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891D" w14:textId="77777777" w:rsidR="00FD7753" w:rsidRPr="00E80001" w:rsidRDefault="00FD7753" w:rsidP="00FD7753">
      <w:pPr>
        <w:spacing w:after="0" w:line="233" w:lineRule="auto"/>
        <w:ind w:left="5664"/>
        <w:rPr>
          <w:rFonts w:ascii="Times New Roman" w:hAnsi="Times New Roman" w:cs="Times New Roman"/>
          <w:sz w:val="28"/>
          <w:szCs w:val="28"/>
        </w:rPr>
      </w:pPr>
      <w:r w:rsidRPr="00E80001">
        <w:rPr>
          <w:rFonts w:ascii="Times New Roman" w:hAnsi="Times New Roman" w:cs="Times New Roman"/>
          <w:sz w:val="28"/>
          <w:szCs w:val="28"/>
        </w:rPr>
        <w:t>УТВЕРЖД</w:t>
      </w:r>
      <w:r w:rsidRPr="00E80001">
        <w:rPr>
          <w:rFonts w:ascii="Times New Roman" w:hAnsi="Times New Roman" w:cs="Times New Roman"/>
          <w:sz w:val="28"/>
          <w:szCs w:val="28"/>
          <w:lang w:val="en-US"/>
        </w:rPr>
        <w:t>E</w:t>
      </w:r>
      <w:r w:rsidRPr="00E80001">
        <w:rPr>
          <w:rFonts w:ascii="Times New Roman" w:hAnsi="Times New Roman" w:cs="Times New Roman"/>
          <w:sz w:val="28"/>
          <w:szCs w:val="28"/>
        </w:rPr>
        <w:t>Н</w:t>
      </w:r>
    </w:p>
    <w:p w14:paraId="36D70F94" w14:textId="77777777" w:rsidR="00FD7753" w:rsidRPr="00E80001" w:rsidRDefault="00FD7753" w:rsidP="00FD7753">
      <w:pPr>
        <w:spacing w:after="0" w:line="233" w:lineRule="auto"/>
        <w:ind w:left="5664"/>
        <w:rPr>
          <w:rFonts w:ascii="Times New Roman" w:hAnsi="Times New Roman" w:cs="Times New Roman"/>
          <w:sz w:val="28"/>
          <w:szCs w:val="28"/>
        </w:rPr>
      </w:pPr>
      <w:r w:rsidRPr="00E80001">
        <w:rPr>
          <w:rFonts w:ascii="Times New Roman" w:hAnsi="Times New Roman" w:cs="Times New Roman"/>
          <w:sz w:val="28"/>
          <w:szCs w:val="28"/>
        </w:rPr>
        <w:t xml:space="preserve">постановлением </w:t>
      </w:r>
    </w:p>
    <w:p w14:paraId="737D65EC" w14:textId="77777777" w:rsidR="00FD7753" w:rsidRPr="00E80001" w:rsidRDefault="00FD7753" w:rsidP="00FD7753">
      <w:pPr>
        <w:spacing w:after="0" w:line="233" w:lineRule="auto"/>
        <w:ind w:left="5664"/>
        <w:rPr>
          <w:rFonts w:ascii="Times New Roman" w:hAnsi="Times New Roman" w:cs="Times New Roman"/>
          <w:sz w:val="28"/>
          <w:szCs w:val="28"/>
        </w:rPr>
      </w:pPr>
      <w:r w:rsidRPr="00E80001">
        <w:rPr>
          <w:rFonts w:ascii="Times New Roman" w:hAnsi="Times New Roman" w:cs="Times New Roman"/>
          <w:sz w:val="28"/>
          <w:szCs w:val="28"/>
        </w:rPr>
        <w:t>Правительства области</w:t>
      </w:r>
    </w:p>
    <w:p w14:paraId="2CBC01AD" w14:textId="77777777" w:rsidR="00FD7753" w:rsidRPr="00E80001" w:rsidRDefault="00FD7753" w:rsidP="00FD7753">
      <w:pPr>
        <w:spacing w:after="0" w:line="233" w:lineRule="auto"/>
        <w:ind w:left="5664"/>
        <w:rPr>
          <w:rFonts w:ascii="Times New Roman" w:hAnsi="Times New Roman" w:cs="Times New Roman"/>
          <w:sz w:val="28"/>
          <w:szCs w:val="28"/>
        </w:rPr>
      </w:pPr>
      <w:r w:rsidRPr="00E80001">
        <w:rPr>
          <w:rFonts w:ascii="Times New Roman" w:hAnsi="Times New Roman" w:cs="Times New Roman"/>
          <w:sz w:val="28"/>
          <w:szCs w:val="28"/>
        </w:rPr>
        <w:t>от ______________ №</w:t>
      </w:r>
      <w:r w:rsidR="009C60A2" w:rsidRPr="00E80001">
        <w:rPr>
          <w:rFonts w:ascii="Times New Roman" w:hAnsi="Times New Roman" w:cs="Times New Roman"/>
          <w:sz w:val="28"/>
          <w:szCs w:val="28"/>
        </w:rPr>
        <w:t xml:space="preserve"> </w:t>
      </w:r>
      <w:r w:rsidRPr="00E80001">
        <w:rPr>
          <w:rFonts w:ascii="Times New Roman" w:hAnsi="Times New Roman" w:cs="Times New Roman"/>
          <w:sz w:val="28"/>
          <w:szCs w:val="28"/>
        </w:rPr>
        <w:t xml:space="preserve">_______ </w:t>
      </w:r>
    </w:p>
    <w:p w14:paraId="439915E6" w14:textId="77777777" w:rsidR="00FD7753" w:rsidRPr="00E80001" w:rsidRDefault="00FD7753" w:rsidP="00FD7753">
      <w:pPr>
        <w:spacing w:after="0" w:line="233" w:lineRule="auto"/>
        <w:jc w:val="center"/>
        <w:rPr>
          <w:rFonts w:ascii="Times New Roman" w:hAnsi="Times New Roman" w:cs="Times New Roman"/>
          <w:sz w:val="28"/>
          <w:szCs w:val="28"/>
        </w:rPr>
      </w:pPr>
    </w:p>
    <w:p w14:paraId="62EA0067" w14:textId="77777777" w:rsidR="00FD7753" w:rsidRPr="00E80001" w:rsidRDefault="00FD7753" w:rsidP="00FD7753">
      <w:pPr>
        <w:spacing w:after="0" w:line="233" w:lineRule="auto"/>
        <w:jc w:val="center"/>
        <w:rPr>
          <w:rFonts w:ascii="Times New Roman" w:hAnsi="Times New Roman" w:cs="Times New Roman"/>
          <w:sz w:val="28"/>
          <w:szCs w:val="28"/>
        </w:rPr>
      </w:pPr>
    </w:p>
    <w:p w14:paraId="461E662E" w14:textId="77777777" w:rsidR="00FD7753" w:rsidRPr="00E80001" w:rsidRDefault="00FD7753" w:rsidP="00FD7753">
      <w:pPr>
        <w:spacing w:after="0" w:line="233" w:lineRule="auto"/>
        <w:jc w:val="center"/>
        <w:rPr>
          <w:rFonts w:ascii="Times New Roman" w:hAnsi="Times New Roman" w:cs="Times New Roman"/>
          <w:b/>
          <w:sz w:val="28"/>
          <w:szCs w:val="28"/>
        </w:rPr>
      </w:pPr>
      <w:r w:rsidRPr="00E80001">
        <w:rPr>
          <w:rFonts w:ascii="Times New Roman" w:hAnsi="Times New Roman" w:cs="Times New Roman"/>
          <w:b/>
          <w:sz w:val="28"/>
          <w:szCs w:val="28"/>
        </w:rPr>
        <w:t xml:space="preserve">ПОРЯДОК </w:t>
      </w:r>
    </w:p>
    <w:p w14:paraId="0D842B88" w14:textId="77777777" w:rsidR="003E6568" w:rsidRPr="00E80001" w:rsidRDefault="00FD7753" w:rsidP="00FD7753">
      <w:pPr>
        <w:spacing w:after="0" w:line="233" w:lineRule="auto"/>
        <w:jc w:val="center"/>
        <w:rPr>
          <w:rFonts w:ascii="Times New Roman" w:hAnsi="Times New Roman" w:cs="Times New Roman"/>
          <w:b/>
          <w:sz w:val="28"/>
          <w:szCs w:val="28"/>
        </w:rPr>
      </w:pPr>
      <w:r w:rsidRPr="00E80001">
        <w:rPr>
          <w:rFonts w:ascii="Times New Roman" w:hAnsi="Times New Roman" w:cs="Times New Roman"/>
          <w:b/>
          <w:sz w:val="28"/>
          <w:szCs w:val="28"/>
        </w:rPr>
        <w:t xml:space="preserve">предоставления </w:t>
      </w:r>
      <w:r w:rsidR="007C13D0" w:rsidRPr="00E80001">
        <w:rPr>
          <w:rFonts w:ascii="Times New Roman" w:hAnsi="Times New Roman" w:cs="Times New Roman"/>
          <w:b/>
          <w:sz w:val="28"/>
          <w:szCs w:val="28"/>
        </w:rPr>
        <w:t xml:space="preserve">из федерального и областного бюджетов </w:t>
      </w:r>
      <w:r w:rsidR="009C60A2" w:rsidRPr="00E80001">
        <w:rPr>
          <w:rFonts w:ascii="Times New Roman" w:hAnsi="Times New Roman" w:cs="Times New Roman"/>
          <w:b/>
          <w:sz w:val="28"/>
          <w:szCs w:val="28"/>
        </w:rPr>
        <w:t xml:space="preserve">субсидий </w:t>
      </w:r>
    </w:p>
    <w:p w14:paraId="781B757D" w14:textId="2286B6BB" w:rsidR="00FD7753" w:rsidRPr="00E80001" w:rsidRDefault="00116C35" w:rsidP="00FD7753">
      <w:pPr>
        <w:spacing w:after="0" w:line="233" w:lineRule="auto"/>
        <w:jc w:val="center"/>
        <w:rPr>
          <w:rFonts w:ascii="Times New Roman" w:hAnsi="Times New Roman" w:cs="Times New Roman"/>
          <w:b/>
          <w:sz w:val="28"/>
          <w:szCs w:val="28"/>
        </w:rPr>
      </w:pPr>
      <w:bookmarkStart w:id="0" w:name="_Hlk159243241"/>
      <w:r w:rsidRPr="00E80001">
        <w:rPr>
          <w:rFonts w:ascii="Times New Roman" w:hAnsi="Times New Roman" w:cs="Times New Roman"/>
          <w:b/>
          <w:sz w:val="28"/>
          <w:szCs w:val="28"/>
        </w:rPr>
        <w:t>на возмещение части затрат на стимулирование увеличения производства картофеля и овощей</w:t>
      </w:r>
    </w:p>
    <w:bookmarkEnd w:id="0"/>
    <w:p w14:paraId="2EADE637" w14:textId="77777777" w:rsidR="00116C35" w:rsidRPr="00E80001" w:rsidRDefault="00116C35" w:rsidP="00FD7753">
      <w:pPr>
        <w:spacing w:after="0" w:line="233" w:lineRule="auto"/>
        <w:jc w:val="center"/>
        <w:rPr>
          <w:rFonts w:ascii="Times New Roman" w:hAnsi="Times New Roman" w:cs="Times New Roman"/>
          <w:sz w:val="28"/>
          <w:szCs w:val="28"/>
        </w:rPr>
      </w:pPr>
    </w:p>
    <w:p w14:paraId="50772828" w14:textId="357D0A02" w:rsidR="00FD7753" w:rsidRPr="00E80001" w:rsidRDefault="00FD7753" w:rsidP="00FD7753">
      <w:pPr>
        <w:pStyle w:val="1"/>
        <w:keepNext w:val="0"/>
        <w:keepLines w:val="0"/>
        <w:numPr>
          <w:ilvl w:val="0"/>
          <w:numId w:val="0"/>
        </w:numPr>
        <w:spacing w:before="0" w:line="233" w:lineRule="auto"/>
        <w:jc w:val="center"/>
        <w:rPr>
          <w:rFonts w:ascii="Times New Roman" w:hAnsi="Times New Roman" w:cs="Times New Roman"/>
          <w:b w:val="0"/>
          <w:color w:val="auto"/>
        </w:rPr>
      </w:pPr>
      <w:r w:rsidRPr="00E80001">
        <w:rPr>
          <w:rFonts w:ascii="Times New Roman" w:hAnsi="Times New Roman" w:cs="Times New Roman"/>
          <w:b w:val="0"/>
          <w:color w:val="auto"/>
        </w:rPr>
        <w:t>1</w:t>
      </w:r>
      <w:r w:rsidR="00017F5B" w:rsidRPr="00E80001">
        <w:rPr>
          <w:rFonts w:ascii="Times New Roman" w:hAnsi="Times New Roman" w:cs="Times New Roman"/>
          <w:b w:val="0"/>
          <w:color w:val="auto"/>
        </w:rPr>
        <w:t>. </w:t>
      </w:r>
      <w:r w:rsidRPr="00E80001">
        <w:rPr>
          <w:rFonts w:ascii="Times New Roman" w:hAnsi="Times New Roman" w:cs="Times New Roman"/>
          <w:b w:val="0"/>
          <w:color w:val="auto"/>
        </w:rPr>
        <w:t xml:space="preserve">Общие положения </w:t>
      </w:r>
    </w:p>
    <w:p w14:paraId="064C682B" w14:textId="77777777" w:rsidR="00FD7753" w:rsidRPr="00E80001" w:rsidRDefault="00FD7753" w:rsidP="00FD7753">
      <w:pPr>
        <w:spacing w:after="0" w:line="233" w:lineRule="auto"/>
        <w:rPr>
          <w:rFonts w:ascii="Times New Roman" w:hAnsi="Times New Roman" w:cs="Times New Roman"/>
          <w:sz w:val="28"/>
          <w:szCs w:val="28"/>
        </w:rPr>
      </w:pPr>
    </w:p>
    <w:p w14:paraId="3DF64F2B" w14:textId="67FBD0A3" w:rsidR="00DB3868" w:rsidRPr="00E80001" w:rsidRDefault="00FD7753" w:rsidP="00DB3868">
      <w:pPr>
        <w:pStyle w:val="2"/>
        <w:keepNext w:val="0"/>
        <w:keepLines w:val="0"/>
        <w:numPr>
          <w:ilvl w:val="0"/>
          <w:numId w:val="0"/>
        </w:numPr>
        <w:spacing w:before="0" w:line="233"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 xml:space="preserve">1.1. Порядок </w:t>
      </w:r>
      <w:r w:rsidR="00A65DFF" w:rsidRPr="00E80001">
        <w:rPr>
          <w:rFonts w:ascii="Times New Roman" w:hAnsi="Times New Roman" w:cs="Times New Roman"/>
          <w:b w:val="0"/>
          <w:color w:val="auto"/>
          <w:sz w:val="28"/>
          <w:szCs w:val="28"/>
        </w:rPr>
        <w:t>предоставления из федерального и областного бюджетов субсидий на возмещение части затрат на стимулирование увеличения производства картофеля и овощей</w:t>
      </w:r>
      <w:r w:rsidR="00A65DFF" w:rsidRPr="00E80001" w:rsidDel="00A65DFF">
        <w:rPr>
          <w:rFonts w:ascii="Times New Roman" w:hAnsi="Times New Roman" w:cs="Times New Roman"/>
          <w:b w:val="0"/>
          <w:color w:val="auto"/>
          <w:sz w:val="28"/>
          <w:szCs w:val="28"/>
        </w:rPr>
        <w:t xml:space="preserve"> </w:t>
      </w:r>
      <w:r w:rsidRPr="00E80001">
        <w:rPr>
          <w:rFonts w:ascii="Times New Roman" w:hAnsi="Times New Roman" w:cs="Times New Roman"/>
          <w:b w:val="0"/>
          <w:color w:val="auto"/>
          <w:sz w:val="28"/>
          <w:szCs w:val="28"/>
        </w:rPr>
        <w:t xml:space="preserve">(далее ‒ Порядок) разработан </w:t>
      </w:r>
      <w:r w:rsidR="009C60A2" w:rsidRPr="00E80001">
        <w:rPr>
          <w:rFonts w:ascii="Times New Roman" w:hAnsi="Times New Roman" w:cs="Times New Roman"/>
          <w:b w:val="0"/>
          <w:color w:val="auto"/>
          <w:sz w:val="28"/>
          <w:szCs w:val="28"/>
        </w:rPr>
        <w:t>в </w:t>
      </w:r>
      <w:r w:rsidRPr="00E80001">
        <w:rPr>
          <w:rFonts w:ascii="Times New Roman" w:hAnsi="Times New Roman" w:cs="Times New Roman"/>
          <w:b w:val="0"/>
          <w:color w:val="auto"/>
          <w:sz w:val="28"/>
          <w:szCs w:val="28"/>
        </w:rPr>
        <w:t xml:space="preserve">соответствии с Государственной программой развития сельского хозяйства и регулирования рынков сельскохозяйственной продукции, сырья </w:t>
      </w:r>
      <w:r w:rsidR="009C60A2" w:rsidRPr="00E80001">
        <w:rPr>
          <w:rFonts w:ascii="Times New Roman" w:hAnsi="Times New Roman" w:cs="Times New Roman"/>
          <w:b w:val="0"/>
          <w:color w:val="auto"/>
          <w:sz w:val="28"/>
          <w:szCs w:val="28"/>
        </w:rPr>
        <w:t>и </w:t>
      </w:r>
      <w:r w:rsidRPr="00E80001">
        <w:rPr>
          <w:rFonts w:ascii="Times New Roman" w:hAnsi="Times New Roman" w:cs="Times New Roman"/>
          <w:b w:val="0"/>
          <w:color w:val="auto"/>
          <w:sz w:val="28"/>
          <w:szCs w:val="28"/>
        </w:rPr>
        <w:t xml:space="preserve">продовольствия,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w:t>
      </w:r>
    </w:p>
    <w:p w14:paraId="396E5F18" w14:textId="789B12FB" w:rsidR="00FD7753" w:rsidRPr="00E80001" w:rsidRDefault="00FD7753" w:rsidP="00FD7753">
      <w:pPr>
        <w:pStyle w:val="2"/>
        <w:keepNext w:val="0"/>
        <w:keepLines w:val="0"/>
        <w:numPr>
          <w:ilvl w:val="0"/>
          <w:numId w:val="0"/>
        </w:numPr>
        <w:spacing w:before="0" w:line="233"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1.</w:t>
      </w:r>
      <w:r w:rsidR="00116C35" w:rsidRPr="00E80001">
        <w:rPr>
          <w:rFonts w:ascii="Times New Roman" w:hAnsi="Times New Roman" w:cs="Times New Roman"/>
          <w:b w:val="0"/>
          <w:color w:val="auto"/>
          <w:sz w:val="28"/>
          <w:szCs w:val="28"/>
        </w:rPr>
        <w:t>2</w:t>
      </w:r>
      <w:r w:rsidRPr="00E80001">
        <w:rPr>
          <w:rFonts w:ascii="Times New Roman" w:hAnsi="Times New Roman" w:cs="Times New Roman"/>
          <w:b w:val="0"/>
          <w:color w:val="auto"/>
          <w:sz w:val="28"/>
          <w:szCs w:val="28"/>
        </w:rPr>
        <w:t xml:space="preserve">.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w:t>
      </w:r>
      <w:r w:rsidR="009C60A2" w:rsidRPr="00E80001">
        <w:rPr>
          <w:rFonts w:ascii="Times New Roman" w:hAnsi="Times New Roman" w:cs="Times New Roman"/>
          <w:b w:val="0"/>
          <w:color w:val="auto"/>
          <w:sz w:val="28"/>
          <w:szCs w:val="28"/>
        </w:rPr>
        <w:t xml:space="preserve">из федерального и областного бюджетов </w:t>
      </w:r>
      <w:r w:rsidRPr="00E80001">
        <w:rPr>
          <w:rFonts w:ascii="Times New Roman" w:hAnsi="Times New Roman" w:cs="Times New Roman"/>
          <w:b w:val="0"/>
          <w:color w:val="auto"/>
          <w:sz w:val="28"/>
          <w:szCs w:val="28"/>
        </w:rPr>
        <w:t xml:space="preserve">субсидий </w:t>
      </w:r>
      <w:r w:rsidR="003D160E" w:rsidRPr="00E80001">
        <w:rPr>
          <w:rFonts w:ascii="Times New Roman" w:hAnsi="Times New Roman" w:cs="Times New Roman"/>
          <w:b w:val="0"/>
          <w:color w:val="auto"/>
          <w:sz w:val="28"/>
          <w:szCs w:val="28"/>
        </w:rPr>
        <w:t xml:space="preserve">на возмещение части затрат </w:t>
      </w:r>
      <w:r w:rsidR="003235D7" w:rsidRPr="00E80001">
        <w:rPr>
          <w:rFonts w:ascii="Times New Roman" w:hAnsi="Times New Roman" w:cs="Times New Roman"/>
          <w:b w:val="0"/>
          <w:color w:val="auto"/>
          <w:sz w:val="28"/>
          <w:szCs w:val="28"/>
        </w:rPr>
        <w:t>на</w:t>
      </w:r>
      <w:r w:rsidR="003235D7">
        <w:rPr>
          <w:rFonts w:ascii="Times New Roman" w:hAnsi="Times New Roman" w:cs="Times New Roman"/>
          <w:b w:val="0"/>
          <w:color w:val="auto"/>
          <w:sz w:val="28"/>
          <w:szCs w:val="28"/>
        </w:rPr>
        <w:t> </w:t>
      </w:r>
      <w:r w:rsidR="003D160E" w:rsidRPr="00E80001">
        <w:rPr>
          <w:rFonts w:ascii="Times New Roman" w:hAnsi="Times New Roman" w:cs="Times New Roman"/>
          <w:b w:val="0"/>
          <w:color w:val="auto"/>
          <w:sz w:val="28"/>
          <w:szCs w:val="28"/>
        </w:rPr>
        <w:t xml:space="preserve">стимулирование увеличения производства картофеля и овощей </w:t>
      </w:r>
      <w:r w:rsidRPr="00E80001">
        <w:rPr>
          <w:rFonts w:ascii="Times New Roman" w:hAnsi="Times New Roman" w:cs="Times New Roman"/>
          <w:b w:val="0"/>
          <w:color w:val="auto"/>
          <w:sz w:val="28"/>
          <w:szCs w:val="28"/>
        </w:rPr>
        <w:t>(</w:t>
      </w:r>
      <w:r w:rsidR="009C60A2" w:rsidRPr="00E80001">
        <w:rPr>
          <w:rFonts w:ascii="Times New Roman" w:hAnsi="Times New Roman" w:cs="Times New Roman"/>
          <w:b w:val="0"/>
          <w:color w:val="auto"/>
          <w:sz w:val="28"/>
          <w:szCs w:val="28"/>
        </w:rPr>
        <w:t>далее ‒ </w:t>
      </w:r>
      <w:r w:rsidRPr="00E80001">
        <w:rPr>
          <w:rFonts w:ascii="Times New Roman" w:hAnsi="Times New Roman" w:cs="Times New Roman"/>
          <w:b w:val="0"/>
          <w:color w:val="auto"/>
          <w:sz w:val="28"/>
          <w:szCs w:val="28"/>
        </w:rPr>
        <w:t xml:space="preserve">субсидии), является министерство агропромышленного комплекса </w:t>
      </w:r>
      <w:r w:rsidR="009C60A2" w:rsidRPr="00E80001">
        <w:rPr>
          <w:rFonts w:ascii="Times New Roman" w:hAnsi="Times New Roman" w:cs="Times New Roman"/>
          <w:b w:val="0"/>
          <w:color w:val="auto"/>
          <w:sz w:val="28"/>
          <w:szCs w:val="28"/>
        </w:rPr>
        <w:t>и </w:t>
      </w:r>
      <w:r w:rsidRPr="00E80001">
        <w:rPr>
          <w:rFonts w:ascii="Times New Roman" w:hAnsi="Times New Roman" w:cs="Times New Roman"/>
          <w:b w:val="0"/>
          <w:color w:val="auto"/>
          <w:sz w:val="28"/>
          <w:szCs w:val="28"/>
        </w:rPr>
        <w:t>потребительского рынка Ярославской области (далее – министерство).</w:t>
      </w:r>
    </w:p>
    <w:p w14:paraId="5A42EA8B" w14:textId="679451BA" w:rsidR="00FD7753" w:rsidRPr="00E80001" w:rsidRDefault="00FD7753" w:rsidP="00FD7753">
      <w:pPr>
        <w:pStyle w:val="2"/>
        <w:keepNext w:val="0"/>
        <w:keepLines w:val="0"/>
        <w:numPr>
          <w:ilvl w:val="0"/>
          <w:numId w:val="0"/>
        </w:numPr>
        <w:spacing w:before="0" w:line="233"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1.</w:t>
      </w:r>
      <w:r w:rsidR="00116C35" w:rsidRPr="00E80001">
        <w:rPr>
          <w:rFonts w:ascii="Times New Roman" w:hAnsi="Times New Roman" w:cs="Times New Roman"/>
          <w:b w:val="0"/>
          <w:color w:val="auto"/>
          <w:sz w:val="28"/>
          <w:szCs w:val="28"/>
        </w:rPr>
        <w:t>3</w:t>
      </w:r>
      <w:r w:rsidRPr="00E80001">
        <w:rPr>
          <w:rFonts w:ascii="Times New Roman" w:hAnsi="Times New Roman" w:cs="Times New Roman"/>
          <w:b w:val="0"/>
          <w:color w:val="auto"/>
          <w:sz w:val="28"/>
          <w:szCs w:val="28"/>
        </w:rPr>
        <w:t xml:space="preserve">. Субсидии предоставляются посредством </w:t>
      </w:r>
      <w:proofErr w:type="spellStart"/>
      <w:r w:rsidRPr="00E80001">
        <w:rPr>
          <w:rFonts w:ascii="Times New Roman" w:hAnsi="Times New Roman" w:cs="Times New Roman"/>
          <w:b w:val="0"/>
          <w:color w:val="auto"/>
          <w:sz w:val="28"/>
          <w:szCs w:val="28"/>
        </w:rPr>
        <w:t>софинансирования</w:t>
      </w:r>
      <w:proofErr w:type="spellEnd"/>
      <w:r w:rsidRPr="00E80001">
        <w:rPr>
          <w:rFonts w:ascii="Times New Roman" w:hAnsi="Times New Roman" w:cs="Times New Roman"/>
          <w:b w:val="0"/>
          <w:color w:val="auto"/>
          <w:sz w:val="28"/>
          <w:szCs w:val="28"/>
        </w:rPr>
        <w:t xml:space="preserve"> </w:t>
      </w:r>
      <w:r w:rsidR="00E26568" w:rsidRPr="00E80001">
        <w:rPr>
          <w:rFonts w:ascii="Times New Roman" w:hAnsi="Times New Roman" w:cs="Times New Roman"/>
          <w:b w:val="0"/>
          <w:color w:val="auto"/>
          <w:sz w:val="28"/>
          <w:szCs w:val="28"/>
        </w:rPr>
        <w:t>из </w:t>
      </w:r>
      <w:r w:rsidRPr="00E80001">
        <w:rPr>
          <w:rFonts w:ascii="Times New Roman" w:hAnsi="Times New Roman" w:cs="Times New Roman"/>
          <w:b w:val="0"/>
          <w:color w:val="auto"/>
          <w:sz w:val="28"/>
          <w:szCs w:val="28"/>
        </w:rPr>
        <w:t>областного и федерального бюджетов</w:t>
      </w:r>
      <w:r w:rsidR="00543BBC">
        <w:rPr>
          <w:rFonts w:ascii="Times New Roman" w:hAnsi="Times New Roman" w:cs="Times New Roman"/>
          <w:b w:val="0"/>
          <w:color w:val="auto"/>
          <w:sz w:val="28"/>
          <w:szCs w:val="28"/>
        </w:rPr>
        <w:t>, способ предоставления субсидии –</w:t>
      </w:r>
      <w:r w:rsidR="008968B9" w:rsidRPr="00E80001">
        <w:rPr>
          <w:rFonts w:ascii="Times New Roman" w:eastAsiaTheme="minorHAnsi" w:hAnsi="Times New Roman" w:cstheme="minorBidi"/>
          <w:b w:val="0"/>
          <w:bCs w:val="0"/>
          <w:color w:val="auto"/>
          <w:sz w:val="28"/>
          <w:szCs w:val="22"/>
        </w:rPr>
        <w:t xml:space="preserve"> </w:t>
      </w:r>
      <w:r w:rsidR="008968B9" w:rsidRPr="00E80001">
        <w:rPr>
          <w:rFonts w:ascii="Times New Roman" w:hAnsi="Times New Roman" w:cs="Times New Roman"/>
          <w:b w:val="0"/>
          <w:color w:val="auto"/>
          <w:sz w:val="28"/>
          <w:szCs w:val="28"/>
        </w:rPr>
        <w:t>возмещени</w:t>
      </w:r>
      <w:r w:rsidR="00543BBC">
        <w:rPr>
          <w:rFonts w:ascii="Times New Roman" w:hAnsi="Times New Roman" w:cs="Times New Roman"/>
          <w:b w:val="0"/>
          <w:color w:val="auto"/>
          <w:sz w:val="28"/>
          <w:szCs w:val="28"/>
        </w:rPr>
        <w:t>е</w:t>
      </w:r>
      <w:r w:rsidR="008968B9" w:rsidRPr="00E80001">
        <w:rPr>
          <w:rFonts w:ascii="Times New Roman" w:hAnsi="Times New Roman" w:cs="Times New Roman"/>
          <w:b w:val="0"/>
          <w:color w:val="auto"/>
          <w:sz w:val="28"/>
          <w:szCs w:val="28"/>
        </w:rPr>
        <w:t xml:space="preserve"> </w:t>
      </w:r>
      <w:r w:rsidR="00920250" w:rsidRPr="00E80001">
        <w:rPr>
          <w:rFonts w:ascii="Times New Roman" w:hAnsi="Times New Roman" w:cs="Times New Roman"/>
          <w:b w:val="0"/>
          <w:color w:val="auto"/>
          <w:sz w:val="28"/>
          <w:szCs w:val="28"/>
        </w:rPr>
        <w:t xml:space="preserve">части </w:t>
      </w:r>
      <w:r w:rsidR="008968B9" w:rsidRPr="00E80001">
        <w:rPr>
          <w:rFonts w:ascii="Times New Roman" w:hAnsi="Times New Roman" w:cs="Times New Roman"/>
          <w:b w:val="0"/>
          <w:color w:val="auto"/>
          <w:sz w:val="28"/>
          <w:szCs w:val="28"/>
        </w:rPr>
        <w:t>затрат</w:t>
      </w:r>
      <w:r w:rsidRPr="00E80001">
        <w:rPr>
          <w:rFonts w:ascii="Times New Roman" w:hAnsi="Times New Roman" w:cs="Times New Roman"/>
          <w:b w:val="0"/>
          <w:color w:val="auto"/>
          <w:sz w:val="28"/>
          <w:szCs w:val="28"/>
        </w:rPr>
        <w:t>.</w:t>
      </w:r>
    </w:p>
    <w:p w14:paraId="542CB3A2" w14:textId="1D088501" w:rsidR="00FD7753" w:rsidRPr="00E80001" w:rsidRDefault="00FD7753" w:rsidP="00FD7753">
      <w:pPr>
        <w:pStyle w:val="2"/>
        <w:keepNext w:val="0"/>
        <w:keepLines w:val="0"/>
        <w:numPr>
          <w:ilvl w:val="0"/>
          <w:numId w:val="0"/>
        </w:numPr>
        <w:spacing w:before="0" w:line="233" w:lineRule="auto"/>
        <w:ind w:firstLine="709"/>
        <w:jc w:val="both"/>
        <w:rPr>
          <w:rFonts w:ascii="Times New Roman" w:eastAsia="Times New Roman" w:hAnsi="Times New Roman" w:cs="Times New Roman"/>
          <w:b w:val="0"/>
          <w:color w:val="auto"/>
          <w:sz w:val="28"/>
          <w:szCs w:val="28"/>
          <w:lang w:eastAsia="ru-RU"/>
        </w:rPr>
      </w:pPr>
      <w:r w:rsidRPr="00F81BF5">
        <w:rPr>
          <w:rFonts w:ascii="Times New Roman" w:hAnsi="Times New Roman" w:cs="Times New Roman"/>
          <w:b w:val="0"/>
          <w:color w:val="auto"/>
          <w:sz w:val="28"/>
          <w:szCs w:val="28"/>
          <w:highlight w:val="cyan"/>
        </w:rPr>
        <w:t xml:space="preserve">1.4. Субсидии предоставляются </w:t>
      </w:r>
      <w:r w:rsidR="00116C35" w:rsidRPr="00F81BF5">
        <w:rPr>
          <w:rFonts w:ascii="Times New Roman" w:hAnsi="Times New Roman" w:cs="Times New Roman"/>
          <w:b w:val="0"/>
          <w:color w:val="auto"/>
          <w:sz w:val="28"/>
          <w:szCs w:val="28"/>
          <w:highlight w:val="cyan"/>
        </w:rPr>
        <w:t xml:space="preserve">на возмещение части затрат </w:t>
      </w:r>
      <w:r w:rsidR="003235D7" w:rsidRPr="00F81BF5">
        <w:rPr>
          <w:rFonts w:ascii="Times New Roman" w:hAnsi="Times New Roman" w:cs="Times New Roman"/>
          <w:b w:val="0"/>
          <w:color w:val="auto"/>
          <w:sz w:val="28"/>
          <w:szCs w:val="28"/>
          <w:highlight w:val="cyan"/>
        </w:rPr>
        <w:t>на </w:t>
      </w:r>
      <w:r w:rsidR="00116C35" w:rsidRPr="00F81BF5">
        <w:rPr>
          <w:rFonts w:ascii="Times New Roman" w:hAnsi="Times New Roman" w:cs="Times New Roman"/>
          <w:b w:val="0"/>
          <w:color w:val="auto"/>
          <w:sz w:val="28"/>
          <w:szCs w:val="28"/>
          <w:highlight w:val="cyan"/>
        </w:rPr>
        <w:t xml:space="preserve">стимулирование увеличения производства картофеля и овощей </w:t>
      </w:r>
      <w:r w:rsidR="003235D7" w:rsidRPr="00F81BF5">
        <w:rPr>
          <w:rFonts w:ascii="Times New Roman" w:hAnsi="Times New Roman" w:cs="Times New Roman"/>
          <w:b w:val="0"/>
          <w:color w:val="auto"/>
          <w:sz w:val="28"/>
          <w:szCs w:val="28"/>
          <w:highlight w:val="cyan"/>
        </w:rPr>
        <w:t>по </w:t>
      </w:r>
      <w:r w:rsidR="00116C35" w:rsidRPr="00F81BF5">
        <w:rPr>
          <w:rFonts w:ascii="Times New Roman" w:hAnsi="Times New Roman" w:cs="Times New Roman"/>
          <w:b w:val="0"/>
          <w:color w:val="auto"/>
          <w:sz w:val="28"/>
          <w:szCs w:val="28"/>
          <w:highlight w:val="cyan"/>
        </w:rPr>
        <w:t>следующим направлениям:</w:t>
      </w:r>
      <w:r w:rsidRPr="00E80001">
        <w:rPr>
          <w:rFonts w:ascii="Times New Roman" w:eastAsia="Times New Roman" w:hAnsi="Times New Roman" w:cs="Times New Roman"/>
          <w:b w:val="0"/>
          <w:color w:val="auto"/>
          <w:sz w:val="28"/>
          <w:szCs w:val="28"/>
          <w:lang w:eastAsia="ru-RU"/>
        </w:rPr>
        <w:t xml:space="preserve"> </w:t>
      </w:r>
    </w:p>
    <w:p w14:paraId="73435B06" w14:textId="1558668E" w:rsidR="00116C35" w:rsidRPr="00E80001" w:rsidRDefault="00116C35" w:rsidP="00116C35">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1.4.1.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w:t>
      </w:r>
    </w:p>
    <w:p w14:paraId="7A07E678" w14:textId="7650F59C" w:rsidR="00116C35" w:rsidRPr="00E80001" w:rsidRDefault="00116C35" w:rsidP="00116C35">
      <w:pPr>
        <w:spacing w:after="0" w:line="240" w:lineRule="auto"/>
        <w:ind w:firstLine="709"/>
        <w:jc w:val="both"/>
        <w:rPr>
          <w:rFonts w:ascii="Times New Roman" w:eastAsia="Times New Roman" w:hAnsi="Times New Roman" w:cs="Calibri"/>
          <w:sz w:val="28"/>
          <w:szCs w:val="28"/>
          <w:shd w:val="clear" w:color="auto" w:fill="FFFFFF"/>
        </w:rPr>
      </w:pPr>
      <w:r w:rsidRPr="00E80001">
        <w:rPr>
          <w:rFonts w:ascii="Times New Roman" w:eastAsia="Times New Roman" w:hAnsi="Times New Roman" w:cs="Calibri"/>
          <w:sz w:val="28"/>
          <w:szCs w:val="28"/>
          <w:shd w:val="clear" w:color="auto" w:fill="FFFFFF"/>
        </w:rPr>
        <w:t>1.4.2. Поддержка элитного семеноводства</w:t>
      </w:r>
      <w:r w:rsidR="00CE46AB" w:rsidRPr="00E80001">
        <w:rPr>
          <w:rFonts w:ascii="Times New Roman" w:eastAsia="Times New Roman" w:hAnsi="Times New Roman" w:cs="Calibri"/>
          <w:sz w:val="28"/>
          <w:szCs w:val="28"/>
          <w:shd w:val="clear" w:color="auto" w:fill="FFFFFF"/>
        </w:rPr>
        <w:t>.</w:t>
      </w:r>
    </w:p>
    <w:p w14:paraId="1C217C03" w14:textId="52674816" w:rsidR="00116C35" w:rsidRPr="00E80001" w:rsidRDefault="00116C35" w:rsidP="00116C35">
      <w:pPr>
        <w:spacing w:after="0" w:line="240" w:lineRule="auto"/>
        <w:ind w:firstLine="709"/>
        <w:contextualSpacing/>
        <w:jc w:val="both"/>
        <w:rPr>
          <w:rFonts w:ascii="Times New Roman" w:eastAsia="Times New Roman" w:hAnsi="Times New Roman" w:cs="Times New Roman"/>
          <w:sz w:val="28"/>
          <w:szCs w:val="28"/>
        </w:rPr>
      </w:pPr>
      <w:r w:rsidRPr="00F81BF5">
        <w:rPr>
          <w:rFonts w:ascii="Times New Roman" w:eastAsia="Times New Roman" w:hAnsi="Times New Roman" w:cs="Times New Roman"/>
          <w:sz w:val="28"/>
          <w:szCs w:val="28"/>
          <w:highlight w:val="cyan"/>
        </w:rPr>
        <w:t>1.4.3. Поддержка производства картофеля и овощей открытого грунта</w:t>
      </w:r>
      <w:r w:rsidR="00CE46AB" w:rsidRPr="00F81BF5">
        <w:rPr>
          <w:rFonts w:ascii="Times New Roman" w:eastAsia="Times New Roman" w:hAnsi="Times New Roman" w:cs="Times New Roman"/>
          <w:sz w:val="28"/>
          <w:szCs w:val="28"/>
          <w:highlight w:val="cyan"/>
        </w:rPr>
        <w:t>.</w:t>
      </w:r>
    </w:p>
    <w:p w14:paraId="39866492" w14:textId="3C626E98" w:rsidR="006E7362" w:rsidRPr="00E80001" w:rsidRDefault="006E7362" w:rsidP="006E7362">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1.5</w:t>
      </w:r>
      <w:r w:rsidR="00E26568" w:rsidRPr="00E80001">
        <w:rPr>
          <w:rFonts w:ascii="Times New Roman" w:hAnsi="Times New Roman" w:cs="Times New Roman"/>
          <w:sz w:val="28"/>
          <w:szCs w:val="28"/>
        </w:rPr>
        <w:t>. </w:t>
      </w:r>
      <w:r w:rsidRPr="00E80001">
        <w:rPr>
          <w:rFonts w:ascii="Times New Roman" w:hAnsi="Times New Roman" w:cs="Times New Roman"/>
          <w:sz w:val="28"/>
          <w:szCs w:val="28"/>
        </w:rPr>
        <w:t xml:space="preserve">Для получателей субсидий, использующих право на освобождение от исполнения обязанностей налогоплательщика, связанных с исчислением </w:t>
      </w:r>
      <w:r w:rsidR="00E26568" w:rsidRPr="00E80001">
        <w:rPr>
          <w:rFonts w:ascii="Times New Roman" w:hAnsi="Times New Roman" w:cs="Times New Roman"/>
          <w:sz w:val="28"/>
          <w:szCs w:val="28"/>
        </w:rPr>
        <w:t>и </w:t>
      </w:r>
      <w:r w:rsidRPr="00E80001">
        <w:rPr>
          <w:rFonts w:ascii="Times New Roman" w:hAnsi="Times New Roman" w:cs="Times New Roman"/>
          <w:sz w:val="28"/>
          <w:szCs w:val="28"/>
        </w:rPr>
        <w:t>уплатой налога на добавленную стоимость, расчет субсидии осуществляется исходя из суммы расходов на приобретение товаров (работ, услуг), включая сумму налога на добавленную стоимость</w:t>
      </w:r>
      <w:r w:rsidR="00E26568" w:rsidRPr="00E80001">
        <w:rPr>
          <w:rFonts w:ascii="Times New Roman" w:hAnsi="Times New Roman" w:cs="Times New Roman"/>
          <w:sz w:val="28"/>
          <w:szCs w:val="28"/>
        </w:rPr>
        <w:t>.</w:t>
      </w:r>
    </w:p>
    <w:p w14:paraId="73CCF8EC" w14:textId="77777777" w:rsidR="00E26568" w:rsidRPr="00E80001" w:rsidRDefault="00E26568" w:rsidP="006E7362">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lastRenderedPageBreak/>
        <w:t>Субсидии предоставляются по результатам отбора получателей субсидий (далее ‒ отбор).</w:t>
      </w:r>
    </w:p>
    <w:p w14:paraId="1976654E" w14:textId="4F4DECD5" w:rsidR="00FD7753" w:rsidRPr="00E80001" w:rsidRDefault="00FD7753" w:rsidP="00FD7753">
      <w:pPr>
        <w:pStyle w:val="2"/>
        <w:keepNext w:val="0"/>
        <w:keepLines w:val="0"/>
        <w:numPr>
          <w:ilvl w:val="0"/>
          <w:numId w:val="0"/>
        </w:numPr>
        <w:spacing w:before="0" w:line="233" w:lineRule="auto"/>
        <w:ind w:firstLine="709"/>
        <w:jc w:val="both"/>
        <w:rPr>
          <w:rFonts w:ascii="Times New Roman" w:hAnsi="Times New Roman" w:cs="Times New Roman"/>
          <w:b w:val="0"/>
          <w:color w:val="auto"/>
          <w:sz w:val="28"/>
          <w:szCs w:val="28"/>
        </w:rPr>
      </w:pPr>
      <w:r w:rsidRPr="00F81BF5">
        <w:rPr>
          <w:rFonts w:ascii="Times New Roman" w:hAnsi="Times New Roman" w:cs="Times New Roman"/>
          <w:b w:val="0"/>
          <w:color w:val="auto"/>
          <w:sz w:val="28"/>
          <w:szCs w:val="28"/>
          <w:highlight w:val="cyan"/>
        </w:rPr>
        <w:t>1.6.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не позднее 15</w:t>
      </w:r>
      <w:r w:rsidRPr="00F81BF5">
        <w:rPr>
          <w:rFonts w:ascii="Times New Roman" w:hAnsi="Times New Roman" w:cs="Times New Roman"/>
          <w:b w:val="0"/>
          <w:color w:val="auto"/>
          <w:sz w:val="28"/>
          <w:szCs w:val="28"/>
          <w:highlight w:val="cyan"/>
        </w:rPr>
        <w:noBreakHyphen/>
        <w:t>го рабочего дня, следующего за днем принятия закона о бюджете (закона о внесении изменений в закон о бюджете).</w:t>
      </w:r>
    </w:p>
    <w:p w14:paraId="7E17E340" w14:textId="453572B0" w:rsidR="00C935E5" w:rsidRPr="00E80001" w:rsidRDefault="00116C35" w:rsidP="00312E96">
      <w:pPr>
        <w:pStyle w:val="2"/>
        <w:numPr>
          <w:ilvl w:val="0"/>
          <w:numId w:val="0"/>
        </w:numPr>
        <w:spacing w:before="0" w:line="233"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 xml:space="preserve">1.7. Для целей </w:t>
      </w:r>
      <w:r w:rsidR="003E6568" w:rsidRPr="00E80001">
        <w:rPr>
          <w:rFonts w:ascii="Times New Roman" w:hAnsi="Times New Roman" w:cs="Times New Roman"/>
          <w:b w:val="0"/>
          <w:color w:val="auto"/>
          <w:sz w:val="28"/>
          <w:szCs w:val="28"/>
        </w:rPr>
        <w:t>П</w:t>
      </w:r>
      <w:r w:rsidRPr="00E80001">
        <w:rPr>
          <w:rFonts w:ascii="Times New Roman" w:hAnsi="Times New Roman" w:cs="Times New Roman"/>
          <w:b w:val="0"/>
          <w:color w:val="auto"/>
          <w:sz w:val="28"/>
          <w:szCs w:val="28"/>
        </w:rPr>
        <w:t>орядка под агротехнологическими работами понимается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14:paraId="4477ADCE" w14:textId="4A5B2B2E" w:rsidR="00CE46AB" w:rsidRPr="00E80001" w:rsidRDefault="00CE46AB" w:rsidP="00CE46AB">
      <w:pPr>
        <w:spacing w:after="0" w:line="240" w:lineRule="auto"/>
        <w:ind w:firstLine="709"/>
        <w:jc w:val="both"/>
        <w:rPr>
          <w:rFonts w:ascii="Times New Roman" w:eastAsiaTheme="majorEastAsia" w:hAnsi="Times New Roman" w:cs="Times New Roman"/>
          <w:bCs/>
          <w:sz w:val="28"/>
          <w:szCs w:val="28"/>
        </w:rPr>
      </w:pPr>
      <w:r w:rsidRPr="0060139B">
        <w:rPr>
          <w:rFonts w:ascii="Times New Roman" w:eastAsiaTheme="majorEastAsia" w:hAnsi="Times New Roman" w:cs="Times New Roman"/>
          <w:bCs/>
          <w:sz w:val="28"/>
          <w:szCs w:val="28"/>
        </w:rPr>
        <w:t>1.</w:t>
      </w:r>
      <w:r w:rsidR="00E60298" w:rsidRPr="0060139B">
        <w:rPr>
          <w:rFonts w:ascii="Times New Roman" w:eastAsiaTheme="majorEastAsia" w:hAnsi="Times New Roman" w:cs="Times New Roman"/>
          <w:bCs/>
          <w:sz w:val="28"/>
          <w:szCs w:val="28"/>
        </w:rPr>
        <w:t>8</w:t>
      </w:r>
      <w:r w:rsidRPr="0060139B">
        <w:rPr>
          <w:rFonts w:ascii="Times New Roman" w:eastAsiaTheme="majorEastAsia" w:hAnsi="Times New Roman" w:cs="Times New Roman"/>
          <w:bCs/>
          <w:sz w:val="28"/>
          <w:szCs w:val="28"/>
        </w:rPr>
        <w:t>.</w:t>
      </w:r>
      <w:r w:rsidRPr="00E80001">
        <w:rPr>
          <w:rFonts w:ascii="Times New Roman" w:eastAsiaTheme="majorEastAsia" w:hAnsi="Times New Roman" w:cs="Times New Roman"/>
          <w:bCs/>
          <w:sz w:val="28"/>
          <w:szCs w:val="28"/>
        </w:rPr>
        <w:t xml:space="preserve"> Получатель субсидии (участник отбора) по направлению, указанному в </w:t>
      </w:r>
      <w:r w:rsidR="003235D7" w:rsidRPr="00E80001">
        <w:rPr>
          <w:rFonts w:ascii="Times New Roman" w:eastAsiaTheme="majorEastAsia" w:hAnsi="Times New Roman" w:cs="Times New Roman"/>
          <w:bCs/>
          <w:sz w:val="28"/>
          <w:szCs w:val="28"/>
        </w:rPr>
        <w:t>подпункте</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1.4.2 </w:t>
      </w:r>
      <w:r w:rsidR="003235D7" w:rsidRPr="00E80001">
        <w:rPr>
          <w:rFonts w:ascii="Times New Roman" w:eastAsiaTheme="majorEastAsia" w:hAnsi="Times New Roman" w:cs="Times New Roman"/>
          <w:bCs/>
          <w:sz w:val="28"/>
          <w:szCs w:val="28"/>
        </w:rPr>
        <w:t>пункта</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1.4 данного раздела Порядка, имеет право на получение субсидий:</w:t>
      </w:r>
    </w:p>
    <w:p w14:paraId="14EFFE43" w14:textId="05FA4893" w:rsidR="00CE46AB" w:rsidRPr="00E80001" w:rsidRDefault="003870E5" w:rsidP="00CE46AB">
      <w:pPr>
        <w:spacing w:after="0" w:line="24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н</w:t>
      </w:r>
      <w:r w:rsidR="00CE46AB" w:rsidRPr="00E80001">
        <w:rPr>
          <w:rFonts w:ascii="Times New Roman" w:eastAsiaTheme="majorEastAsia" w:hAnsi="Times New Roman" w:cs="Times New Roman"/>
          <w:bCs/>
          <w:sz w:val="28"/>
          <w:szCs w:val="28"/>
        </w:rPr>
        <w:t xml:space="preserve">а приобретение элитных и (или) оригинальных семян картофеля </w:t>
      </w:r>
      <w:r w:rsidR="003235D7" w:rsidRPr="00E80001">
        <w:rPr>
          <w:rFonts w:ascii="Times New Roman" w:eastAsiaTheme="majorEastAsia" w:hAnsi="Times New Roman" w:cs="Times New Roman"/>
          <w:bCs/>
          <w:sz w:val="28"/>
          <w:szCs w:val="28"/>
        </w:rPr>
        <w:t>и</w:t>
      </w:r>
      <w:r w:rsidR="003235D7">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овощных культур, включая гибриды овощных культур</w:t>
      </w:r>
      <w:r>
        <w:rPr>
          <w:rFonts w:ascii="Times New Roman" w:eastAsiaTheme="majorEastAsia" w:hAnsi="Times New Roman" w:cs="Times New Roman"/>
          <w:bCs/>
          <w:sz w:val="28"/>
          <w:szCs w:val="28"/>
        </w:rPr>
        <w:t>,</w:t>
      </w:r>
      <w:r w:rsidR="00CE46AB" w:rsidRPr="00E80001">
        <w:rPr>
          <w:rFonts w:ascii="Times New Roman" w:eastAsiaTheme="majorEastAsia" w:hAnsi="Times New Roman" w:cs="Times New Roman"/>
          <w:bCs/>
          <w:sz w:val="28"/>
          <w:szCs w:val="28"/>
        </w:rPr>
        <w:t xml:space="preserve"> по следующим ставкам:</w:t>
      </w:r>
    </w:p>
    <w:p w14:paraId="64A68A75" w14:textId="2499A50C" w:rsidR="00CE46AB" w:rsidRPr="00E80001" w:rsidRDefault="00CE46AB" w:rsidP="00CE46AB">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на 1 тонну элитных и (или) оригинальных семян картофеля и (или) овощных культур, включая гибриды овощных культур</w:t>
      </w:r>
      <w:r w:rsidR="00672B95" w:rsidRPr="00E80001">
        <w:rPr>
          <w:rFonts w:ascii="Times New Roman" w:eastAsiaTheme="majorEastAsia" w:hAnsi="Times New Roman" w:cs="Times New Roman"/>
          <w:bCs/>
          <w:sz w:val="28"/>
          <w:szCs w:val="28"/>
        </w:rPr>
        <w:t>,</w:t>
      </w:r>
      <w:r w:rsidR="00672B95">
        <w:rPr>
          <w:rFonts w:ascii="Times New Roman" w:eastAsiaTheme="majorEastAsia" w:hAnsi="Times New Roman" w:cs="Times New Roman"/>
          <w:bCs/>
          <w:sz w:val="28"/>
          <w:szCs w:val="28"/>
        </w:rPr>
        <w:t> </w:t>
      </w:r>
      <w:r w:rsidR="00672B95" w:rsidRPr="00621132">
        <w:rPr>
          <w:rFonts w:ascii="Times New Roman" w:eastAsiaTheme="majorEastAsia" w:hAnsi="Times New Roman" w:cs="Times New Roman"/>
          <w:bCs/>
          <w:sz w:val="28"/>
          <w:szCs w:val="28"/>
        </w:rPr>
        <w:t>–</w:t>
      </w:r>
      <w:r w:rsidR="00672B95" w:rsidRPr="00E80001">
        <w:rPr>
          <w:rFonts w:ascii="Times New Roman" w:eastAsiaTheme="majorEastAsia" w:hAnsi="Times New Roman" w:cs="Times New Roman"/>
          <w:bCs/>
          <w:sz w:val="28"/>
          <w:szCs w:val="28"/>
        </w:rPr>
        <w:t xml:space="preserve"> </w:t>
      </w:r>
      <w:r w:rsidR="00672B95" w:rsidRPr="00E80001">
        <w:rPr>
          <w:rFonts w:ascii="Times New Roman" w:eastAsia="Times New Roman" w:hAnsi="Times New Roman" w:cs="Calibri"/>
          <w:sz w:val="28"/>
        </w:rPr>
        <w:t>для</w:t>
      </w:r>
      <w:r w:rsidRPr="00E80001">
        <w:rPr>
          <w:rFonts w:ascii="Times New Roman" w:eastAsiaTheme="majorEastAsia" w:hAnsi="Times New Roman" w:cs="Times New Roman"/>
          <w:bCs/>
          <w:sz w:val="28"/>
          <w:szCs w:val="28"/>
        </w:rPr>
        <w:t xml:space="preserve"> сельскохозяйственны</w:t>
      </w:r>
      <w:r w:rsidR="00672B95">
        <w:rPr>
          <w:rFonts w:ascii="Times New Roman" w:eastAsiaTheme="majorEastAsia" w:hAnsi="Times New Roman" w:cs="Times New Roman"/>
          <w:bCs/>
          <w:sz w:val="28"/>
          <w:szCs w:val="28"/>
        </w:rPr>
        <w:t>х</w:t>
      </w:r>
      <w:r w:rsidRPr="00E80001">
        <w:rPr>
          <w:rFonts w:ascii="Times New Roman" w:eastAsiaTheme="majorEastAsia" w:hAnsi="Times New Roman" w:cs="Times New Roman"/>
          <w:bCs/>
          <w:sz w:val="28"/>
          <w:szCs w:val="28"/>
        </w:rPr>
        <w:t xml:space="preserve"> товаропроизводител</w:t>
      </w:r>
      <w:r w:rsidR="00672B95">
        <w:rPr>
          <w:rFonts w:ascii="Times New Roman" w:eastAsiaTheme="majorEastAsia" w:hAnsi="Times New Roman" w:cs="Times New Roman"/>
          <w:bCs/>
          <w:sz w:val="28"/>
          <w:szCs w:val="28"/>
        </w:rPr>
        <w:t>ей</w:t>
      </w:r>
      <w:r w:rsidRPr="00E80001">
        <w:rPr>
          <w:rFonts w:ascii="Times New Roman" w:eastAsiaTheme="majorEastAsia" w:hAnsi="Times New Roman" w:cs="Times New Roman"/>
          <w:bCs/>
          <w:sz w:val="28"/>
          <w:szCs w:val="28"/>
        </w:rPr>
        <w:t xml:space="preserve"> (за исключением граждан, ведущих личное подсобное хозяйство, и сельскохозяйственных кредитных потребительских кооперативов);</w:t>
      </w:r>
    </w:p>
    <w:p w14:paraId="641A8577" w14:textId="347F423D" w:rsidR="00CE46AB" w:rsidRPr="00E80001" w:rsidRDefault="00CE46AB" w:rsidP="00CE46AB">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на 1 гектар посевной площади, засеянной элитными семенами картофеля и овощных культур, включая гибриды овощных культур</w:t>
      </w:r>
      <w:r w:rsidR="00672B95" w:rsidRPr="00E80001">
        <w:rPr>
          <w:rFonts w:ascii="Times New Roman" w:eastAsiaTheme="majorEastAsia" w:hAnsi="Times New Roman" w:cs="Times New Roman"/>
          <w:bCs/>
          <w:sz w:val="28"/>
          <w:szCs w:val="28"/>
        </w:rPr>
        <w:t>,</w:t>
      </w:r>
      <w:r w:rsidR="00672B95">
        <w:rPr>
          <w:rFonts w:ascii="Times New Roman" w:eastAsiaTheme="majorEastAsia" w:hAnsi="Times New Roman" w:cs="Times New Roman"/>
          <w:bCs/>
          <w:sz w:val="28"/>
          <w:szCs w:val="28"/>
        </w:rPr>
        <w:t> </w:t>
      </w:r>
      <w:r w:rsidR="00672B95" w:rsidRPr="00621132">
        <w:rPr>
          <w:rFonts w:ascii="Times New Roman" w:eastAsiaTheme="majorEastAsia" w:hAnsi="Times New Roman" w:cs="Times New Roman"/>
          <w:bCs/>
          <w:sz w:val="28"/>
          <w:szCs w:val="28"/>
        </w:rPr>
        <w:t>–</w:t>
      </w:r>
      <w:r w:rsidR="00672B95" w:rsidRPr="00E80001">
        <w:rPr>
          <w:rFonts w:ascii="Times New Roman" w:eastAsiaTheme="majorEastAsia" w:hAnsi="Times New Roman" w:cs="Times New Roman"/>
          <w:bCs/>
          <w:sz w:val="28"/>
          <w:szCs w:val="28"/>
        </w:rPr>
        <w:t xml:space="preserve"> </w:t>
      </w:r>
      <w:r w:rsidR="00672B95" w:rsidRPr="00E80001">
        <w:rPr>
          <w:rFonts w:ascii="Times New Roman" w:eastAsia="Times New Roman" w:hAnsi="Times New Roman" w:cs="Calibri"/>
          <w:sz w:val="28"/>
        </w:rPr>
        <w:t>для</w:t>
      </w:r>
      <w:r w:rsidR="00672B95" w:rsidRPr="00E80001">
        <w:rPr>
          <w:rFonts w:ascii="Times New Roman" w:eastAsiaTheme="majorEastAsia" w:hAnsi="Times New Roman" w:cs="Times New Roman"/>
          <w:bCs/>
          <w:sz w:val="28"/>
          <w:szCs w:val="28"/>
        </w:rPr>
        <w:t xml:space="preserve"> граждан</w:t>
      </w:r>
      <w:r w:rsidRPr="00E80001">
        <w:rPr>
          <w:rFonts w:ascii="Times New Roman" w:eastAsiaTheme="majorEastAsia" w:hAnsi="Times New Roman" w:cs="Times New Roman"/>
          <w:bCs/>
          <w:sz w:val="28"/>
          <w:szCs w:val="28"/>
        </w:rPr>
        <w:t>, ведущи</w:t>
      </w:r>
      <w:r w:rsidR="0088433A">
        <w:rPr>
          <w:rFonts w:ascii="Times New Roman" w:eastAsiaTheme="majorEastAsia" w:hAnsi="Times New Roman" w:cs="Times New Roman"/>
          <w:bCs/>
          <w:sz w:val="28"/>
          <w:szCs w:val="28"/>
        </w:rPr>
        <w:t>х</w:t>
      </w:r>
      <w:r w:rsidRPr="00E80001">
        <w:rPr>
          <w:rFonts w:ascii="Times New Roman" w:eastAsiaTheme="majorEastAsia" w:hAnsi="Times New Roman" w:cs="Times New Roman"/>
          <w:bCs/>
          <w:sz w:val="28"/>
          <w:szCs w:val="28"/>
        </w:rPr>
        <w:t xml:space="preserve"> личное подсобное хозяйство и применяющи</w:t>
      </w:r>
      <w:r w:rsidR="0088433A">
        <w:rPr>
          <w:rFonts w:ascii="Times New Roman" w:eastAsiaTheme="majorEastAsia" w:hAnsi="Times New Roman" w:cs="Times New Roman"/>
          <w:bCs/>
          <w:sz w:val="28"/>
          <w:szCs w:val="28"/>
        </w:rPr>
        <w:t>х</w:t>
      </w:r>
      <w:r w:rsidRPr="00E80001">
        <w:rPr>
          <w:rFonts w:ascii="Times New Roman" w:eastAsiaTheme="majorEastAsia" w:hAnsi="Times New Roman" w:cs="Times New Roman"/>
          <w:bCs/>
          <w:sz w:val="28"/>
          <w:szCs w:val="28"/>
        </w:rPr>
        <w:t xml:space="preserve"> специальный налоговый режим «Налог на профессиональный доход»</w:t>
      </w:r>
      <w:r w:rsidR="003870E5">
        <w:rPr>
          <w:rFonts w:ascii="Times New Roman" w:eastAsiaTheme="majorEastAsia" w:hAnsi="Times New Roman" w:cs="Times New Roman"/>
          <w:bCs/>
          <w:sz w:val="28"/>
          <w:szCs w:val="28"/>
        </w:rPr>
        <w:t>;</w:t>
      </w:r>
    </w:p>
    <w:p w14:paraId="687F13B3" w14:textId="4D29F965" w:rsidR="00CE46AB" w:rsidRPr="00E80001" w:rsidRDefault="003870E5" w:rsidP="00CE46AB">
      <w:pPr>
        <w:spacing w:after="0" w:line="240"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н</w:t>
      </w:r>
      <w:r w:rsidR="00CE46AB" w:rsidRPr="00E80001">
        <w:rPr>
          <w:rFonts w:ascii="Times New Roman" w:eastAsiaTheme="majorEastAsia" w:hAnsi="Times New Roman" w:cs="Times New Roman"/>
          <w:bCs/>
          <w:sz w:val="28"/>
          <w:szCs w:val="28"/>
        </w:rPr>
        <w:t>а приобретение семян картофеля и овощных культур, включая гибриды овощных культур, произведенных в рамках Федеральной научно-технической программы развития сельского хозяйства на 2017</w:t>
      </w:r>
      <w:r>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 2030</w:t>
      </w:r>
      <w:r>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годы, утвержденной постановлением Правительства Российской Федерации от</w:t>
      </w:r>
      <w:r>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25</w:t>
      </w:r>
      <w:r>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августа 2017</w:t>
      </w:r>
      <w:r>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 xml:space="preserve">г. </w:t>
      </w:r>
      <w:r w:rsidR="003235D7" w:rsidRPr="00E80001">
        <w:rPr>
          <w:rFonts w:ascii="Times New Roman" w:eastAsiaTheme="majorEastAsia" w:hAnsi="Times New Roman" w:cs="Times New Roman"/>
          <w:bCs/>
          <w:sz w:val="28"/>
          <w:szCs w:val="28"/>
        </w:rPr>
        <w:t>№</w:t>
      </w:r>
      <w:r w:rsidR="003235D7">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996 «</w:t>
      </w:r>
      <w:r w:rsidR="003235D7" w:rsidRPr="00E80001">
        <w:rPr>
          <w:rFonts w:ascii="Times New Roman" w:eastAsiaTheme="majorEastAsia" w:hAnsi="Times New Roman" w:cs="Times New Roman"/>
          <w:bCs/>
          <w:sz w:val="28"/>
          <w:szCs w:val="28"/>
        </w:rPr>
        <w:t>Об</w:t>
      </w:r>
      <w:r w:rsidR="003235D7">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утверждении Федеральной научно-технической программы развития сельского хозяйства на 2017</w:t>
      </w:r>
      <w:r>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 2030</w:t>
      </w:r>
      <w:r>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годы» (далее</w:t>
      </w:r>
      <w:r>
        <w:rPr>
          <w:rFonts w:ascii="Times New Roman" w:eastAsiaTheme="majorEastAsia" w:hAnsi="Times New Roman" w:cs="Times New Roman"/>
          <w:bCs/>
          <w:sz w:val="28"/>
          <w:szCs w:val="28"/>
        </w:rPr>
        <w:t> </w:t>
      </w:r>
      <w:r w:rsidR="00CE46AB" w:rsidRPr="00E80001">
        <w:rPr>
          <w:rFonts w:ascii="Times New Roman" w:eastAsiaTheme="majorEastAsia" w:hAnsi="Times New Roman" w:cs="Times New Roman"/>
          <w:bCs/>
          <w:sz w:val="28"/>
          <w:szCs w:val="28"/>
        </w:rPr>
        <w:t>– ФНТП)</w:t>
      </w:r>
      <w:r w:rsidR="0088433A" w:rsidRPr="00E80001">
        <w:rPr>
          <w:rFonts w:ascii="Times New Roman" w:eastAsiaTheme="majorEastAsia" w:hAnsi="Times New Roman" w:cs="Times New Roman"/>
          <w:bCs/>
          <w:sz w:val="28"/>
          <w:szCs w:val="28"/>
        </w:rPr>
        <w:t>,</w:t>
      </w:r>
      <w:r w:rsidR="0088433A">
        <w:rPr>
          <w:rFonts w:ascii="Times New Roman" w:eastAsiaTheme="majorEastAsia" w:hAnsi="Times New Roman" w:cs="Times New Roman"/>
          <w:bCs/>
          <w:sz w:val="28"/>
          <w:szCs w:val="28"/>
        </w:rPr>
        <w:t> </w:t>
      </w:r>
      <w:r w:rsidR="00E07259" w:rsidRPr="00E80001">
        <w:rPr>
          <w:rFonts w:ascii="Times New Roman" w:eastAsiaTheme="majorEastAsia" w:hAnsi="Times New Roman" w:cs="Times New Roman"/>
          <w:bCs/>
          <w:sz w:val="28"/>
          <w:szCs w:val="28"/>
        </w:rPr>
        <w:t>по ставке не более 70</w:t>
      </w:r>
      <w:r w:rsidR="00E07259">
        <w:rPr>
          <w:rFonts w:ascii="Times New Roman" w:eastAsiaTheme="majorEastAsia" w:hAnsi="Times New Roman" w:cs="Times New Roman"/>
          <w:bCs/>
          <w:sz w:val="28"/>
          <w:szCs w:val="28"/>
        </w:rPr>
        <w:t> </w:t>
      </w:r>
      <w:r w:rsidR="00E07259" w:rsidRPr="00E80001">
        <w:rPr>
          <w:rFonts w:ascii="Times New Roman" w:eastAsiaTheme="majorEastAsia" w:hAnsi="Times New Roman" w:cs="Times New Roman"/>
          <w:bCs/>
          <w:sz w:val="28"/>
          <w:szCs w:val="28"/>
        </w:rPr>
        <w:t>процентов от затрат</w:t>
      </w:r>
      <w:r w:rsidR="00E07259">
        <w:rPr>
          <w:rFonts w:ascii="Times New Roman" w:eastAsiaTheme="majorEastAsia" w:hAnsi="Times New Roman" w:cs="Times New Roman"/>
          <w:bCs/>
          <w:sz w:val="28"/>
          <w:szCs w:val="28"/>
        </w:rPr>
        <w:t> </w:t>
      </w:r>
      <w:r w:rsidR="0088433A" w:rsidRPr="00621132">
        <w:rPr>
          <w:rFonts w:ascii="Times New Roman" w:eastAsiaTheme="majorEastAsia" w:hAnsi="Times New Roman" w:cs="Times New Roman"/>
          <w:bCs/>
          <w:sz w:val="28"/>
          <w:szCs w:val="28"/>
        </w:rPr>
        <w:t>–</w:t>
      </w:r>
      <w:r w:rsidR="0088433A" w:rsidRPr="00E80001">
        <w:rPr>
          <w:rFonts w:ascii="Times New Roman" w:eastAsiaTheme="majorEastAsia" w:hAnsi="Times New Roman" w:cs="Times New Roman"/>
          <w:bCs/>
          <w:sz w:val="28"/>
          <w:szCs w:val="28"/>
        </w:rPr>
        <w:t xml:space="preserve"> </w:t>
      </w:r>
      <w:r w:rsidR="0088433A" w:rsidRPr="00E80001">
        <w:rPr>
          <w:rFonts w:ascii="Times New Roman" w:eastAsia="Times New Roman" w:hAnsi="Times New Roman" w:cs="Calibri"/>
          <w:sz w:val="28"/>
        </w:rPr>
        <w:t xml:space="preserve">для </w:t>
      </w:r>
      <w:r w:rsidR="00CE46AB" w:rsidRPr="00E80001">
        <w:rPr>
          <w:rFonts w:ascii="Times New Roman" w:eastAsiaTheme="majorEastAsia" w:hAnsi="Times New Roman" w:cs="Times New Roman"/>
          <w:bCs/>
          <w:sz w:val="28"/>
          <w:szCs w:val="28"/>
        </w:rPr>
        <w:t>сельскохозяйственны</w:t>
      </w:r>
      <w:r w:rsidR="0088433A">
        <w:rPr>
          <w:rFonts w:ascii="Times New Roman" w:eastAsiaTheme="majorEastAsia" w:hAnsi="Times New Roman" w:cs="Times New Roman"/>
          <w:bCs/>
          <w:sz w:val="28"/>
          <w:szCs w:val="28"/>
        </w:rPr>
        <w:t>х</w:t>
      </w:r>
      <w:r w:rsidR="00CE46AB" w:rsidRPr="00E80001">
        <w:rPr>
          <w:rFonts w:ascii="Times New Roman" w:eastAsiaTheme="majorEastAsia" w:hAnsi="Times New Roman" w:cs="Times New Roman"/>
          <w:bCs/>
          <w:sz w:val="28"/>
          <w:szCs w:val="28"/>
        </w:rPr>
        <w:t xml:space="preserve"> товаропроизводител</w:t>
      </w:r>
      <w:r w:rsidR="0088433A">
        <w:rPr>
          <w:rFonts w:ascii="Times New Roman" w:eastAsiaTheme="majorEastAsia" w:hAnsi="Times New Roman" w:cs="Times New Roman"/>
          <w:bCs/>
          <w:sz w:val="28"/>
          <w:szCs w:val="28"/>
        </w:rPr>
        <w:t>ей</w:t>
      </w:r>
      <w:r w:rsidR="00CE46AB" w:rsidRPr="00E80001">
        <w:rPr>
          <w:rFonts w:ascii="Times New Roman" w:eastAsiaTheme="majorEastAsia" w:hAnsi="Times New Roman" w:cs="Times New Roman"/>
          <w:bCs/>
          <w:sz w:val="28"/>
          <w:szCs w:val="28"/>
        </w:rPr>
        <w:t xml:space="preserve"> (за исключением граждан, ведущих личное подсобное хозяйство, и сельскохозяйственных кредитных потребительских кооперативов).</w:t>
      </w:r>
    </w:p>
    <w:p w14:paraId="1ABD20F8" w14:textId="7D61DED9" w:rsidR="00CE46AB" w:rsidRPr="00E80001" w:rsidRDefault="00CE46AB" w:rsidP="00C935E5">
      <w:pPr>
        <w:spacing w:after="0" w:line="240" w:lineRule="auto"/>
        <w:ind w:firstLine="709"/>
        <w:jc w:val="both"/>
        <w:rPr>
          <w:rFonts w:ascii="Times New Roman" w:eastAsiaTheme="majorEastAsia" w:hAnsi="Times New Roman" w:cs="Times New Roman"/>
          <w:bCs/>
          <w:sz w:val="28"/>
          <w:szCs w:val="28"/>
        </w:rPr>
      </w:pPr>
      <w:r w:rsidRPr="00F81BF5">
        <w:rPr>
          <w:rFonts w:ascii="Times New Roman" w:eastAsiaTheme="majorEastAsia" w:hAnsi="Times New Roman" w:cs="Times New Roman"/>
          <w:bCs/>
          <w:sz w:val="28"/>
          <w:szCs w:val="28"/>
          <w:highlight w:val="cyan"/>
        </w:rPr>
        <w:t>1.</w:t>
      </w:r>
      <w:r w:rsidR="00653488" w:rsidRPr="00F81BF5">
        <w:rPr>
          <w:rFonts w:ascii="Times New Roman" w:eastAsiaTheme="majorEastAsia" w:hAnsi="Times New Roman" w:cs="Times New Roman"/>
          <w:bCs/>
          <w:sz w:val="28"/>
          <w:szCs w:val="28"/>
          <w:highlight w:val="cyan"/>
        </w:rPr>
        <w:t>9</w:t>
      </w:r>
      <w:r w:rsidRPr="00F81BF5">
        <w:rPr>
          <w:rFonts w:ascii="Times New Roman" w:eastAsiaTheme="majorEastAsia" w:hAnsi="Times New Roman" w:cs="Times New Roman"/>
          <w:bCs/>
          <w:sz w:val="28"/>
          <w:szCs w:val="28"/>
          <w:highlight w:val="cyan"/>
        </w:rPr>
        <w:t xml:space="preserve">. </w:t>
      </w:r>
      <w:r w:rsidR="00444F43" w:rsidRPr="00F81BF5">
        <w:rPr>
          <w:rFonts w:ascii="Times New Roman" w:eastAsiaTheme="majorEastAsia" w:hAnsi="Times New Roman" w:cs="Times New Roman"/>
          <w:bCs/>
          <w:sz w:val="28"/>
          <w:szCs w:val="28"/>
          <w:highlight w:val="cyan"/>
        </w:rPr>
        <w:t xml:space="preserve">Получатель субсидии (участник отбора) по направлению, указанному </w:t>
      </w:r>
      <w:r w:rsidR="003235D7" w:rsidRPr="00F81BF5">
        <w:rPr>
          <w:rFonts w:ascii="Times New Roman" w:eastAsiaTheme="majorEastAsia" w:hAnsi="Times New Roman" w:cs="Times New Roman"/>
          <w:bCs/>
          <w:sz w:val="28"/>
          <w:szCs w:val="28"/>
          <w:highlight w:val="cyan"/>
        </w:rPr>
        <w:t>в подпункте </w:t>
      </w:r>
      <w:r w:rsidR="00444F43" w:rsidRPr="00F81BF5">
        <w:rPr>
          <w:rFonts w:ascii="Times New Roman" w:eastAsiaTheme="majorEastAsia" w:hAnsi="Times New Roman" w:cs="Times New Roman"/>
          <w:bCs/>
          <w:sz w:val="28"/>
          <w:szCs w:val="28"/>
          <w:highlight w:val="cyan"/>
        </w:rPr>
        <w:t xml:space="preserve">1.4.3 </w:t>
      </w:r>
      <w:r w:rsidR="003235D7" w:rsidRPr="00F81BF5">
        <w:rPr>
          <w:rFonts w:ascii="Times New Roman" w:eastAsiaTheme="majorEastAsia" w:hAnsi="Times New Roman" w:cs="Times New Roman"/>
          <w:bCs/>
          <w:sz w:val="28"/>
          <w:szCs w:val="28"/>
          <w:highlight w:val="cyan"/>
        </w:rPr>
        <w:t>пункта </w:t>
      </w:r>
      <w:r w:rsidR="00444F43" w:rsidRPr="00F81BF5">
        <w:rPr>
          <w:rFonts w:ascii="Times New Roman" w:eastAsiaTheme="majorEastAsia" w:hAnsi="Times New Roman" w:cs="Times New Roman"/>
          <w:bCs/>
          <w:sz w:val="28"/>
          <w:szCs w:val="28"/>
          <w:highlight w:val="cyan"/>
        </w:rPr>
        <w:t>1.4 данного раздела Порядка, имеет право на получение субсидий:</w:t>
      </w:r>
    </w:p>
    <w:p w14:paraId="6D25A578" w14:textId="47B27F2A" w:rsidR="00CE46AB" w:rsidRPr="00E80001" w:rsidRDefault="00CE46AB" w:rsidP="00CE46AB">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на производство картофеля и овощей открытого грунта по ставке на 1 тонну произведенных картофеля и овощей открытого грунта</w:t>
      </w:r>
      <w:r w:rsidR="0088433A">
        <w:rPr>
          <w:rFonts w:ascii="Times New Roman" w:eastAsiaTheme="majorEastAsia" w:hAnsi="Times New Roman" w:cs="Times New Roman"/>
          <w:bCs/>
          <w:sz w:val="28"/>
          <w:szCs w:val="28"/>
        </w:rPr>
        <w:t> </w:t>
      </w:r>
      <w:r w:rsidR="0088433A" w:rsidRPr="00621132">
        <w:rPr>
          <w:rFonts w:ascii="Times New Roman" w:eastAsiaTheme="majorEastAsia" w:hAnsi="Times New Roman" w:cs="Times New Roman"/>
          <w:bCs/>
          <w:sz w:val="28"/>
          <w:szCs w:val="28"/>
        </w:rPr>
        <w:t>–</w:t>
      </w:r>
      <w:r w:rsidR="0088433A" w:rsidRPr="00E80001">
        <w:rPr>
          <w:rFonts w:ascii="Times New Roman" w:eastAsiaTheme="majorEastAsia" w:hAnsi="Times New Roman" w:cs="Times New Roman"/>
          <w:bCs/>
          <w:sz w:val="28"/>
          <w:szCs w:val="28"/>
        </w:rPr>
        <w:t xml:space="preserve"> </w:t>
      </w:r>
      <w:r w:rsidR="0088433A" w:rsidRPr="00E80001">
        <w:rPr>
          <w:rFonts w:ascii="Times New Roman" w:eastAsia="Times New Roman" w:hAnsi="Times New Roman" w:cs="Calibri"/>
          <w:sz w:val="28"/>
        </w:rPr>
        <w:t>для</w:t>
      </w:r>
      <w:r w:rsidRPr="00E80001">
        <w:rPr>
          <w:rFonts w:ascii="Times New Roman" w:eastAsiaTheme="majorEastAsia" w:hAnsi="Times New Roman" w:cs="Times New Roman"/>
          <w:bCs/>
          <w:sz w:val="28"/>
          <w:szCs w:val="28"/>
        </w:rPr>
        <w:t xml:space="preserve"> сельскохозяйственны</w:t>
      </w:r>
      <w:r w:rsidR="0088433A">
        <w:rPr>
          <w:rFonts w:ascii="Times New Roman" w:eastAsiaTheme="majorEastAsia" w:hAnsi="Times New Roman" w:cs="Times New Roman"/>
          <w:bCs/>
          <w:sz w:val="28"/>
          <w:szCs w:val="28"/>
        </w:rPr>
        <w:t>х</w:t>
      </w:r>
      <w:r w:rsidRPr="00E80001">
        <w:rPr>
          <w:rFonts w:ascii="Times New Roman" w:eastAsiaTheme="majorEastAsia" w:hAnsi="Times New Roman" w:cs="Times New Roman"/>
          <w:bCs/>
          <w:sz w:val="28"/>
          <w:szCs w:val="28"/>
        </w:rPr>
        <w:t xml:space="preserve"> товаропроизводител</w:t>
      </w:r>
      <w:r w:rsidR="0088433A">
        <w:rPr>
          <w:rFonts w:ascii="Times New Roman" w:eastAsiaTheme="majorEastAsia" w:hAnsi="Times New Roman" w:cs="Times New Roman"/>
          <w:bCs/>
          <w:sz w:val="28"/>
          <w:szCs w:val="28"/>
        </w:rPr>
        <w:t>ей</w:t>
      </w:r>
      <w:r w:rsidRPr="00E80001">
        <w:rPr>
          <w:rFonts w:ascii="Times New Roman" w:eastAsiaTheme="majorEastAsia" w:hAnsi="Times New Roman" w:cs="Times New Roman"/>
          <w:bCs/>
          <w:sz w:val="28"/>
          <w:szCs w:val="28"/>
        </w:rPr>
        <w:t xml:space="preserve"> (за исключением граждан, ведущих личное подсобное хозяйство, и сельскохозяйственных кредитных потребительских кооперативов);</w:t>
      </w:r>
    </w:p>
    <w:p w14:paraId="5849CED3" w14:textId="25C54926" w:rsidR="00CE46AB" w:rsidRPr="00E80001" w:rsidRDefault="00CE46AB" w:rsidP="00CE46AB">
      <w:pPr>
        <w:spacing w:after="0" w:line="240" w:lineRule="auto"/>
        <w:ind w:firstLine="709"/>
        <w:jc w:val="both"/>
        <w:rPr>
          <w:rFonts w:ascii="Times New Roman" w:eastAsia="Times New Roman" w:hAnsi="Times New Roman" w:cs="Times New Roman"/>
          <w:sz w:val="28"/>
          <w:szCs w:val="28"/>
        </w:rPr>
      </w:pPr>
      <w:r w:rsidRPr="00F81BF5">
        <w:rPr>
          <w:rFonts w:ascii="Times New Roman" w:eastAsiaTheme="majorEastAsia" w:hAnsi="Times New Roman" w:cs="Times New Roman"/>
          <w:bCs/>
          <w:sz w:val="28"/>
          <w:szCs w:val="28"/>
          <w:highlight w:val="cyan"/>
        </w:rPr>
        <w:lastRenderedPageBreak/>
        <w:t>- на реализацию картофеля и овощей открытого грунта по ставке на 1 тонну реализованных картофеля и овощей открытого грунта</w:t>
      </w:r>
      <w:r w:rsidR="0088433A" w:rsidRPr="00F81BF5">
        <w:rPr>
          <w:rFonts w:ascii="Times New Roman" w:eastAsiaTheme="majorEastAsia" w:hAnsi="Times New Roman" w:cs="Times New Roman"/>
          <w:bCs/>
          <w:sz w:val="28"/>
          <w:szCs w:val="28"/>
          <w:highlight w:val="cyan"/>
        </w:rPr>
        <w:t xml:space="preserve"> – </w:t>
      </w:r>
      <w:r w:rsidR="0088433A" w:rsidRPr="00F81BF5">
        <w:rPr>
          <w:rFonts w:ascii="Times New Roman" w:eastAsia="Times New Roman" w:hAnsi="Times New Roman" w:cs="Calibri"/>
          <w:sz w:val="28"/>
          <w:highlight w:val="cyan"/>
        </w:rPr>
        <w:t>для</w:t>
      </w:r>
      <w:r w:rsidRPr="00F81BF5">
        <w:rPr>
          <w:rFonts w:ascii="Times New Roman" w:eastAsiaTheme="majorEastAsia" w:hAnsi="Times New Roman" w:cs="Times New Roman"/>
          <w:bCs/>
          <w:sz w:val="28"/>
          <w:szCs w:val="28"/>
          <w:highlight w:val="cyan"/>
        </w:rPr>
        <w:t xml:space="preserve"> граждан, ведущи</w:t>
      </w:r>
      <w:r w:rsidR="0088433A" w:rsidRPr="00F81BF5">
        <w:rPr>
          <w:rFonts w:ascii="Times New Roman" w:eastAsiaTheme="majorEastAsia" w:hAnsi="Times New Roman" w:cs="Times New Roman"/>
          <w:bCs/>
          <w:sz w:val="28"/>
          <w:szCs w:val="28"/>
          <w:highlight w:val="cyan"/>
        </w:rPr>
        <w:t>х</w:t>
      </w:r>
      <w:r w:rsidRPr="00F81BF5">
        <w:rPr>
          <w:rFonts w:ascii="Times New Roman" w:eastAsiaTheme="majorEastAsia" w:hAnsi="Times New Roman" w:cs="Times New Roman"/>
          <w:bCs/>
          <w:sz w:val="28"/>
          <w:szCs w:val="28"/>
          <w:highlight w:val="cyan"/>
        </w:rPr>
        <w:t xml:space="preserve"> личное подсобное хозяйство и применяющи</w:t>
      </w:r>
      <w:r w:rsidR="0088433A" w:rsidRPr="00F81BF5">
        <w:rPr>
          <w:rFonts w:ascii="Times New Roman" w:eastAsiaTheme="majorEastAsia" w:hAnsi="Times New Roman" w:cs="Times New Roman"/>
          <w:bCs/>
          <w:sz w:val="28"/>
          <w:szCs w:val="28"/>
          <w:highlight w:val="cyan"/>
        </w:rPr>
        <w:t>х</w:t>
      </w:r>
      <w:r w:rsidRPr="00F81BF5">
        <w:rPr>
          <w:rFonts w:ascii="Times New Roman" w:eastAsiaTheme="majorEastAsia" w:hAnsi="Times New Roman" w:cs="Times New Roman"/>
          <w:bCs/>
          <w:sz w:val="28"/>
          <w:szCs w:val="28"/>
          <w:highlight w:val="cyan"/>
        </w:rPr>
        <w:t xml:space="preserve"> специальный налоговый режим «Налог на профессиональный доход».</w:t>
      </w:r>
    </w:p>
    <w:p w14:paraId="01B0141C" w14:textId="2B06A390" w:rsidR="00116C35" w:rsidRPr="00E80001" w:rsidRDefault="00116C35" w:rsidP="00116C35">
      <w:pPr>
        <w:pStyle w:val="2"/>
        <w:numPr>
          <w:ilvl w:val="0"/>
          <w:numId w:val="0"/>
        </w:numPr>
        <w:spacing w:before="0" w:line="233" w:lineRule="auto"/>
        <w:ind w:firstLine="576"/>
        <w:jc w:val="both"/>
        <w:rPr>
          <w:rFonts w:ascii="Times New Roman" w:hAnsi="Times New Roman" w:cs="Times New Roman"/>
          <w:b w:val="0"/>
          <w:color w:val="auto"/>
          <w:sz w:val="28"/>
          <w:szCs w:val="28"/>
        </w:rPr>
      </w:pPr>
    </w:p>
    <w:p w14:paraId="55EC6274" w14:textId="70E0C8E5" w:rsidR="00FD7753" w:rsidRPr="00E80001" w:rsidRDefault="006E7362" w:rsidP="00FD7753">
      <w:pPr>
        <w:spacing w:after="0" w:line="233" w:lineRule="auto"/>
        <w:jc w:val="center"/>
        <w:rPr>
          <w:rFonts w:ascii="Times New Roman" w:hAnsi="Times New Roman" w:cs="Times New Roman"/>
          <w:sz w:val="28"/>
          <w:szCs w:val="28"/>
        </w:rPr>
      </w:pPr>
      <w:r w:rsidRPr="00E80001">
        <w:rPr>
          <w:rFonts w:ascii="Times New Roman" w:hAnsi="Times New Roman" w:cs="Times New Roman"/>
          <w:sz w:val="28"/>
          <w:szCs w:val="28"/>
        </w:rPr>
        <w:t>2</w:t>
      </w:r>
      <w:r w:rsidR="00017F5B" w:rsidRPr="00E80001">
        <w:rPr>
          <w:rFonts w:ascii="Times New Roman" w:hAnsi="Times New Roman" w:cs="Times New Roman"/>
          <w:sz w:val="28"/>
          <w:szCs w:val="28"/>
        </w:rPr>
        <w:t>. </w:t>
      </w:r>
      <w:r w:rsidR="00FD7753" w:rsidRPr="00E80001">
        <w:rPr>
          <w:rFonts w:ascii="Times New Roman" w:hAnsi="Times New Roman" w:cs="Times New Roman"/>
          <w:sz w:val="28"/>
          <w:szCs w:val="28"/>
        </w:rPr>
        <w:t xml:space="preserve">Категории </w:t>
      </w:r>
      <w:r w:rsidR="007C13D0" w:rsidRPr="00E80001">
        <w:rPr>
          <w:rFonts w:ascii="Times New Roman" w:hAnsi="Times New Roman" w:cs="Times New Roman"/>
          <w:sz w:val="28"/>
          <w:szCs w:val="28"/>
        </w:rPr>
        <w:t xml:space="preserve">получателей </w:t>
      </w:r>
      <w:r w:rsidRPr="00E80001">
        <w:rPr>
          <w:rFonts w:ascii="Times New Roman" w:hAnsi="Times New Roman" w:cs="Times New Roman"/>
          <w:sz w:val="28"/>
          <w:szCs w:val="28"/>
        </w:rPr>
        <w:t>субсидий</w:t>
      </w:r>
    </w:p>
    <w:p w14:paraId="6889E629" w14:textId="77777777" w:rsidR="00FD7753" w:rsidRPr="00E80001" w:rsidRDefault="00FD7753" w:rsidP="00FD7753">
      <w:pPr>
        <w:spacing w:after="0" w:line="233" w:lineRule="auto"/>
        <w:rPr>
          <w:rFonts w:ascii="Times New Roman" w:hAnsi="Times New Roman" w:cs="Times New Roman"/>
          <w:sz w:val="28"/>
          <w:szCs w:val="28"/>
        </w:rPr>
      </w:pPr>
    </w:p>
    <w:p w14:paraId="0D4FB3ED" w14:textId="384E7E12" w:rsidR="00FD7753" w:rsidRPr="00E80001" w:rsidRDefault="00FD7753" w:rsidP="00FD7753">
      <w:pPr>
        <w:pStyle w:val="2"/>
        <w:keepNext w:val="0"/>
        <w:keepLines w:val="0"/>
        <w:numPr>
          <w:ilvl w:val="0"/>
          <w:numId w:val="0"/>
        </w:numPr>
        <w:spacing w:before="0" w:line="233"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 xml:space="preserve">Право на получение субсидий по направлениям государственной поддержки, предусмотренным </w:t>
      </w:r>
      <w:r w:rsidR="00E26568" w:rsidRPr="00E80001">
        <w:rPr>
          <w:rFonts w:ascii="Times New Roman" w:hAnsi="Times New Roman" w:cs="Times New Roman"/>
          <w:b w:val="0"/>
          <w:color w:val="auto"/>
          <w:sz w:val="28"/>
          <w:szCs w:val="28"/>
        </w:rPr>
        <w:t>пунктом </w:t>
      </w:r>
      <w:r w:rsidRPr="00E80001">
        <w:rPr>
          <w:rFonts w:ascii="Times New Roman" w:hAnsi="Times New Roman" w:cs="Times New Roman"/>
          <w:b w:val="0"/>
          <w:color w:val="auto"/>
          <w:sz w:val="28"/>
          <w:szCs w:val="28"/>
        </w:rPr>
        <w:t xml:space="preserve">1.4 </w:t>
      </w:r>
      <w:r w:rsidR="00E26568" w:rsidRPr="00E80001">
        <w:rPr>
          <w:rFonts w:ascii="Times New Roman" w:hAnsi="Times New Roman" w:cs="Times New Roman"/>
          <w:b w:val="0"/>
          <w:color w:val="auto"/>
          <w:sz w:val="28"/>
          <w:szCs w:val="28"/>
        </w:rPr>
        <w:t>раздела </w:t>
      </w:r>
      <w:r w:rsidRPr="00E80001">
        <w:rPr>
          <w:rFonts w:ascii="Times New Roman" w:hAnsi="Times New Roman" w:cs="Times New Roman"/>
          <w:b w:val="0"/>
          <w:color w:val="auto"/>
          <w:sz w:val="28"/>
          <w:szCs w:val="28"/>
        </w:rPr>
        <w:t>1 Порядка, имеют:</w:t>
      </w:r>
      <w:r w:rsidRPr="00E80001">
        <w:rPr>
          <w:rFonts w:ascii="Times New Roman" w:eastAsiaTheme="minorHAnsi" w:hAnsi="Times New Roman" w:cs="Times New Roman"/>
          <w:b w:val="0"/>
          <w:bCs w:val="0"/>
          <w:color w:val="auto"/>
          <w:sz w:val="28"/>
          <w:szCs w:val="28"/>
        </w:rPr>
        <w:t xml:space="preserve"> </w:t>
      </w:r>
    </w:p>
    <w:p w14:paraId="45B63655" w14:textId="56F88ED2" w:rsidR="00FD7753" w:rsidRPr="00E80001" w:rsidRDefault="00FD7753" w:rsidP="00FD7753">
      <w:pPr>
        <w:spacing w:after="0" w:line="233"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964D0C" w:rsidRPr="00E80001">
        <w:rPr>
          <w:rFonts w:ascii="Times New Roman" w:hAnsi="Times New Roman" w:cs="Times New Roman"/>
          <w:sz w:val="28"/>
        </w:rPr>
        <w:t>, осуществляющие производственную деятельность на территории Ярославской области</w:t>
      </w:r>
      <w:r w:rsidR="003E6568" w:rsidRPr="00E80001">
        <w:rPr>
          <w:rFonts w:ascii="Times New Roman" w:hAnsi="Times New Roman" w:cs="Times New Roman"/>
          <w:sz w:val="28"/>
        </w:rPr>
        <w:t>,</w:t>
      </w:r>
      <w:r w:rsidRPr="00E80001">
        <w:rPr>
          <w:rFonts w:ascii="Times New Roman" w:hAnsi="Times New Roman" w:cs="Times New Roman"/>
          <w:sz w:val="28"/>
          <w:szCs w:val="28"/>
        </w:rPr>
        <w:t xml:space="preserve"> – по</w:t>
      </w:r>
      <w:r w:rsidR="003E6568" w:rsidRPr="00E80001">
        <w:rPr>
          <w:rFonts w:ascii="Times New Roman" w:hAnsi="Times New Roman" w:cs="Times New Roman"/>
          <w:sz w:val="28"/>
          <w:szCs w:val="28"/>
        </w:rPr>
        <w:t> </w:t>
      </w:r>
      <w:r w:rsidRPr="00E80001">
        <w:rPr>
          <w:rFonts w:ascii="Times New Roman" w:hAnsi="Times New Roman" w:cs="Times New Roman"/>
          <w:sz w:val="28"/>
          <w:szCs w:val="28"/>
        </w:rPr>
        <w:t>направлениям, указанным в подпунктах 1.4.2</w:t>
      </w:r>
      <w:r w:rsidR="00E26568" w:rsidRPr="00E80001">
        <w:rPr>
          <w:rFonts w:ascii="Times New Roman" w:hAnsi="Times New Roman" w:cs="Times New Roman"/>
          <w:sz w:val="28"/>
          <w:szCs w:val="28"/>
        </w:rPr>
        <w:t>, </w:t>
      </w:r>
      <w:r w:rsidR="00FB7E1E" w:rsidRPr="00E80001">
        <w:rPr>
          <w:rFonts w:ascii="Times New Roman" w:hAnsi="Times New Roman" w:cs="Times New Roman"/>
          <w:sz w:val="28"/>
          <w:szCs w:val="28"/>
        </w:rPr>
        <w:t>1.4.3 пункта</w:t>
      </w:r>
      <w:r w:rsidR="00E26568" w:rsidRPr="00E80001">
        <w:rPr>
          <w:rFonts w:ascii="Times New Roman" w:hAnsi="Times New Roman" w:cs="Times New Roman"/>
          <w:sz w:val="28"/>
          <w:szCs w:val="28"/>
        </w:rPr>
        <w:t> </w:t>
      </w:r>
      <w:r w:rsidRPr="00E80001">
        <w:rPr>
          <w:rFonts w:ascii="Times New Roman" w:hAnsi="Times New Roman" w:cs="Times New Roman"/>
          <w:sz w:val="28"/>
          <w:szCs w:val="28"/>
        </w:rPr>
        <w:t xml:space="preserve">1.4 </w:t>
      </w:r>
      <w:r w:rsidR="00E26568" w:rsidRPr="00E80001">
        <w:rPr>
          <w:rFonts w:ascii="Times New Roman" w:hAnsi="Times New Roman" w:cs="Times New Roman"/>
          <w:sz w:val="28"/>
          <w:szCs w:val="28"/>
        </w:rPr>
        <w:t>раздела </w:t>
      </w:r>
      <w:r w:rsidRPr="00E80001">
        <w:rPr>
          <w:rFonts w:ascii="Times New Roman" w:hAnsi="Times New Roman" w:cs="Times New Roman"/>
          <w:sz w:val="28"/>
          <w:szCs w:val="28"/>
        </w:rPr>
        <w:t>1 Порядка</w:t>
      </w:r>
      <w:r w:rsidR="008C6BEC" w:rsidRPr="00E80001">
        <w:rPr>
          <w:rFonts w:ascii="Times New Roman" w:hAnsi="Times New Roman" w:cs="Times New Roman"/>
          <w:sz w:val="28"/>
          <w:szCs w:val="28"/>
        </w:rPr>
        <w:t>, абзац</w:t>
      </w:r>
      <w:r w:rsidR="003870E5">
        <w:rPr>
          <w:rFonts w:ascii="Times New Roman" w:hAnsi="Times New Roman" w:cs="Times New Roman"/>
          <w:sz w:val="28"/>
          <w:szCs w:val="28"/>
        </w:rPr>
        <w:t>е</w:t>
      </w:r>
      <w:r w:rsidR="008C6BEC" w:rsidRPr="00E80001">
        <w:rPr>
          <w:rFonts w:ascii="Times New Roman" w:hAnsi="Times New Roman" w:cs="Times New Roman"/>
          <w:sz w:val="28"/>
          <w:szCs w:val="28"/>
        </w:rPr>
        <w:t xml:space="preserve"> трет</w:t>
      </w:r>
      <w:r w:rsidR="003870E5">
        <w:rPr>
          <w:rFonts w:ascii="Times New Roman" w:hAnsi="Times New Roman" w:cs="Times New Roman"/>
          <w:sz w:val="28"/>
          <w:szCs w:val="28"/>
        </w:rPr>
        <w:t>ьем</w:t>
      </w:r>
      <w:r w:rsidR="008C6BEC" w:rsidRPr="00E80001">
        <w:rPr>
          <w:rFonts w:ascii="Times New Roman" w:hAnsi="Times New Roman" w:cs="Times New Roman"/>
          <w:sz w:val="28"/>
          <w:szCs w:val="28"/>
        </w:rPr>
        <w:t xml:space="preserve"> </w:t>
      </w:r>
      <w:r w:rsidR="003235D7" w:rsidRPr="0060139B">
        <w:rPr>
          <w:rFonts w:ascii="Times New Roman" w:hAnsi="Times New Roman" w:cs="Times New Roman"/>
          <w:sz w:val="28"/>
          <w:szCs w:val="28"/>
        </w:rPr>
        <w:t>пункта </w:t>
      </w:r>
      <w:r w:rsidR="008C6BEC" w:rsidRPr="0060139B">
        <w:rPr>
          <w:rFonts w:ascii="Times New Roman" w:hAnsi="Times New Roman" w:cs="Times New Roman"/>
          <w:sz w:val="28"/>
          <w:szCs w:val="28"/>
        </w:rPr>
        <w:t>1.</w:t>
      </w:r>
      <w:r w:rsidR="00653488" w:rsidRPr="0060139B">
        <w:rPr>
          <w:rFonts w:ascii="Times New Roman" w:hAnsi="Times New Roman" w:cs="Times New Roman"/>
          <w:sz w:val="28"/>
          <w:szCs w:val="28"/>
        </w:rPr>
        <w:t>8</w:t>
      </w:r>
      <w:r w:rsidR="008C6BEC" w:rsidRPr="0060139B">
        <w:rPr>
          <w:rFonts w:ascii="Times New Roman" w:hAnsi="Times New Roman" w:cs="Times New Roman"/>
          <w:sz w:val="28"/>
          <w:szCs w:val="28"/>
        </w:rPr>
        <w:t xml:space="preserve"> </w:t>
      </w:r>
      <w:r w:rsidR="003235D7" w:rsidRPr="0060139B">
        <w:rPr>
          <w:rFonts w:ascii="Times New Roman" w:hAnsi="Times New Roman" w:cs="Times New Roman"/>
          <w:sz w:val="28"/>
          <w:szCs w:val="28"/>
        </w:rPr>
        <w:t>раздела </w:t>
      </w:r>
      <w:r w:rsidR="008C6BEC" w:rsidRPr="0060139B">
        <w:rPr>
          <w:rFonts w:ascii="Times New Roman" w:hAnsi="Times New Roman" w:cs="Times New Roman"/>
          <w:sz w:val="28"/>
          <w:szCs w:val="28"/>
        </w:rPr>
        <w:t>1 Порядка, абзац</w:t>
      </w:r>
      <w:r w:rsidR="003870E5" w:rsidRPr="0060139B">
        <w:rPr>
          <w:rFonts w:ascii="Times New Roman" w:hAnsi="Times New Roman" w:cs="Times New Roman"/>
          <w:sz w:val="28"/>
          <w:szCs w:val="28"/>
        </w:rPr>
        <w:t>е</w:t>
      </w:r>
      <w:r w:rsidR="008C6BEC" w:rsidRPr="0060139B">
        <w:rPr>
          <w:rFonts w:ascii="Times New Roman" w:hAnsi="Times New Roman" w:cs="Times New Roman"/>
          <w:sz w:val="28"/>
          <w:szCs w:val="28"/>
        </w:rPr>
        <w:t xml:space="preserve"> второ</w:t>
      </w:r>
      <w:r w:rsidR="003870E5" w:rsidRPr="0060139B">
        <w:rPr>
          <w:rFonts w:ascii="Times New Roman" w:hAnsi="Times New Roman" w:cs="Times New Roman"/>
          <w:sz w:val="28"/>
          <w:szCs w:val="28"/>
        </w:rPr>
        <w:t>м</w:t>
      </w:r>
      <w:r w:rsidR="008C6BEC" w:rsidRPr="0060139B">
        <w:rPr>
          <w:rFonts w:ascii="Times New Roman" w:hAnsi="Times New Roman" w:cs="Times New Roman"/>
          <w:sz w:val="28"/>
          <w:szCs w:val="28"/>
        </w:rPr>
        <w:t xml:space="preserve"> пункта</w:t>
      </w:r>
      <w:r w:rsidR="003870E5" w:rsidRPr="0060139B">
        <w:rPr>
          <w:rFonts w:ascii="Times New Roman" w:hAnsi="Times New Roman" w:cs="Times New Roman"/>
          <w:sz w:val="28"/>
          <w:szCs w:val="28"/>
        </w:rPr>
        <w:t> </w:t>
      </w:r>
      <w:r w:rsidR="008C6BEC" w:rsidRPr="0060139B">
        <w:rPr>
          <w:rFonts w:ascii="Times New Roman" w:hAnsi="Times New Roman" w:cs="Times New Roman"/>
          <w:sz w:val="28"/>
          <w:szCs w:val="28"/>
        </w:rPr>
        <w:t>1.</w:t>
      </w:r>
      <w:r w:rsidR="00653488" w:rsidRPr="0060139B">
        <w:rPr>
          <w:rFonts w:ascii="Times New Roman" w:hAnsi="Times New Roman" w:cs="Times New Roman"/>
          <w:sz w:val="28"/>
          <w:szCs w:val="28"/>
        </w:rPr>
        <w:t>9</w:t>
      </w:r>
      <w:r w:rsidR="008C6BEC" w:rsidRPr="0060139B">
        <w:rPr>
          <w:rFonts w:ascii="Times New Roman" w:hAnsi="Times New Roman" w:cs="Times New Roman"/>
          <w:sz w:val="28"/>
          <w:szCs w:val="28"/>
        </w:rPr>
        <w:t xml:space="preserve"> </w:t>
      </w:r>
      <w:r w:rsidR="003235D7" w:rsidRPr="0060139B">
        <w:rPr>
          <w:rFonts w:ascii="Times New Roman" w:hAnsi="Times New Roman" w:cs="Times New Roman"/>
          <w:sz w:val="28"/>
          <w:szCs w:val="28"/>
        </w:rPr>
        <w:t>раздела </w:t>
      </w:r>
      <w:r w:rsidR="008C6BEC" w:rsidRPr="0060139B">
        <w:rPr>
          <w:rFonts w:ascii="Times New Roman" w:hAnsi="Times New Roman" w:cs="Times New Roman"/>
          <w:sz w:val="28"/>
          <w:szCs w:val="28"/>
        </w:rPr>
        <w:t>1 Порядка;</w:t>
      </w:r>
    </w:p>
    <w:p w14:paraId="7A4F2D4C" w14:textId="775A0292" w:rsidR="00FD7753" w:rsidRPr="00E80001" w:rsidRDefault="00FD7753" w:rsidP="00FD7753">
      <w:pPr>
        <w:spacing w:after="0" w:line="233"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сельскохозяйственные товаропроизводители (</w:t>
      </w:r>
      <w:r w:rsidR="003235D7" w:rsidRPr="00E80001">
        <w:rPr>
          <w:rFonts w:ascii="Times New Roman" w:hAnsi="Times New Roman" w:cs="Times New Roman"/>
          <w:sz w:val="28"/>
          <w:szCs w:val="28"/>
        </w:rPr>
        <w:t>за</w:t>
      </w:r>
      <w:r w:rsidR="003235D7">
        <w:rPr>
          <w:rFonts w:ascii="Times New Roman" w:hAnsi="Times New Roman" w:cs="Times New Roman"/>
          <w:sz w:val="28"/>
          <w:szCs w:val="28"/>
        </w:rPr>
        <w:t> </w:t>
      </w:r>
      <w:r w:rsidRPr="00E80001">
        <w:rPr>
          <w:rFonts w:ascii="Times New Roman" w:hAnsi="Times New Roman" w:cs="Times New Roman"/>
          <w:sz w:val="28"/>
          <w:szCs w:val="28"/>
        </w:rPr>
        <w:t>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законом от 24 июля 2007 года № 209</w:t>
      </w:r>
      <w:r w:rsidRPr="00E80001">
        <w:rPr>
          <w:rFonts w:ascii="Times New Roman" w:hAnsi="Times New Roman" w:cs="Times New Roman"/>
          <w:sz w:val="28"/>
          <w:szCs w:val="28"/>
        </w:rPr>
        <w:noBreakHyphen/>
        <w:t>ФЗ «О развитии малого и среднего предпринимательства в Российской Федерации»,</w:t>
      </w:r>
      <w:r w:rsidR="00964D0C" w:rsidRPr="00E80001">
        <w:rPr>
          <w:rFonts w:ascii="Times New Roman" w:hAnsi="Times New Roman" w:cs="Times New Roman"/>
          <w:sz w:val="28"/>
          <w:szCs w:val="28"/>
        </w:rPr>
        <w:t xml:space="preserve"> </w:t>
      </w:r>
      <w:r w:rsidR="00964D0C" w:rsidRPr="00E80001">
        <w:rPr>
          <w:rFonts w:ascii="Times New Roman" w:hAnsi="Times New Roman" w:cs="Times New Roman"/>
          <w:sz w:val="28"/>
        </w:rPr>
        <w:t>осуществляющие производственную деятельность на территории Ярославской области</w:t>
      </w:r>
      <w:r w:rsidR="003E6568" w:rsidRPr="00E80001">
        <w:rPr>
          <w:rFonts w:ascii="Times New Roman" w:hAnsi="Times New Roman" w:cs="Times New Roman"/>
          <w:sz w:val="28"/>
        </w:rPr>
        <w:t>,</w:t>
      </w:r>
      <w:r w:rsidRPr="00E80001">
        <w:rPr>
          <w:rFonts w:ascii="Times New Roman" w:hAnsi="Times New Roman" w:cs="Times New Roman"/>
          <w:sz w:val="28"/>
          <w:szCs w:val="28"/>
        </w:rPr>
        <w:t xml:space="preserve"> – по направлени</w:t>
      </w:r>
      <w:r w:rsidR="00F50891" w:rsidRPr="00E80001">
        <w:rPr>
          <w:rFonts w:ascii="Times New Roman" w:hAnsi="Times New Roman" w:cs="Times New Roman"/>
          <w:sz w:val="28"/>
          <w:szCs w:val="28"/>
        </w:rPr>
        <w:t>ю</w:t>
      </w:r>
      <w:r w:rsidRPr="00E80001">
        <w:rPr>
          <w:rFonts w:ascii="Times New Roman" w:hAnsi="Times New Roman" w:cs="Times New Roman"/>
          <w:sz w:val="28"/>
          <w:szCs w:val="28"/>
        </w:rPr>
        <w:t>, указанн</w:t>
      </w:r>
      <w:r w:rsidR="00F50891" w:rsidRPr="00E80001">
        <w:rPr>
          <w:rFonts w:ascii="Times New Roman" w:hAnsi="Times New Roman" w:cs="Times New Roman"/>
          <w:sz w:val="28"/>
          <w:szCs w:val="28"/>
        </w:rPr>
        <w:t>ому</w:t>
      </w:r>
      <w:r w:rsidRPr="00E80001">
        <w:rPr>
          <w:rFonts w:ascii="Times New Roman" w:hAnsi="Times New Roman" w:cs="Times New Roman"/>
          <w:sz w:val="28"/>
          <w:szCs w:val="28"/>
        </w:rPr>
        <w:t xml:space="preserve"> в </w:t>
      </w:r>
      <w:r w:rsidR="00E26568" w:rsidRPr="00E80001">
        <w:rPr>
          <w:rFonts w:ascii="Times New Roman" w:hAnsi="Times New Roman" w:cs="Times New Roman"/>
          <w:sz w:val="28"/>
          <w:szCs w:val="28"/>
        </w:rPr>
        <w:t>подпункт</w:t>
      </w:r>
      <w:r w:rsidR="00272E9B" w:rsidRPr="00E80001">
        <w:rPr>
          <w:rFonts w:ascii="Times New Roman" w:hAnsi="Times New Roman" w:cs="Times New Roman"/>
          <w:sz w:val="28"/>
          <w:szCs w:val="28"/>
        </w:rPr>
        <w:t>е</w:t>
      </w:r>
      <w:r w:rsidR="00E26568" w:rsidRPr="00E80001">
        <w:rPr>
          <w:rFonts w:ascii="Times New Roman" w:hAnsi="Times New Roman" w:cs="Times New Roman"/>
          <w:sz w:val="28"/>
          <w:szCs w:val="28"/>
        </w:rPr>
        <w:t> </w:t>
      </w:r>
      <w:r w:rsidRPr="00E80001">
        <w:rPr>
          <w:rFonts w:ascii="Times New Roman" w:hAnsi="Times New Roman" w:cs="Times New Roman"/>
          <w:sz w:val="28"/>
          <w:szCs w:val="28"/>
        </w:rPr>
        <w:t>1.4.</w:t>
      </w:r>
      <w:r w:rsidR="00FB7E1E" w:rsidRPr="00E80001">
        <w:rPr>
          <w:rFonts w:ascii="Times New Roman" w:hAnsi="Times New Roman" w:cs="Times New Roman"/>
          <w:sz w:val="28"/>
          <w:szCs w:val="28"/>
        </w:rPr>
        <w:t>1</w:t>
      </w:r>
      <w:r w:rsidR="00E26568" w:rsidRPr="00E80001">
        <w:rPr>
          <w:rFonts w:ascii="Times New Roman" w:hAnsi="Times New Roman" w:cs="Times New Roman"/>
          <w:sz w:val="28"/>
          <w:szCs w:val="28"/>
        </w:rPr>
        <w:t> </w:t>
      </w:r>
      <w:r w:rsidRPr="00E80001">
        <w:rPr>
          <w:rFonts w:ascii="Times New Roman" w:hAnsi="Times New Roman" w:cs="Times New Roman"/>
          <w:sz w:val="28"/>
          <w:szCs w:val="28"/>
        </w:rPr>
        <w:t xml:space="preserve">пункта 1.4 </w:t>
      </w:r>
      <w:r w:rsidR="00E26568" w:rsidRPr="00E80001">
        <w:rPr>
          <w:rFonts w:ascii="Times New Roman" w:hAnsi="Times New Roman" w:cs="Times New Roman"/>
          <w:sz w:val="28"/>
          <w:szCs w:val="28"/>
        </w:rPr>
        <w:t>раздела </w:t>
      </w:r>
      <w:r w:rsidRPr="00E80001">
        <w:rPr>
          <w:rFonts w:ascii="Times New Roman" w:hAnsi="Times New Roman" w:cs="Times New Roman"/>
          <w:sz w:val="28"/>
          <w:szCs w:val="28"/>
        </w:rPr>
        <w:t>1 Порядка;</w:t>
      </w:r>
    </w:p>
    <w:p w14:paraId="781B7E8B" w14:textId="6FA0AAD6" w:rsidR="003870E5" w:rsidRDefault="00FD7753" w:rsidP="00126C28">
      <w:pPr>
        <w:spacing w:after="0" w:line="233" w:lineRule="auto"/>
        <w:ind w:firstLine="709"/>
        <w:jc w:val="both"/>
        <w:rPr>
          <w:rFonts w:ascii="Times New Roman" w:hAnsi="Times New Roman" w:cs="Times New Roman"/>
          <w:sz w:val="28"/>
          <w:szCs w:val="28"/>
        </w:rPr>
      </w:pPr>
      <w:r w:rsidRPr="00F81BF5">
        <w:rPr>
          <w:rFonts w:ascii="Times New Roman" w:hAnsi="Times New Roman" w:cs="Times New Roman"/>
          <w:sz w:val="28"/>
          <w:szCs w:val="28"/>
          <w:highlight w:val="cyan"/>
        </w:rPr>
        <w:t>- </w:t>
      </w:r>
      <w:bookmarkStart w:id="1" w:name="_Hlk157786184"/>
      <w:r w:rsidRPr="00F81BF5">
        <w:rPr>
          <w:rFonts w:ascii="Times New Roman" w:hAnsi="Times New Roman" w:cs="Times New Roman"/>
          <w:sz w:val="28"/>
          <w:szCs w:val="28"/>
          <w:highlight w:val="cyan"/>
        </w:rPr>
        <w:t>граждане, ведущие личное подсобное хозяйство и применяющие специальный налоговый режим «Налог на профессиональный доход»</w:t>
      </w:r>
      <w:bookmarkEnd w:id="1"/>
      <w:r w:rsidRPr="00F81BF5">
        <w:rPr>
          <w:rFonts w:ascii="Times New Roman" w:hAnsi="Times New Roman" w:cs="Times New Roman"/>
          <w:sz w:val="28"/>
          <w:szCs w:val="28"/>
          <w:highlight w:val="cyan"/>
        </w:rPr>
        <w:t>,</w:t>
      </w:r>
      <w:r w:rsidR="00964D0C" w:rsidRPr="00F81BF5">
        <w:rPr>
          <w:rFonts w:ascii="Times New Roman" w:hAnsi="Times New Roman" w:cs="Times New Roman"/>
          <w:sz w:val="28"/>
          <w:highlight w:val="cyan"/>
        </w:rPr>
        <w:t xml:space="preserve"> осуществляющие производственную деятельность на территории Ярославской области</w:t>
      </w:r>
      <w:r w:rsidR="003E6568" w:rsidRPr="00F81BF5">
        <w:rPr>
          <w:rFonts w:ascii="Times New Roman" w:hAnsi="Times New Roman" w:cs="Times New Roman"/>
          <w:sz w:val="28"/>
          <w:highlight w:val="cyan"/>
        </w:rPr>
        <w:t>,</w:t>
      </w:r>
      <w:r w:rsidRPr="00F81BF5">
        <w:rPr>
          <w:rFonts w:ascii="Times New Roman" w:hAnsi="Times New Roman" w:cs="Times New Roman"/>
          <w:sz w:val="28"/>
          <w:szCs w:val="28"/>
          <w:highlight w:val="cyan"/>
        </w:rPr>
        <w:t xml:space="preserve"> – по направлениям, указанным в подпунктах 1.4.</w:t>
      </w:r>
      <w:r w:rsidR="00FB7E1E" w:rsidRPr="00F81BF5">
        <w:rPr>
          <w:rFonts w:ascii="Times New Roman" w:hAnsi="Times New Roman" w:cs="Times New Roman"/>
          <w:sz w:val="28"/>
          <w:szCs w:val="28"/>
          <w:highlight w:val="cyan"/>
        </w:rPr>
        <w:t>2</w:t>
      </w:r>
      <w:r w:rsidR="00303991" w:rsidRPr="00F81BF5">
        <w:rPr>
          <w:rFonts w:ascii="Times New Roman" w:hAnsi="Times New Roman" w:cs="Times New Roman"/>
          <w:sz w:val="28"/>
          <w:szCs w:val="28"/>
          <w:highlight w:val="cyan"/>
        </w:rPr>
        <w:t>, </w:t>
      </w:r>
      <w:r w:rsidRPr="00F81BF5">
        <w:rPr>
          <w:rFonts w:ascii="Times New Roman" w:hAnsi="Times New Roman" w:cs="Times New Roman"/>
          <w:sz w:val="28"/>
          <w:szCs w:val="28"/>
          <w:highlight w:val="cyan"/>
        </w:rPr>
        <w:t>1.4.</w:t>
      </w:r>
      <w:r w:rsidR="00FB7E1E" w:rsidRPr="00F81BF5">
        <w:rPr>
          <w:rFonts w:ascii="Times New Roman" w:hAnsi="Times New Roman" w:cs="Times New Roman"/>
          <w:sz w:val="28"/>
          <w:szCs w:val="28"/>
          <w:highlight w:val="cyan"/>
        </w:rPr>
        <w:t>3</w:t>
      </w:r>
      <w:r w:rsidRPr="00F81BF5">
        <w:rPr>
          <w:rFonts w:ascii="Times New Roman" w:hAnsi="Times New Roman" w:cs="Times New Roman"/>
          <w:sz w:val="28"/>
          <w:szCs w:val="28"/>
          <w:highlight w:val="cyan"/>
        </w:rPr>
        <w:t xml:space="preserve"> пункта 1.4 </w:t>
      </w:r>
      <w:r w:rsidR="00303991" w:rsidRPr="00F81BF5">
        <w:rPr>
          <w:rFonts w:ascii="Times New Roman" w:hAnsi="Times New Roman" w:cs="Times New Roman"/>
          <w:sz w:val="28"/>
          <w:szCs w:val="28"/>
          <w:highlight w:val="cyan"/>
        </w:rPr>
        <w:t>раздела </w:t>
      </w:r>
      <w:r w:rsidRPr="00F81BF5">
        <w:rPr>
          <w:rFonts w:ascii="Times New Roman" w:hAnsi="Times New Roman" w:cs="Times New Roman"/>
          <w:sz w:val="28"/>
          <w:szCs w:val="28"/>
          <w:highlight w:val="cyan"/>
        </w:rPr>
        <w:t>1 Порядка</w:t>
      </w:r>
      <w:r w:rsidR="008C6BEC" w:rsidRPr="00F81BF5">
        <w:rPr>
          <w:rFonts w:ascii="Times New Roman" w:hAnsi="Times New Roman" w:cs="Times New Roman"/>
          <w:sz w:val="28"/>
          <w:szCs w:val="28"/>
          <w:highlight w:val="cyan"/>
        </w:rPr>
        <w:t>, абзац</w:t>
      </w:r>
      <w:r w:rsidR="003870E5" w:rsidRPr="00F81BF5">
        <w:rPr>
          <w:rFonts w:ascii="Times New Roman" w:hAnsi="Times New Roman" w:cs="Times New Roman"/>
          <w:sz w:val="28"/>
          <w:szCs w:val="28"/>
          <w:highlight w:val="cyan"/>
        </w:rPr>
        <w:t>е</w:t>
      </w:r>
      <w:r w:rsidR="008C6BEC" w:rsidRPr="00F81BF5">
        <w:rPr>
          <w:rFonts w:ascii="Times New Roman" w:hAnsi="Times New Roman" w:cs="Times New Roman"/>
          <w:sz w:val="28"/>
          <w:szCs w:val="28"/>
          <w:highlight w:val="cyan"/>
        </w:rPr>
        <w:t xml:space="preserve"> четверт</w:t>
      </w:r>
      <w:r w:rsidR="003870E5" w:rsidRPr="00F81BF5">
        <w:rPr>
          <w:rFonts w:ascii="Times New Roman" w:hAnsi="Times New Roman" w:cs="Times New Roman"/>
          <w:sz w:val="28"/>
          <w:szCs w:val="28"/>
          <w:highlight w:val="cyan"/>
        </w:rPr>
        <w:t>ом</w:t>
      </w:r>
      <w:r w:rsidR="008C6BEC" w:rsidRPr="00F81BF5">
        <w:rPr>
          <w:rFonts w:ascii="Times New Roman" w:hAnsi="Times New Roman" w:cs="Times New Roman"/>
          <w:sz w:val="28"/>
          <w:szCs w:val="28"/>
          <w:highlight w:val="cyan"/>
        </w:rPr>
        <w:t xml:space="preserve"> пункта</w:t>
      </w:r>
      <w:r w:rsidR="003870E5" w:rsidRPr="00F81BF5">
        <w:rPr>
          <w:rFonts w:ascii="Times New Roman" w:hAnsi="Times New Roman" w:cs="Times New Roman"/>
          <w:sz w:val="28"/>
          <w:szCs w:val="28"/>
          <w:highlight w:val="cyan"/>
        </w:rPr>
        <w:t> </w:t>
      </w:r>
      <w:r w:rsidR="008C6BEC" w:rsidRPr="00F81BF5">
        <w:rPr>
          <w:rFonts w:ascii="Times New Roman" w:hAnsi="Times New Roman" w:cs="Times New Roman"/>
          <w:sz w:val="28"/>
          <w:szCs w:val="28"/>
          <w:highlight w:val="cyan"/>
        </w:rPr>
        <w:t>1.</w:t>
      </w:r>
      <w:r w:rsidR="00653488" w:rsidRPr="00F81BF5">
        <w:rPr>
          <w:rFonts w:ascii="Times New Roman" w:hAnsi="Times New Roman" w:cs="Times New Roman"/>
          <w:sz w:val="28"/>
          <w:szCs w:val="28"/>
          <w:highlight w:val="cyan"/>
        </w:rPr>
        <w:t>8</w:t>
      </w:r>
      <w:r w:rsidR="008C6BEC" w:rsidRPr="00F81BF5">
        <w:rPr>
          <w:rFonts w:ascii="Times New Roman" w:hAnsi="Times New Roman" w:cs="Times New Roman"/>
          <w:sz w:val="28"/>
          <w:szCs w:val="28"/>
          <w:highlight w:val="cyan"/>
        </w:rPr>
        <w:t xml:space="preserve"> </w:t>
      </w:r>
      <w:r w:rsidR="003235D7" w:rsidRPr="00F81BF5">
        <w:rPr>
          <w:rFonts w:ascii="Times New Roman" w:hAnsi="Times New Roman" w:cs="Times New Roman"/>
          <w:sz w:val="28"/>
          <w:szCs w:val="28"/>
          <w:highlight w:val="cyan"/>
        </w:rPr>
        <w:t>раздела </w:t>
      </w:r>
      <w:r w:rsidR="008C6BEC" w:rsidRPr="00F81BF5">
        <w:rPr>
          <w:rFonts w:ascii="Times New Roman" w:hAnsi="Times New Roman" w:cs="Times New Roman"/>
          <w:sz w:val="28"/>
          <w:szCs w:val="28"/>
          <w:highlight w:val="cyan"/>
        </w:rPr>
        <w:t>1 Порядка, абзац</w:t>
      </w:r>
      <w:r w:rsidR="003870E5" w:rsidRPr="00F81BF5">
        <w:rPr>
          <w:rFonts w:ascii="Times New Roman" w:hAnsi="Times New Roman" w:cs="Times New Roman"/>
          <w:sz w:val="28"/>
          <w:szCs w:val="28"/>
          <w:highlight w:val="cyan"/>
        </w:rPr>
        <w:t>е</w:t>
      </w:r>
      <w:r w:rsidR="008C6BEC" w:rsidRPr="00F81BF5">
        <w:rPr>
          <w:rFonts w:ascii="Times New Roman" w:hAnsi="Times New Roman" w:cs="Times New Roman"/>
          <w:sz w:val="28"/>
          <w:szCs w:val="28"/>
          <w:highlight w:val="cyan"/>
        </w:rPr>
        <w:t xml:space="preserve"> трет</w:t>
      </w:r>
      <w:r w:rsidR="003870E5" w:rsidRPr="00F81BF5">
        <w:rPr>
          <w:rFonts w:ascii="Times New Roman" w:hAnsi="Times New Roman" w:cs="Times New Roman"/>
          <w:sz w:val="28"/>
          <w:szCs w:val="28"/>
          <w:highlight w:val="cyan"/>
        </w:rPr>
        <w:t>ьем</w:t>
      </w:r>
      <w:r w:rsidR="008C6BEC" w:rsidRPr="00F81BF5">
        <w:rPr>
          <w:rFonts w:ascii="Times New Roman" w:hAnsi="Times New Roman" w:cs="Times New Roman"/>
          <w:sz w:val="28"/>
          <w:szCs w:val="28"/>
          <w:highlight w:val="cyan"/>
        </w:rPr>
        <w:t xml:space="preserve"> </w:t>
      </w:r>
      <w:r w:rsidR="003235D7" w:rsidRPr="00F81BF5">
        <w:rPr>
          <w:rFonts w:ascii="Times New Roman" w:hAnsi="Times New Roman" w:cs="Times New Roman"/>
          <w:sz w:val="28"/>
          <w:szCs w:val="28"/>
          <w:highlight w:val="cyan"/>
        </w:rPr>
        <w:t>пункта </w:t>
      </w:r>
      <w:r w:rsidR="008C6BEC" w:rsidRPr="00F81BF5">
        <w:rPr>
          <w:rFonts w:ascii="Times New Roman" w:hAnsi="Times New Roman" w:cs="Times New Roman"/>
          <w:sz w:val="28"/>
          <w:szCs w:val="28"/>
          <w:highlight w:val="cyan"/>
        </w:rPr>
        <w:t>1.</w:t>
      </w:r>
      <w:r w:rsidR="00653488" w:rsidRPr="00F81BF5">
        <w:rPr>
          <w:rFonts w:ascii="Times New Roman" w:hAnsi="Times New Roman" w:cs="Times New Roman"/>
          <w:sz w:val="28"/>
          <w:szCs w:val="28"/>
          <w:highlight w:val="cyan"/>
        </w:rPr>
        <w:t>9</w:t>
      </w:r>
      <w:r w:rsidR="008C6BEC" w:rsidRPr="00F81BF5">
        <w:rPr>
          <w:rFonts w:ascii="Times New Roman" w:hAnsi="Times New Roman" w:cs="Times New Roman"/>
          <w:sz w:val="28"/>
          <w:szCs w:val="28"/>
          <w:highlight w:val="cyan"/>
        </w:rPr>
        <w:t xml:space="preserve"> раздела</w:t>
      </w:r>
      <w:r w:rsidR="003870E5" w:rsidRPr="00F81BF5">
        <w:rPr>
          <w:rFonts w:ascii="Times New Roman" w:hAnsi="Times New Roman" w:cs="Times New Roman"/>
          <w:sz w:val="28"/>
          <w:szCs w:val="28"/>
          <w:highlight w:val="cyan"/>
        </w:rPr>
        <w:t> </w:t>
      </w:r>
      <w:r w:rsidR="008C6BEC" w:rsidRPr="00F81BF5">
        <w:rPr>
          <w:rFonts w:ascii="Times New Roman" w:hAnsi="Times New Roman" w:cs="Times New Roman"/>
          <w:sz w:val="28"/>
          <w:szCs w:val="28"/>
          <w:highlight w:val="cyan"/>
        </w:rPr>
        <w:t>1 Порядка.</w:t>
      </w:r>
      <w:r w:rsidR="00126C28">
        <w:rPr>
          <w:rFonts w:ascii="Times New Roman" w:hAnsi="Times New Roman" w:cs="Times New Roman"/>
          <w:sz w:val="28"/>
          <w:szCs w:val="28"/>
        </w:rPr>
        <w:t xml:space="preserve"> </w:t>
      </w:r>
    </w:p>
    <w:p w14:paraId="01C6D8BF" w14:textId="77777777" w:rsidR="00126C28" w:rsidRDefault="00126C28" w:rsidP="00126C28">
      <w:pPr>
        <w:spacing w:after="0" w:line="233" w:lineRule="auto"/>
        <w:ind w:firstLine="709"/>
        <w:jc w:val="both"/>
        <w:rPr>
          <w:rFonts w:ascii="Times New Roman" w:hAnsi="Times New Roman" w:cs="Times New Roman"/>
          <w:sz w:val="28"/>
          <w:szCs w:val="28"/>
        </w:rPr>
      </w:pPr>
    </w:p>
    <w:p w14:paraId="690AAC04" w14:textId="241C98B8" w:rsidR="00FD7753" w:rsidRPr="00E80001" w:rsidRDefault="006E7362" w:rsidP="007C13D0">
      <w:pPr>
        <w:spacing w:after="0" w:line="240" w:lineRule="auto"/>
        <w:jc w:val="center"/>
        <w:rPr>
          <w:rFonts w:ascii="Times New Roman" w:hAnsi="Times New Roman" w:cs="Times New Roman"/>
          <w:sz w:val="28"/>
          <w:szCs w:val="28"/>
        </w:rPr>
      </w:pPr>
      <w:r w:rsidRPr="00E80001">
        <w:rPr>
          <w:rFonts w:ascii="Times New Roman" w:hAnsi="Times New Roman" w:cs="Times New Roman"/>
          <w:sz w:val="28"/>
          <w:szCs w:val="28"/>
        </w:rPr>
        <w:t>3</w:t>
      </w:r>
      <w:r w:rsidR="00FD7753" w:rsidRPr="00E80001">
        <w:rPr>
          <w:rFonts w:ascii="Times New Roman" w:hAnsi="Times New Roman" w:cs="Times New Roman"/>
          <w:sz w:val="28"/>
          <w:szCs w:val="28"/>
        </w:rPr>
        <w:t xml:space="preserve">. Требования, предъявляемые к </w:t>
      </w:r>
      <w:r w:rsidR="007C13D0" w:rsidRPr="00E80001">
        <w:rPr>
          <w:rFonts w:ascii="Times New Roman" w:hAnsi="Times New Roman" w:cs="Times New Roman"/>
          <w:sz w:val="28"/>
          <w:szCs w:val="28"/>
        </w:rPr>
        <w:t>получателям субсидии</w:t>
      </w:r>
      <w:r w:rsidR="0023693A" w:rsidRPr="00E80001">
        <w:rPr>
          <w:rFonts w:ascii="Times New Roman" w:hAnsi="Times New Roman" w:cs="Times New Roman"/>
          <w:sz w:val="28"/>
          <w:szCs w:val="28"/>
        </w:rPr>
        <w:t xml:space="preserve"> (участник</w:t>
      </w:r>
      <w:r w:rsidR="005B5832" w:rsidRPr="00E80001">
        <w:rPr>
          <w:rFonts w:ascii="Times New Roman" w:hAnsi="Times New Roman" w:cs="Times New Roman"/>
          <w:sz w:val="28"/>
          <w:szCs w:val="28"/>
        </w:rPr>
        <w:t>ам</w:t>
      </w:r>
      <w:r w:rsidR="0023693A" w:rsidRPr="00E80001">
        <w:rPr>
          <w:rFonts w:ascii="Times New Roman" w:hAnsi="Times New Roman" w:cs="Times New Roman"/>
          <w:sz w:val="28"/>
          <w:szCs w:val="28"/>
        </w:rPr>
        <w:t xml:space="preserve"> отбора)</w:t>
      </w:r>
    </w:p>
    <w:p w14:paraId="59760E50" w14:textId="77777777" w:rsidR="00FD7753" w:rsidRPr="00E80001" w:rsidRDefault="00FD7753" w:rsidP="00FD7753">
      <w:pPr>
        <w:spacing w:after="0" w:line="240" w:lineRule="auto"/>
        <w:jc w:val="center"/>
        <w:rPr>
          <w:rFonts w:ascii="Times New Roman" w:hAnsi="Times New Roman" w:cs="Times New Roman"/>
          <w:sz w:val="28"/>
          <w:szCs w:val="28"/>
        </w:rPr>
      </w:pPr>
    </w:p>
    <w:p w14:paraId="210FEC61" w14:textId="77777777" w:rsidR="00FD7753" w:rsidRPr="00E80001" w:rsidRDefault="006E7362" w:rsidP="00FD7753">
      <w:pPr>
        <w:pStyle w:val="2"/>
        <w:keepNext w:val="0"/>
        <w:keepLines w:val="0"/>
        <w:numPr>
          <w:ilvl w:val="0"/>
          <w:numId w:val="0"/>
        </w:numPr>
        <w:spacing w:before="0" w:line="240"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3</w:t>
      </w:r>
      <w:r w:rsidR="00FD7753" w:rsidRPr="00E80001">
        <w:rPr>
          <w:rFonts w:ascii="Times New Roman" w:hAnsi="Times New Roman" w:cs="Times New Roman"/>
          <w:b w:val="0"/>
          <w:color w:val="auto"/>
          <w:sz w:val="28"/>
          <w:szCs w:val="28"/>
        </w:rPr>
        <w:t>.</w:t>
      </w:r>
      <w:r w:rsidR="008F5F9C" w:rsidRPr="00E80001">
        <w:rPr>
          <w:rFonts w:ascii="Times New Roman" w:hAnsi="Times New Roman" w:cs="Times New Roman"/>
          <w:b w:val="0"/>
          <w:color w:val="auto"/>
          <w:sz w:val="28"/>
          <w:szCs w:val="28"/>
        </w:rPr>
        <w:t>1</w:t>
      </w:r>
      <w:r w:rsidR="00FD7753" w:rsidRPr="00E80001">
        <w:rPr>
          <w:rFonts w:ascii="Times New Roman" w:hAnsi="Times New Roman" w:cs="Times New Roman"/>
          <w:b w:val="0"/>
          <w:color w:val="auto"/>
          <w:sz w:val="28"/>
          <w:szCs w:val="28"/>
        </w:rPr>
        <w:t xml:space="preserve">. По состоянию на </w:t>
      </w:r>
      <w:r w:rsidR="005B5832" w:rsidRPr="00E80001">
        <w:rPr>
          <w:rFonts w:ascii="Times New Roman" w:hAnsi="Times New Roman" w:cs="Times New Roman"/>
          <w:b w:val="0"/>
          <w:color w:val="auto"/>
          <w:sz w:val="28"/>
          <w:szCs w:val="28"/>
        </w:rPr>
        <w:t xml:space="preserve">даты </w:t>
      </w:r>
      <w:r w:rsidR="00FD7753" w:rsidRPr="00E80001">
        <w:rPr>
          <w:rFonts w:ascii="Times New Roman" w:hAnsi="Times New Roman" w:cs="Times New Roman"/>
          <w:b w:val="0"/>
          <w:color w:val="auto"/>
          <w:sz w:val="28"/>
          <w:szCs w:val="28"/>
        </w:rPr>
        <w:t>рассмотрения заявки</w:t>
      </w:r>
      <w:r w:rsidR="005B5832" w:rsidRPr="00E80001">
        <w:rPr>
          <w:rFonts w:ascii="Times New Roman" w:hAnsi="Times New Roman" w:cs="Times New Roman"/>
          <w:b w:val="0"/>
          <w:color w:val="auto"/>
          <w:sz w:val="28"/>
          <w:szCs w:val="28"/>
        </w:rPr>
        <w:t xml:space="preserve"> </w:t>
      </w:r>
      <w:r w:rsidR="00AC756A" w:rsidRPr="00E80001">
        <w:rPr>
          <w:rFonts w:ascii="Times New Roman" w:hAnsi="Times New Roman" w:cs="Times New Roman"/>
          <w:b w:val="0"/>
          <w:color w:val="auto"/>
          <w:sz w:val="28"/>
          <w:szCs w:val="28"/>
        </w:rPr>
        <w:t xml:space="preserve">на участие в отборе (далее ‒ заявка) </w:t>
      </w:r>
      <w:r w:rsidR="005B5832" w:rsidRPr="00E80001">
        <w:rPr>
          <w:rFonts w:ascii="Times New Roman" w:hAnsi="Times New Roman" w:cs="Times New Roman"/>
          <w:b w:val="0"/>
          <w:color w:val="auto"/>
          <w:sz w:val="28"/>
          <w:szCs w:val="28"/>
        </w:rPr>
        <w:t>и заключения соглашения о предоставлении субсидии</w:t>
      </w:r>
      <w:r w:rsidR="00AC756A" w:rsidRPr="00E80001">
        <w:rPr>
          <w:rFonts w:ascii="Times New Roman" w:hAnsi="Times New Roman" w:cs="Times New Roman"/>
          <w:b w:val="0"/>
          <w:color w:val="auto"/>
          <w:sz w:val="28"/>
          <w:szCs w:val="28"/>
        </w:rPr>
        <w:t xml:space="preserve"> (далее ‒ соглашение)</w:t>
      </w:r>
      <w:r w:rsidR="00FD7753" w:rsidRPr="00E80001">
        <w:rPr>
          <w:rFonts w:ascii="Times New Roman" w:hAnsi="Times New Roman" w:cs="Times New Roman"/>
          <w:b w:val="0"/>
          <w:color w:val="auto"/>
          <w:sz w:val="28"/>
          <w:szCs w:val="28"/>
        </w:rPr>
        <w:t>:</w:t>
      </w:r>
    </w:p>
    <w:p w14:paraId="7AEC0C7E" w14:textId="0C4945BB" w:rsidR="00FD7753" w:rsidRPr="00E80001" w:rsidRDefault="00FD7753" w:rsidP="00FD775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7C13D0" w:rsidRPr="00E80001">
        <w:rPr>
          <w:rFonts w:ascii="Times New Roman" w:hAnsi="Times New Roman" w:cs="Times New Roman"/>
          <w:sz w:val="28"/>
          <w:szCs w:val="28"/>
        </w:rPr>
        <w:t xml:space="preserve">получатель субсидии </w:t>
      </w:r>
      <w:r w:rsidR="0023693A" w:rsidRPr="00E80001">
        <w:rPr>
          <w:rFonts w:ascii="Times New Roman" w:hAnsi="Times New Roman" w:cs="Times New Roman"/>
          <w:sz w:val="28"/>
          <w:szCs w:val="28"/>
        </w:rPr>
        <w:t>(участник отбора)</w:t>
      </w:r>
      <w:r w:rsidR="007939FB">
        <w:rPr>
          <w:rFonts w:ascii="Times New Roman" w:hAnsi="Times New Roman" w:cs="Times New Roman"/>
          <w:sz w:val="28"/>
          <w:szCs w:val="28"/>
        </w:rPr>
        <w:t xml:space="preserve">, являющийся юридическим лицом, </w:t>
      </w:r>
      <w:r w:rsidRPr="00E80001">
        <w:rPr>
          <w:rFonts w:ascii="Times New Roman" w:hAnsi="Times New Roman" w:cs="Times New Roman"/>
          <w:sz w:val="28"/>
          <w:szCs w:val="28"/>
        </w:rPr>
        <w:t>не долж</w:t>
      </w:r>
      <w:r w:rsidR="00DE1EF5" w:rsidRPr="00E80001">
        <w:rPr>
          <w:rFonts w:ascii="Times New Roman" w:hAnsi="Times New Roman" w:cs="Times New Roman"/>
          <w:sz w:val="28"/>
          <w:szCs w:val="28"/>
        </w:rPr>
        <w:t>е</w:t>
      </w:r>
      <w:r w:rsidRPr="00E80001">
        <w:rPr>
          <w:rFonts w:ascii="Times New Roman" w:hAnsi="Times New Roman" w:cs="Times New Roman"/>
          <w:sz w:val="28"/>
          <w:szCs w:val="28"/>
        </w:rPr>
        <w:t xml:space="preserve">н находиться </w:t>
      </w:r>
      <w:r w:rsidR="00D4238C" w:rsidRPr="00E80001">
        <w:rPr>
          <w:rFonts w:ascii="Times New Roman" w:hAnsi="Times New Roman" w:cs="Times New Roman"/>
          <w:sz w:val="28"/>
          <w:szCs w:val="28"/>
        </w:rPr>
        <w:t>в </w:t>
      </w:r>
      <w:r w:rsidRPr="00E80001">
        <w:rPr>
          <w:rFonts w:ascii="Times New Roman" w:hAnsi="Times New Roman" w:cs="Times New Roman"/>
          <w:sz w:val="28"/>
          <w:szCs w:val="28"/>
        </w:rPr>
        <w:t>процессе реорганизации (за исключением реорганизации в форме присоединения к юридическому лицу другого юридического лица), ликвидации, в отношении н</w:t>
      </w:r>
      <w:r w:rsidR="00D4238C" w:rsidRPr="00E80001">
        <w:rPr>
          <w:rFonts w:ascii="Times New Roman" w:hAnsi="Times New Roman" w:cs="Times New Roman"/>
          <w:sz w:val="28"/>
          <w:szCs w:val="28"/>
        </w:rPr>
        <w:t>его</w:t>
      </w:r>
      <w:r w:rsidRPr="00E80001">
        <w:rPr>
          <w:rFonts w:ascii="Times New Roman" w:hAnsi="Times New Roman" w:cs="Times New Roman"/>
          <w:sz w:val="28"/>
          <w:szCs w:val="28"/>
        </w:rPr>
        <w:t xml:space="preserve"> не должна быть введена процедура банкротства, </w:t>
      </w:r>
      <w:r w:rsidR="00D4238C" w:rsidRPr="00E80001">
        <w:rPr>
          <w:rFonts w:ascii="Times New Roman" w:hAnsi="Times New Roman" w:cs="Times New Roman"/>
          <w:sz w:val="28"/>
          <w:szCs w:val="28"/>
        </w:rPr>
        <w:t xml:space="preserve">его </w:t>
      </w:r>
      <w:r w:rsidRPr="00E80001">
        <w:rPr>
          <w:rFonts w:ascii="Times New Roman" w:hAnsi="Times New Roman" w:cs="Times New Roman"/>
          <w:sz w:val="28"/>
          <w:szCs w:val="28"/>
        </w:rPr>
        <w:t xml:space="preserve">деятельность не должна быть приостановлена </w:t>
      </w:r>
      <w:r w:rsidR="00B13483" w:rsidRPr="00E80001">
        <w:rPr>
          <w:rFonts w:ascii="Times New Roman" w:hAnsi="Times New Roman" w:cs="Times New Roman"/>
          <w:sz w:val="28"/>
          <w:szCs w:val="28"/>
        </w:rPr>
        <w:t>в</w:t>
      </w:r>
      <w:r w:rsidR="00B13483">
        <w:rPr>
          <w:rFonts w:ascii="Times New Roman" w:hAnsi="Times New Roman" w:cs="Times New Roman"/>
          <w:sz w:val="28"/>
          <w:szCs w:val="28"/>
        </w:rPr>
        <w:t> </w:t>
      </w:r>
      <w:r w:rsidRPr="00E80001">
        <w:rPr>
          <w:rFonts w:ascii="Times New Roman" w:hAnsi="Times New Roman" w:cs="Times New Roman"/>
          <w:sz w:val="28"/>
          <w:szCs w:val="28"/>
        </w:rPr>
        <w:t xml:space="preserve">порядке, предусмотренном законодательством Российской Федерации, </w:t>
      </w:r>
      <w:r w:rsidR="00B13483" w:rsidRPr="00E80001">
        <w:rPr>
          <w:rFonts w:ascii="Times New Roman" w:hAnsi="Times New Roman" w:cs="Times New Roman"/>
          <w:sz w:val="28"/>
          <w:szCs w:val="28"/>
        </w:rPr>
        <w:t>а</w:t>
      </w:r>
      <w:r w:rsidR="00B13483">
        <w:rPr>
          <w:rFonts w:ascii="Times New Roman" w:hAnsi="Times New Roman" w:cs="Times New Roman"/>
          <w:sz w:val="28"/>
          <w:szCs w:val="28"/>
        </w:rPr>
        <w:t> </w:t>
      </w:r>
      <w:r w:rsidR="0023693A" w:rsidRPr="00E80001">
        <w:rPr>
          <w:rFonts w:ascii="Times New Roman" w:hAnsi="Times New Roman" w:cs="Times New Roman"/>
          <w:sz w:val="28"/>
          <w:szCs w:val="28"/>
        </w:rPr>
        <w:t>получатель субсидии (</w:t>
      </w:r>
      <w:r w:rsidRPr="00E80001">
        <w:rPr>
          <w:rFonts w:ascii="Times New Roman" w:hAnsi="Times New Roman" w:cs="Times New Roman"/>
          <w:sz w:val="28"/>
          <w:szCs w:val="28"/>
        </w:rPr>
        <w:t>участник отбора</w:t>
      </w:r>
      <w:r w:rsidR="0023693A" w:rsidRPr="00E80001">
        <w:rPr>
          <w:rFonts w:ascii="Times New Roman" w:hAnsi="Times New Roman" w:cs="Times New Roman"/>
          <w:sz w:val="28"/>
          <w:szCs w:val="28"/>
        </w:rPr>
        <w:t>)</w:t>
      </w:r>
      <w:r w:rsidRPr="00E80001">
        <w:rPr>
          <w:rFonts w:ascii="Times New Roman" w:hAnsi="Times New Roman" w:cs="Times New Roman"/>
          <w:sz w:val="28"/>
          <w:szCs w:val="28"/>
        </w:rPr>
        <w:t>, являющи</w:t>
      </w:r>
      <w:r w:rsidR="00D4238C" w:rsidRPr="00E80001">
        <w:rPr>
          <w:rFonts w:ascii="Times New Roman" w:hAnsi="Times New Roman" w:cs="Times New Roman"/>
          <w:sz w:val="28"/>
          <w:szCs w:val="28"/>
        </w:rPr>
        <w:t>й</w:t>
      </w:r>
      <w:r w:rsidRPr="00E80001">
        <w:rPr>
          <w:rFonts w:ascii="Times New Roman" w:hAnsi="Times New Roman" w:cs="Times New Roman"/>
          <w:sz w:val="28"/>
          <w:szCs w:val="28"/>
        </w:rPr>
        <w:t xml:space="preserve">ся индивидуальным </w:t>
      </w:r>
      <w:r w:rsidRPr="00E80001">
        <w:rPr>
          <w:rFonts w:ascii="Times New Roman" w:hAnsi="Times New Roman" w:cs="Times New Roman"/>
          <w:sz w:val="28"/>
          <w:szCs w:val="28"/>
        </w:rPr>
        <w:lastRenderedPageBreak/>
        <w:t>предпринимател</w:t>
      </w:r>
      <w:r w:rsidR="00D4238C" w:rsidRPr="00E80001">
        <w:rPr>
          <w:rFonts w:ascii="Times New Roman" w:hAnsi="Times New Roman" w:cs="Times New Roman"/>
          <w:sz w:val="28"/>
          <w:szCs w:val="28"/>
        </w:rPr>
        <w:t>ем</w:t>
      </w:r>
      <w:r w:rsidRPr="00E80001">
        <w:rPr>
          <w:rFonts w:ascii="Times New Roman" w:hAnsi="Times New Roman" w:cs="Times New Roman"/>
          <w:sz w:val="28"/>
          <w:szCs w:val="28"/>
        </w:rPr>
        <w:t>, не долж</w:t>
      </w:r>
      <w:r w:rsidR="00D4238C" w:rsidRPr="00E80001">
        <w:rPr>
          <w:rFonts w:ascii="Times New Roman" w:hAnsi="Times New Roman" w:cs="Times New Roman"/>
          <w:sz w:val="28"/>
          <w:szCs w:val="28"/>
        </w:rPr>
        <w:t>ен</w:t>
      </w:r>
      <w:r w:rsidRPr="00E80001">
        <w:rPr>
          <w:rFonts w:ascii="Times New Roman" w:hAnsi="Times New Roman" w:cs="Times New Roman"/>
          <w:sz w:val="28"/>
          <w:szCs w:val="28"/>
        </w:rPr>
        <w:t xml:space="preserve"> прекратить деятельность в качестве индивидуального предпринимателя; </w:t>
      </w:r>
    </w:p>
    <w:p w14:paraId="4CA83403" w14:textId="16C0014C" w:rsidR="00FD7753" w:rsidRPr="00E80001" w:rsidRDefault="00FD7753" w:rsidP="00FD775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xml:space="preserve">- у </w:t>
      </w:r>
      <w:r w:rsidR="007C13D0" w:rsidRPr="00E80001">
        <w:rPr>
          <w:rFonts w:ascii="Times New Roman" w:hAnsi="Times New Roman" w:cs="Times New Roman"/>
          <w:sz w:val="28"/>
          <w:szCs w:val="28"/>
        </w:rPr>
        <w:t>получателя субсидии</w:t>
      </w:r>
      <w:r w:rsidR="0023693A" w:rsidRPr="00E80001">
        <w:rPr>
          <w:rFonts w:ascii="Times New Roman" w:hAnsi="Times New Roman" w:cs="Times New Roman"/>
          <w:sz w:val="28"/>
          <w:szCs w:val="28"/>
        </w:rPr>
        <w:t xml:space="preserve"> (участника отбора)</w:t>
      </w:r>
      <w:r w:rsidR="007C13D0" w:rsidRPr="00E80001">
        <w:rPr>
          <w:rFonts w:ascii="Times New Roman" w:hAnsi="Times New Roman" w:cs="Times New Roman"/>
          <w:sz w:val="28"/>
          <w:szCs w:val="28"/>
        </w:rPr>
        <w:t xml:space="preserve"> </w:t>
      </w:r>
      <w:r w:rsidR="00652197" w:rsidRPr="00E80001">
        <w:rPr>
          <w:rFonts w:ascii="Times New Roman" w:hAnsi="Times New Roman" w:cs="Times New Roman"/>
          <w:sz w:val="28"/>
          <w:szCs w:val="28"/>
        </w:rPr>
        <w:t xml:space="preserve">на едином налоговом счете </w:t>
      </w:r>
      <w:r w:rsidR="003E6568" w:rsidRPr="00E80001">
        <w:rPr>
          <w:rFonts w:ascii="Times New Roman" w:hAnsi="Times New Roman" w:cs="Times New Roman"/>
          <w:sz w:val="28"/>
          <w:szCs w:val="28"/>
        </w:rPr>
        <w:t xml:space="preserve">должна </w:t>
      </w:r>
      <w:r w:rsidR="00652197" w:rsidRPr="00E80001">
        <w:rPr>
          <w:rFonts w:ascii="Times New Roman" w:hAnsi="Times New Roman" w:cs="Times New Roman"/>
          <w:sz w:val="28"/>
          <w:szCs w:val="28"/>
        </w:rPr>
        <w:t>отсутств</w:t>
      </w:r>
      <w:r w:rsidR="003E6568" w:rsidRPr="00E80001">
        <w:rPr>
          <w:rFonts w:ascii="Times New Roman" w:hAnsi="Times New Roman" w:cs="Times New Roman"/>
          <w:sz w:val="28"/>
          <w:szCs w:val="28"/>
        </w:rPr>
        <w:t>овать</w:t>
      </w:r>
      <w:r w:rsidR="00652197" w:rsidRPr="00E80001">
        <w:rPr>
          <w:rFonts w:ascii="Times New Roman" w:hAnsi="Times New Roman" w:cs="Times New Roman"/>
          <w:sz w:val="28"/>
          <w:szCs w:val="28"/>
        </w:rPr>
        <w:t xml:space="preserve"> или не</w:t>
      </w:r>
      <w:r w:rsidR="003E6568" w:rsidRPr="00E80001">
        <w:rPr>
          <w:rFonts w:ascii="Times New Roman" w:hAnsi="Times New Roman" w:cs="Times New Roman"/>
          <w:sz w:val="28"/>
          <w:szCs w:val="28"/>
        </w:rPr>
        <w:t xml:space="preserve"> должна</w:t>
      </w:r>
      <w:r w:rsidR="00652197" w:rsidRPr="00E80001">
        <w:rPr>
          <w:rFonts w:ascii="Times New Roman" w:hAnsi="Times New Roman" w:cs="Times New Roman"/>
          <w:sz w:val="28"/>
          <w:szCs w:val="28"/>
        </w:rPr>
        <w:t xml:space="preserve"> превыша</w:t>
      </w:r>
      <w:r w:rsidR="003E6568" w:rsidRPr="00E80001">
        <w:rPr>
          <w:rFonts w:ascii="Times New Roman" w:hAnsi="Times New Roman" w:cs="Times New Roman"/>
          <w:sz w:val="28"/>
          <w:szCs w:val="28"/>
        </w:rPr>
        <w:t>ть</w:t>
      </w:r>
      <w:r w:rsidR="00652197" w:rsidRPr="00E80001">
        <w:rPr>
          <w:rFonts w:ascii="Times New Roman" w:hAnsi="Times New Roman" w:cs="Times New Roman"/>
          <w:sz w:val="28"/>
          <w:szCs w:val="28"/>
        </w:rPr>
        <w:t xml:space="preserve"> размер, определенный  </w:t>
      </w:r>
      <w:hyperlink r:id="rId8" w:anchor="/document/10900200/entry/473" w:history="1">
        <w:r w:rsidR="00652197" w:rsidRPr="00E80001">
          <w:rPr>
            <w:rStyle w:val="a7"/>
            <w:rFonts w:ascii="Times New Roman" w:hAnsi="Times New Roman" w:cs="Times New Roman"/>
            <w:color w:val="auto"/>
            <w:sz w:val="28"/>
            <w:szCs w:val="28"/>
            <w:u w:val="none"/>
          </w:rPr>
          <w:t>пунктом</w:t>
        </w:r>
        <w:r w:rsidR="003870E5">
          <w:rPr>
            <w:rStyle w:val="a7"/>
            <w:rFonts w:ascii="Times New Roman" w:hAnsi="Times New Roman" w:cs="Times New Roman"/>
            <w:color w:val="auto"/>
            <w:sz w:val="28"/>
            <w:szCs w:val="28"/>
            <w:u w:val="none"/>
          </w:rPr>
          <w:t> </w:t>
        </w:r>
        <w:r w:rsidR="00652197" w:rsidRPr="00E80001">
          <w:rPr>
            <w:rStyle w:val="a7"/>
            <w:rFonts w:ascii="Times New Roman" w:hAnsi="Times New Roman" w:cs="Times New Roman"/>
            <w:color w:val="auto"/>
            <w:sz w:val="28"/>
            <w:szCs w:val="28"/>
            <w:u w:val="none"/>
          </w:rPr>
          <w:t>3 статьи</w:t>
        </w:r>
        <w:r w:rsidR="003870E5">
          <w:rPr>
            <w:rStyle w:val="a7"/>
            <w:rFonts w:ascii="Times New Roman" w:hAnsi="Times New Roman" w:cs="Times New Roman"/>
            <w:color w:val="auto"/>
            <w:sz w:val="28"/>
            <w:szCs w:val="28"/>
            <w:u w:val="none"/>
          </w:rPr>
          <w:t> </w:t>
        </w:r>
        <w:r w:rsidR="00652197" w:rsidRPr="00E80001">
          <w:rPr>
            <w:rStyle w:val="a7"/>
            <w:rFonts w:ascii="Times New Roman" w:hAnsi="Times New Roman" w:cs="Times New Roman"/>
            <w:color w:val="auto"/>
            <w:sz w:val="28"/>
            <w:szCs w:val="28"/>
            <w:u w:val="none"/>
          </w:rPr>
          <w:t>47</w:t>
        </w:r>
      </w:hyperlink>
      <w:r w:rsidR="00652197" w:rsidRPr="00E80001">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Pr="00E80001">
        <w:rPr>
          <w:rFonts w:ascii="Times New Roman" w:hAnsi="Times New Roman" w:cs="Times New Roman"/>
          <w:sz w:val="28"/>
          <w:szCs w:val="28"/>
        </w:rPr>
        <w:t>;</w:t>
      </w:r>
    </w:p>
    <w:p w14:paraId="1CD1D20A" w14:textId="77777777" w:rsidR="007939FB" w:rsidRPr="008617AB" w:rsidRDefault="007939FB" w:rsidP="007939FB">
      <w:pPr>
        <w:spacing w:after="0" w:line="240" w:lineRule="auto"/>
        <w:ind w:firstLine="709"/>
        <w:jc w:val="both"/>
        <w:rPr>
          <w:rFonts w:ascii="Times New Roman" w:hAnsi="Times New Roman" w:cs="Times New Roman"/>
          <w:sz w:val="28"/>
          <w:szCs w:val="28"/>
        </w:rPr>
      </w:pPr>
      <w:r w:rsidRPr="008617AB">
        <w:rPr>
          <w:rFonts w:ascii="Times New Roman" w:hAnsi="Times New Roman" w:cs="Times New Roman"/>
          <w:sz w:val="28"/>
          <w:szCs w:val="28"/>
        </w:rPr>
        <w:t xml:space="preserve">- в реестре дисквалифицированных лиц </w:t>
      </w:r>
      <w:r>
        <w:rPr>
          <w:rFonts w:ascii="Times New Roman" w:hAnsi="Times New Roman" w:cs="Times New Roman"/>
          <w:sz w:val="28"/>
          <w:szCs w:val="28"/>
        </w:rPr>
        <w:t xml:space="preserve">должны </w:t>
      </w:r>
      <w:r w:rsidRPr="008617AB">
        <w:rPr>
          <w:rFonts w:ascii="Times New Roman" w:hAnsi="Times New Roman" w:cs="Times New Roman"/>
          <w:sz w:val="28"/>
          <w:szCs w:val="28"/>
        </w:rPr>
        <w:t>отсутств</w:t>
      </w:r>
      <w:r>
        <w:rPr>
          <w:rFonts w:ascii="Times New Roman" w:hAnsi="Times New Roman" w:cs="Times New Roman"/>
          <w:sz w:val="28"/>
          <w:szCs w:val="28"/>
        </w:rPr>
        <w:t>овать</w:t>
      </w:r>
      <w:r w:rsidRPr="008617AB">
        <w:rPr>
          <w:rFonts w:ascii="Times New Roman" w:hAnsi="Times New Roman" w:cs="Times New Roman"/>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BF12AD">
        <w:rPr>
          <w:rFonts w:ascii="Times New Roman" w:hAnsi="Times New Roman" w:cs="Times New Roman"/>
          <w:sz w:val="28"/>
          <w:szCs w:val="28"/>
        </w:rPr>
        <w:t>(при наличии)</w:t>
      </w:r>
      <w:r>
        <w:rPr>
          <w:rFonts w:ascii="Times New Roman" w:hAnsi="Times New Roman" w:cs="Times New Roman"/>
          <w:sz w:val="28"/>
          <w:szCs w:val="28"/>
        </w:rPr>
        <w:t xml:space="preserve"> получателя субсидии (</w:t>
      </w:r>
      <w:r w:rsidRPr="008617AB">
        <w:rPr>
          <w:rFonts w:ascii="Times New Roman" w:hAnsi="Times New Roman" w:cs="Times New Roman"/>
          <w:sz w:val="28"/>
          <w:szCs w:val="28"/>
        </w:rPr>
        <w:t>участник</w:t>
      </w:r>
      <w:r>
        <w:rPr>
          <w:rFonts w:ascii="Times New Roman" w:hAnsi="Times New Roman" w:cs="Times New Roman"/>
          <w:sz w:val="28"/>
          <w:szCs w:val="28"/>
        </w:rPr>
        <w:t>а</w:t>
      </w:r>
      <w:r w:rsidRPr="008617AB">
        <w:rPr>
          <w:rFonts w:ascii="Times New Roman" w:hAnsi="Times New Roman" w:cs="Times New Roman"/>
          <w:sz w:val="28"/>
          <w:szCs w:val="28"/>
        </w:rPr>
        <w:t xml:space="preserve"> отбора</w:t>
      </w:r>
      <w:r>
        <w:rPr>
          <w:rFonts w:ascii="Times New Roman" w:hAnsi="Times New Roman" w:cs="Times New Roman"/>
          <w:sz w:val="28"/>
          <w:szCs w:val="28"/>
        </w:rPr>
        <w:t xml:space="preserve">), </w:t>
      </w:r>
      <w:r w:rsidRPr="00BF12AD">
        <w:rPr>
          <w:rFonts w:ascii="Times New Roman" w:hAnsi="Times New Roman" w:cs="Times New Roman"/>
          <w:sz w:val="28"/>
          <w:szCs w:val="28"/>
        </w:rPr>
        <w:t>являющегося юридическим лицом, об индивидуальном предпринимателе, являющемся получателем субсидии (участником отбора)</w:t>
      </w:r>
      <w:r w:rsidRPr="008617AB">
        <w:rPr>
          <w:rFonts w:ascii="Times New Roman" w:hAnsi="Times New Roman" w:cs="Times New Roman"/>
          <w:sz w:val="28"/>
          <w:szCs w:val="28"/>
        </w:rPr>
        <w:t>;</w:t>
      </w:r>
    </w:p>
    <w:p w14:paraId="10A58473" w14:textId="6A2D84C8" w:rsidR="00FD7753" w:rsidRPr="00E80001" w:rsidRDefault="00FD7753" w:rsidP="00FD7753">
      <w:pPr>
        <w:spacing w:after="0" w:line="240" w:lineRule="auto"/>
        <w:ind w:firstLine="709"/>
        <w:jc w:val="both"/>
        <w:rPr>
          <w:rFonts w:ascii="Times New Roman" w:eastAsia="Arial Unicode MS" w:hAnsi="Times New Roman" w:cs="Times New Roman"/>
          <w:sz w:val="28"/>
          <w:szCs w:val="28"/>
        </w:rPr>
      </w:pPr>
      <w:r w:rsidRPr="00E80001">
        <w:rPr>
          <w:rFonts w:ascii="Times New Roman" w:eastAsia="Arial Unicode MS" w:hAnsi="Times New Roman" w:cs="Times New Roman"/>
          <w:sz w:val="28"/>
          <w:szCs w:val="28"/>
        </w:rPr>
        <w:t>- </w:t>
      </w:r>
      <w:r w:rsidR="007C13D0" w:rsidRPr="00E80001">
        <w:rPr>
          <w:rFonts w:ascii="Times New Roman" w:hAnsi="Times New Roman" w:cs="Times New Roman"/>
          <w:sz w:val="28"/>
          <w:szCs w:val="28"/>
        </w:rPr>
        <w:t>получатель субсидии</w:t>
      </w:r>
      <w:r w:rsidR="0023693A" w:rsidRPr="00E80001">
        <w:rPr>
          <w:rFonts w:ascii="Times New Roman" w:hAnsi="Times New Roman" w:cs="Times New Roman"/>
          <w:sz w:val="28"/>
          <w:szCs w:val="28"/>
        </w:rPr>
        <w:t xml:space="preserve"> (участник отбора)</w:t>
      </w:r>
      <w:r w:rsidR="007C13D0" w:rsidRPr="00E80001">
        <w:rPr>
          <w:rFonts w:ascii="Times New Roman" w:hAnsi="Times New Roman" w:cs="Times New Roman"/>
          <w:sz w:val="28"/>
          <w:szCs w:val="28"/>
        </w:rPr>
        <w:t xml:space="preserve"> </w:t>
      </w:r>
      <w:r w:rsidRPr="00E80001">
        <w:rPr>
          <w:rFonts w:ascii="Times New Roman" w:hAnsi="Times New Roman" w:cs="Times New Roman"/>
          <w:sz w:val="28"/>
          <w:szCs w:val="28"/>
        </w:rPr>
        <w:t>не долж</w:t>
      </w:r>
      <w:r w:rsidR="00DE1EF5" w:rsidRPr="00E80001">
        <w:rPr>
          <w:rFonts w:ascii="Times New Roman" w:hAnsi="Times New Roman" w:cs="Times New Roman"/>
          <w:sz w:val="28"/>
          <w:szCs w:val="28"/>
        </w:rPr>
        <w:t>е</w:t>
      </w:r>
      <w:r w:rsidRPr="00E80001">
        <w:rPr>
          <w:rFonts w:ascii="Times New Roman" w:hAnsi="Times New Roman" w:cs="Times New Roman"/>
          <w:sz w:val="28"/>
          <w:szCs w:val="28"/>
        </w:rPr>
        <w:t xml:space="preserve">н являться иностранным юридическим </w:t>
      </w:r>
      <w:r w:rsidR="00DE1EF5" w:rsidRPr="00E80001">
        <w:rPr>
          <w:rFonts w:ascii="Times New Roman" w:hAnsi="Times New Roman" w:cs="Times New Roman"/>
          <w:sz w:val="28"/>
          <w:szCs w:val="28"/>
        </w:rPr>
        <w:t>лицом</w:t>
      </w:r>
      <w:r w:rsidRPr="00E80001">
        <w:rPr>
          <w:rFonts w:ascii="Times New Roman" w:hAnsi="Times New Roman" w:cs="Times New Roman"/>
          <w:sz w:val="28"/>
          <w:szCs w:val="28"/>
        </w:rPr>
        <w:t xml:space="preserve">, в том числе местом регистрации </w:t>
      </w:r>
      <w:r w:rsidR="00DE1EF5" w:rsidRPr="00E80001">
        <w:rPr>
          <w:rFonts w:ascii="Times New Roman" w:hAnsi="Times New Roman" w:cs="Times New Roman"/>
          <w:sz w:val="28"/>
          <w:szCs w:val="28"/>
        </w:rPr>
        <w:t xml:space="preserve">которого </w:t>
      </w:r>
      <w:r w:rsidRPr="00E80001">
        <w:rPr>
          <w:rFonts w:ascii="Times New Roman" w:hAnsi="Times New Roman" w:cs="Times New Roman"/>
          <w:sz w:val="28"/>
          <w:szCs w:val="28"/>
        </w:rPr>
        <w:t xml:space="preserve">является государство или территория, включенные в утверждаемый Министерством финансов Российской Федерации перечень государств </w:t>
      </w:r>
      <w:r w:rsidR="003A0A2B" w:rsidRPr="00E80001">
        <w:rPr>
          <w:rFonts w:ascii="Times New Roman" w:hAnsi="Times New Roman" w:cs="Times New Roman"/>
          <w:sz w:val="28"/>
          <w:szCs w:val="28"/>
        </w:rPr>
        <w:t>и </w:t>
      </w:r>
      <w:r w:rsidRPr="00E80001">
        <w:rPr>
          <w:rFonts w:ascii="Times New Roman" w:hAnsi="Times New Roman" w:cs="Times New Roman"/>
          <w:sz w:val="28"/>
          <w:szCs w:val="28"/>
        </w:rPr>
        <w:t xml:space="preserve">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w:t>
      </w:r>
      <w:r w:rsidR="00DE1EF5" w:rsidRPr="00E80001">
        <w:rPr>
          <w:rFonts w:ascii="Times New Roman" w:hAnsi="Times New Roman" w:cs="Times New Roman"/>
          <w:sz w:val="28"/>
          <w:szCs w:val="28"/>
        </w:rPr>
        <w:t>лицом</w:t>
      </w:r>
      <w:r w:rsidRPr="00E80001">
        <w:rPr>
          <w:rFonts w:ascii="Times New Roman" w:hAnsi="Times New Roman" w:cs="Times New Roman"/>
          <w:sz w:val="28"/>
          <w:szCs w:val="28"/>
        </w:rPr>
        <w:t xml:space="preserve">, в уставном (складочном) капитале </w:t>
      </w:r>
      <w:r w:rsidR="00DE1EF5" w:rsidRPr="00E80001">
        <w:rPr>
          <w:rFonts w:ascii="Times New Roman" w:hAnsi="Times New Roman" w:cs="Times New Roman"/>
          <w:sz w:val="28"/>
          <w:szCs w:val="28"/>
        </w:rPr>
        <w:t xml:space="preserve">которого </w:t>
      </w:r>
      <w:r w:rsidRPr="00E80001">
        <w:rPr>
          <w:rFonts w:ascii="Times New Roman" w:hAnsi="Times New Roman" w:cs="Times New Roman"/>
          <w:sz w:val="28"/>
          <w:szCs w:val="28"/>
        </w:rPr>
        <w:t xml:space="preserve">доля прямого или косвенного (через третьих лиц) участия офшорных компаний в совокупности превышает 25 процентов (если иное </w:t>
      </w:r>
      <w:r w:rsidR="003A0A2B" w:rsidRPr="00E80001">
        <w:rPr>
          <w:rFonts w:ascii="Times New Roman" w:hAnsi="Times New Roman" w:cs="Times New Roman"/>
          <w:sz w:val="28"/>
          <w:szCs w:val="28"/>
        </w:rPr>
        <w:t>не </w:t>
      </w:r>
      <w:r w:rsidRPr="00E80001">
        <w:rPr>
          <w:rFonts w:ascii="Times New Roman" w:hAnsi="Times New Roman" w:cs="Times New Roman"/>
          <w:sz w:val="28"/>
          <w:szCs w:val="28"/>
        </w:rPr>
        <w:t xml:space="preserve">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w:t>
      </w:r>
      <w:r w:rsidR="003A0A2B" w:rsidRPr="00E80001">
        <w:rPr>
          <w:rFonts w:ascii="Times New Roman" w:hAnsi="Times New Roman" w:cs="Times New Roman"/>
          <w:sz w:val="28"/>
          <w:szCs w:val="28"/>
        </w:rPr>
        <w:t>в </w:t>
      </w:r>
      <w:r w:rsidRPr="00E80001">
        <w:rPr>
          <w:rFonts w:ascii="Times New Roman" w:hAnsi="Times New Roman" w:cs="Times New Roman"/>
          <w:sz w:val="28"/>
          <w:szCs w:val="28"/>
        </w:rPr>
        <w:t xml:space="preserve">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r w:rsidRPr="00E80001">
        <w:rPr>
          <w:rFonts w:ascii="Times New Roman" w:eastAsiaTheme="majorEastAsia" w:hAnsi="Times New Roman" w:cs="Times New Roman"/>
          <w:bCs/>
          <w:sz w:val="28"/>
          <w:szCs w:val="28"/>
        </w:rPr>
        <w:t>(</w:t>
      </w:r>
      <w:r w:rsidR="003A0A2B" w:rsidRPr="00E80001">
        <w:rPr>
          <w:rFonts w:ascii="Times New Roman" w:eastAsiaTheme="majorEastAsia" w:hAnsi="Times New Roman" w:cs="Times New Roman"/>
          <w:bCs/>
          <w:sz w:val="28"/>
          <w:szCs w:val="28"/>
        </w:rPr>
        <w:t>за </w:t>
      </w:r>
      <w:r w:rsidRPr="00E80001">
        <w:rPr>
          <w:rFonts w:ascii="Times New Roman" w:eastAsiaTheme="majorEastAsia" w:hAnsi="Times New Roman" w:cs="Times New Roman"/>
          <w:bCs/>
          <w:sz w:val="28"/>
          <w:szCs w:val="28"/>
        </w:rPr>
        <w:t xml:space="preserve">исключением граждан, ведущих личное подсобное хозяйство </w:t>
      </w:r>
      <w:r w:rsidR="003A0A2B" w:rsidRPr="00E80001">
        <w:rPr>
          <w:rFonts w:ascii="Times New Roman" w:eastAsiaTheme="majorEastAsia" w:hAnsi="Times New Roman" w:cs="Times New Roman"/>
          <w:bCs/>
          <w:sz w:val="28"/>
          <w:szCs w:val="28"/>
        </w:rPr>
        <w:t>и </w:t>
      </w:r>
      <w:r w:rsidRPr="00E80001">
        <w:rPr>
          <w:rFonts w:ascii="Times New Roman" w:eastAsiaTheme="majorEastAsia" w:hAnsi="Times New Roman" w:cs="Times New Roman"/>
          <w:bCs/>
          <w:sz w:val="28"/>
          <w:szCs w:val="28"/>
        </w:rPr>
        <w:t xml:space="preserve">применяющих специальный налоговый режим </w:t>
      </w:r>
      <w:r w:rsidRPr="00E80001">
        <w:rPr>
          <w:rFonts w:ascii="Times New Roman" w:hAnsi="Times New Roman" w:cs="Times New Roman"/>
          <w:sz w:val="28"/>
          <w:szCs w:val="28"/>
        </w:rPr>
        <w:t>«</w:t>
      </w:r>
      <w:r w:rsidRPr="00E80001">
        <w:rPr>
          <w:rFonts w:ascii="Times New Roman" w:eastAsiaTheme="majorEastAsia" w:hAnsi="Times New Roman" w:cs="Times New Roman"/>
          <w:bCs/>
          <w:sz w:val="28"/>
          <w:szCs w:val="28"/>
        </w:rPr>
        <w:t>Налог на</w:t>
      </w:r>
      <w:r w:rsidR="003E6568"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профессиональный доход</w:t>
      </w:r>
      <w:r w:rsidRPr="00E80001">
        <w:rPr>
          <w:rFonts w:ascii="Times New Roman" w:hAnsi="Times New Roman" w:cs="Times New Roman"/>
          <w:sz w:val="28"/>
          <w:szCs w:val="28"/>
        </w:rPr>
        <w:t>»</w:t>
      </w:r>
      <w:r w:rsidRPr="00E80001">
        <w:rPr>
          <w:rFonts w:ascii="Times New Roman" w:eastAsiaTheme="majorEastAsia" w:hAnsi="Times New Roman" w:cs="Times New Roman"/>
          <w:bCs/>
          <w:sz w:val="28"/>
          <w:szCs w:val="28"/>
        </w:rPr>
        <w:t>)</w:t>
      </w:r>
      <w:r w:rsidRPr="00E80001">
        <w:rPr>
          <w:rFonts w:ascii="Times New Roman" w:eastAsia="Arial Unicode MS" w:hAnsi="Times New Roman" w:cs="Times New Roman"/>
          <w:sz w:val="28"/>
          <w:szCs w:val="28"/>
        </w:rPr>
        <w:t>;</w:t>
      </w:r>
    </w:p>
    <w:p w14:paraId="38D6EA72" w14:textId="07F2DAD0" w:rsidR="00FD7753" w:rsidRPr="00E80001" w:rsidRDefault="00FD7753" w:rsidP="00FD775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7C13D0" w:rsidRPr="00E80001">
        <w:rPr>
          <w:rFonts w:ascii="Times New Roman" w:hAnsi="Times New Roman" w:cs="Times New Roman"/>
          <w:sz w:val="28"/>
          <w:szCs w:val="28"/>
        </w:rPr>
        <w:t xml:space="preserve">получатель субсидии </w:t>
      </w:r>
      <w:r w:rsidR="0023693A" w:rsidRPr="00E80001">
        <w:rPr>
          <w:rFonts w:ascii="Times New Roman" w:hAnsi="Times New Roman" w:cs="Times New Roman"/>
          <w:sz w:val="28"/>
          <w:szCs w:val="28"/>
        </w:rPr>
        <w:t xml:space="preserve">(участник отбора) </w:t>
      </w:r>
      <w:r w:rsidRPr="00E80001">
        <w:rPr>
          <w:rFonts w:ascii="Times New Roman" w:hAnsi="Times New Roman" w:cs="Times New Roman"/>
          <w:sz w:val="28"/>
          <w:szCs w:val="28"/>
        </w:rPr>
        <w:t>не долж</w:t>
      </w:r>
      <w:r w:rsidR="00DE1EF5" w:rsidRPr="00E80001">
        <w:rPr>
          <w:rFonts w:ascii="Times New Roman" w:hAnsi="Times New Roman" w:cs="Times New Roman"/>
          <w:sz w:val="28"/>
          <w:szCs w:val="28"/>
        </w:rPr>
        <w:t>е</w:t>
      </w:r>
      <w:r w:rsidRPr="00E80001">
        <w:rPr>
          <w:rFonts w:ascii="Times New Roman" w:hAnsi="Times New Roman" w:cs="Times New Roman"/>
          <w:sz w:val="28"/>
          <w:szCs w:val="28"/>
        </w:rPr>
        <w:t>н получать средства из областного бюджет</w:t>
      </w:r>
      <w:r w:rsidR="007939FB">
        <w:rPr>
          <w:rFonts w:ascii="Times New Roman" w:hAnsi="Times New Roman" w:cs="Times New Roman"/>
          <w:sz w:val="28"/>
          <w:szCs w:val="28"/>
        </w:rPr>
        <w:t>а</w:t>
      </w:r>
      <w:r w:rsidRPr="00E80001">
        <w:rPr>
          <w:rFonts w:ascii="Times New Roman" w:hAnsi="Times New Roman" w:cs="Times New Roman"/>
          <w:sz w:val="28"/>
          <w:szCs w:val="28"/>
        </w:rPr>
        <w:t xml:space="preserve"> на основании иных нормативных правовых актов, муниципальных правовых актов на цели предоставления субсидии;</w:t>
      </w:r>
    </w:p>
    <w:p w14:paraId="43A0008C" w14:textId="3D996706" w:rsidR="007939FB" w:rsidRPr="008617AB" w:rsidRDefault="007939FB" w:rsidP="007939FB">
      <w:pPr>
        <w:spacing w:after="0" w:line="240" w:lineRule="auto"/>
        <w:ind w:firstLine="709"/>
        <w:jc w:val="both"/>
        <w:rPr>
          <w:rFonts w:ascii="Times New Roman" w:hAnsi="Times New Roman" w:cs="Times New Roman"/>
          <w:sz w:val="28"/>
          <w:szCs w:val="28"/>
        </w:rPr>
      </w:pPr>
      <w:bookmarkStart w:id="2" w:name="_Hlk162345930"/>
      <w:r w:rsidRPr="008617AB">
        <w:rPr>
          <w:rFonts w:ascii="Times New Roman" w:hAnsi="Times New Roman" w:cs="Times New Roman"/>
          <w:sz w:val="28"/>
          <w:szCs w:val="28"/>
        </w:rPr>
        <w:t>- </w:t>
      </w:r>
      <w:r>
        <w:rPr>
          <w:rFonts w:ascii="Times New Roman" w:hAnsi="Times New Roman" w:cs="Times New Roman"/>
          <w:sz w:val="28"/>
          <w:szCs w:val="28"/>
        </w:rPr>
        <w:t>получатель субсидии</w:t>
      </w:r>
      <w:r w:rsidRPr="008617AB">
        <w:rPr>
          <w:rFonts w:ascii="Times New Roman" w:hAnsi="Times New Roman" w:cs="Times New Roman"/>
          <w:sz w:val="28"/>
          <w:szCs w:val="28"/>
        </w:rPr>
        <w:t xml:space="preserve"> </w:t>
      </w:r>
      <w:r>
        <w:rPr>
          <w:rFonts w:ascii="Times New Roman" w:hAnsi="Times New Roman" w:cs="Times New Roman"/>
          <w:sz w:val="28"/>
          <w:szCs w:val="28"/>
        </w:rPr>
        <w:t>(</w:t>
      </w:r>
      <w:r w:rsidRPr="008617AB">
        <w:rPr>
          <w:rFonts w:ascii="Times New Roman" w:hAnsi="Times New Roman" w:cs="Times New Roman"/>
          <w:sz w:val="28"/>
          <w:szCs w:val="28"/>
        </w:rPr>
        <w:t>участник отбора</w:t>
      </w:r>
      <w:r>
        <w:rPr>
          <w:rFonts w:ascii="Times New Roman" w:hAnsi="Times New Roman" w:cs="Times New Roman"/>
          <w:sz w:val="28"/>
          <w:szCs w:val="28"/>
        </w:rPr>
        <w:t xml:space="preserve">) </w:t>
      </w:r>
      <w:r w:rsidRPr="008617AB">
        <w:rPr>
          <w:rFonts w:ascii="Times New Roman" w:hAnsi="Times New Roman" w:cs="Times New Roman"/>
          <w:sz w:val="28"/>
          <w:szCs w:val="28"/>
        </w:rPr>
        <w:t>не долж</w:t>
      </w:r>
      <w:r>
        <w:rPr>
          <w:rFonts w:ascii="Times New Roman" w:hAnsi="Times New Roman" w:cs="Times New Roman"/>
          <w:sz w:val="28"/>
          <w:szCs w:val="28"/>
        </w:rPr>
        <w:t>е</w:t>
      </w:r>
      <w:r w:rsidRPr="008617AB">
        <w:rPr>
          <w:rFonts w:ascii="Times New Roman" w:hAnsi="Times New Roman" w:cs="Times New Roman"/>
          <w:sz w:val="28"/>
          <w:szCs w:val="28"/>
        </w:rPr>
        <w:t>н иметь просроченную задолженность по возврату в областной бюджет субсидий, бюджетных инвестиций, предоставленных в том числе в соответствии с</w:t>
      </w:r>
      <w:r>
        <w:rPr>
          <w:rFonts w:ascii="Times New Roman" w:hAnsi="Times New Roman" w:cs="Times New Roman"/>
          <w:sz w:val="28"/>
          <w:szCs w:val="28"/>
        </w:rPr>
        <w:t> </w:t>
      </w:r>
      <w:r w:rsidRPr="008617AB">
        <w:rPr>
          <w:rFonts w:ascii="Times New Roman" w:hAnsi="Times New Roman" w:cs="Times New Roman"/>
          <w:sz w:val="28"/>
          <w:szCs w:val="28"/>
        </w:rPr>
        <w:t>иными нормативными правовыми актами Ярославской области</w:t>
      </w:r>
      <w:r>
        <w:rPr>
          <w:rFonts w:ascii="Times New Roman" w:hAnsi="Times New Roman" w:cs="Times New Roman"/>
          <w:sz w:val="28"/>
          <w:szCs w:val="28"/>
        </w:rPr>
        <w:t xml:space="preserve">, </w:t>
      </w:r>
      <w:r w:rsidRPr="003971D5">
        <w:rPr>
          <w:rFonts w:ascii="Times New Roman" w:hAnsi="Times New Roman" w:cs="Times New Roman"/>
          <w:sz w:val="28"/>
          <w:szCs w:val="28"/>
        </w:rPr>
        <w:t>а также иную просроченную (неурегулированную) задолженность по денежным обязательствам перед Ярославской областью</w:t>
      </w:r>
      <w:r w:rsidRPr="008617AB">
        <w:rPr>
          <w:rFonts w:ascii="Times New Roman" w:hAnsi="Times New Roman" w:cs="Times New Roman"/>
          <w:sz w:val="28"/>
          <w:szCs w:val="28"/>
        </w:rPr>
        <w:t>;</w:t>
      </w:r>
    </w:p>
    <w:bookmarkEnd w:id="2"/>
    <w:p w14:paraId="493AAD6A" w14:textId="3A99707B" w:rsidR="00FD7753" w:rsidRPr="00E80001" w:rsidRDefault="00FD7753" w:rsidP="00FD775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lastRenderedPageBreak/>
        <w:t>- </w:t>
      </w:r>
      <w:r w:rsidR="005F0FE0" w:rsidRPr="00E80001">
        <w:rPr>
          <w:rFonts w:ascii="Times New Roman" w:hAnsi="Times New Roman" w:cs="Times New Roman"/>
          <w:sz w:val="28"/>
          <w:szCs w:val="28"/>
        </w:rPr>
        <w:t xml:space="preserve">получатель субсидии </w:t>
      </w:r>
      <w:r w:rsidR="0023693A" w:rsidRPr="00E80001">
        <w:rPr>
          <w:rFonts w:ascii="Times New Roman" w:hAnsi="Times New Roman" w:cs="Times New Roman"/>
          <w:sz w:val="28"/>
          <w:szCs w:val="28"/>
        </w:rPr>
        <w:t xml:space="preserve">(участник отбора) </w:t>
      </w:r>
      <w:r w:rsidRPr="00E80001">
        <w:rPr>
          <w:rFonts w:ascii="Times New Roman" w:hAnsi="Times New Roman" w:cs="Times New Roman"/>
          <w:sz w:val="28"/>
          <w:szCs w:val="28"/>
        </w:rPr>
        <w:t>не долж</w:t>
      </w:r>
      <w:r w:rsidR="006272AC" w:rsidRPr="00E80001">
        <w:rPr>
          <w:rFonts w:ascii="Times New Roman" w:hAnsi="Times New Roman" w:cs="Times New Roman"/>
          <w:sz w:val="28"/>
          <w:szCs w:val="28"/>
        </w:rPr>
        <w:t>е</w:t>
      </w:r>
      <w:r w:rsidRPr="00E80001">
        <w:rPr>
          <w:rFonts w:ascii="Times New Roman" w:hAnsi="Times New Roman" w:cs="Times New Roman"/>
          <w:sz w:val="28"/>
          <w:szCs w:val="28"/>
        </w:rPr>
        <w:t xml:space="preserve">н находиться </w:t>
      </w:r>
      <w:r w:rsidR="003A0A2B" w:rsidRPr="00E80001">
        <w:rPr>
          <w:rFonts w:ascii="Times New Roman" w:hAnsi="Times New Roman" w:cs="Times New Roman"/>
          <w:sz w:val="28"/>
          <w:szCs w:val="28"/>
        </w:rPr>
        <w:t>в </w:t>
      </w:r>
      <w:r w:rsidRPr="00E80001">
        <w:rPr>
          <w:rFonts w:ascii="Times New Roman" w:hAnsi="Times New Roman" w:cs="Times New Roman"/>
          <w:sz w:val="28"/>
          <w:szCs w:val="28"/>
        </w:rPr>
        <w:t>перечне организаций и физических лиц, в отношении которых имеются сведения об их причастности к экстремистской деятельности или терроризму;</w:t>
      </w:r>
    </w:p>
    <w:p w14:paraId="6B1B8755" w14:textId="6F4BECA2" w:rsidR="00FD7753" w:rsidRPr="00E80001" w:rsidRDefault="00FD7753" w:rsidP="00FD775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xml:space="preserve">- </w:t>
      </w:r>
      <w:r w:rsidR="005F0FE0" w:rsidRPr="00E80001">
        <w:rPr>
          <w:rFonts w:ascii="Times New Roman" w:hAnsi="Times New Roman" w:cs="Times New Roman"/>
          <w:sz w:val="28"/>
          <w:szCs w:val="28"/>
        </w:rPr>
        <w:t xml:space="preserve">получатель субсидии </w:t>
      </w:r>
      <w:r w:rsidR="0023693A" w:rsidRPr="00E80001">
        <w:rPr>
          <w:rFonts w:ascii="Times New Roman" w:hAnsi="Times New Roman" w:cs="Times New Roman"/>
          <w:sz w:val="28"/>
          <w:szCs w:val="28"/>
        </w:rPr>
        <w:t xml:space="preserve">(участник отбора) </w:t>
      </w:r>
      <w:r w:rsidRPr="00E80001">
        <w:rPr>
          <w:rFonts w:ascii="Times New Roman" w:hAnsi="Times New Roman" w:cs="Times New Roman"/>
          <w:sz w:val="28"/>
          <w:szCs w:val="28"/>
        </w:rPr>
        <w:t>не долж</w:t>
      </w:r>
      <w:r w:rsidR="006272AC" w:rsidRPr="00E80001">
        <w:rPr>
          <w:rFonts w:ascii="Times New Roman" w:hAnsi="Times New Roman" w:cs="Times New Roman"/>
          <w:sz w:val="28"/>
          <w:szCs w:val="28"/>
        </w:rPr>
        <w:t>е</w:t>
      </w:r>
      <w:r w:rsidRPr="00E80001">
        <w:rPr>
          <w:rFonts w:ascii="Times New Roman" w:hAnsi="Times New Roman" w:cs="Times New Roman"/>
          <w:sz w:val="28"/>
          <w:szCs w:val="28"/>
        </w:rPr>
        <w:t xml:space="preserve">н находиться </w:t>
      </w:r>
      <w:r w:rsidR="003A0A2B" w:rsidRPr="00E80001">
        <w:rPr>
          <w:rFonts w:ascii="Times New Roman" w:hAnsi="Times New Roman" w:cs="Times New Roman"/>
          <w:sz w:val="28"/>
          <w:szCs w:val="28"/>
        </w:rPr>
        <w:t>в </w:t>
      </w:r>
      <w:r w:rsidRPr="00E80001">
        <w:rPr>
          <w:rFonts w:ascii="Times New Roman" w:hAnsi="Times New Roman" w:cs="Times New Roman"/>
          <w:sz w:val="28"/>
          <w:szCs w:val="28"/>
        </w:rPr>
        <w:t xml:space="preserve">составляемых в рамках реализации полномочий, предусмотренных </w:t>
      </w:r>
      <w:r w:rsidR="003A0A2B" w:rsidRPr="00E80001">
        <w:rPr>
          <w:rFonts w:ascii="Times New Roman" w:hAnsi="Times New Roman" w:cs="Times New Roman"/>
          <w:sz w:val="28"/>
          <w:szCs w:val="28"/>
        </w:rPr>
        <w:t>главой </w:t>
      </w:r>
      <w:r w:rsidRPr="00E80001">
        <w:rPr>
          <w:rFonts w:ascii="Times New Roman" w:hAnsi="Times New Roman" w:cs="Times New Roman"/>
          <w:sz w:val="28"/>
          <w:szCs w:val="28"/>
        </w:rPr>
        <w:t>VII Устава О</w:t>
      </w:r>
      <w:r w:rsidR="00CB2175" w:rsidRPr="00E80001">
        <w:rPr>
          <w:rFonts w:ascii="Times New Roman" w:hAnsi="Times New Roman" w:cs="Times New Roman"/>
          <w:sz w:val="28"/>
          <w:szCs w:val="28"/>
        </w:rPr>
        <w:t xml:space="preserve">рганизации </w:t>
      </w:r>
      <w:r w:rsidRPr="00E80001">
        <w:rPr>
          <w:rFonts w:ascii="Times New Roman" w:hAnsi="Times New Roman" w:cs="Times New Roman"/>
          <w:sz w:val="28"/>
          <w:szCs w:val="28"/>
        </w:rPr>
        <w:t>О</w:t>
      </w:r>
      <w:r w:rsidR="00CB2175" w:rsidRPr="00E80001">
        <w:rPr>
          <w:rFonts w:ascii="Times New Roman" w:hAnsi="Times New Roman" w:cs="Times New Roman"/>
          <w:sz w:val="28"/>
          <w:szCs w:val="28"/>
        </w:rPr>
        <w:t xml:space="preserve">бъединенных </w:t>
      </w:r>
      <w:r w:rsidRPr="00E80001">
        <w:rPr>
          <w:rFonts w:ascii="Times New Roman" w:hAnsi="Times New Roman" w:cs="Times New Roman"/>
          <w:sz w:val="28"/>
          <w:szCs w:val="28"/>
        </w:rPr>
        <w:t>Н</w:t>
      </w:r>
      <w:r w:rsidR="00CB2175" w:rsidRPr="00E80001">
        <w:rPr>
          <w:rFonts w:ascii="Times New Roman" w:hAnsi="Times New Roman" w:cs="Times New Roman"/>
          <w:sz w:val="28"/>
          <w:szCs w:val="28"/>
        </w:rPr>
        <w:t>аций</w:t>
      </w:r>
      <w:r w:rsidRPr="00E80001">
        <w:rPr>
          <w:rFonts w:ascii="Times New Roman" w:hAnsi="Times New Roman" w:cs="Times New Roman"/>
          <w:sz w:val="28"/>
          <w:szCs w:val="28"/>
        </w:rPr>
        <w:t>, Советом Безопасности О</w:t>
      </w:r>
      <w:r w:rsidR="00CB2175" w:rsidRPr="00E80001">
        <w:rPr>
          <w:rFonts w:ascii="Times New Roman" w:hAnsi="Times New Roman" w:cs="Times New Roman"/>
          <w:sz w:val="28"/>
          <w:szCs w:val="28"/>
        </w:rPr>
        <w:t xml:space="preserve">рганизации </w:t>
      </w:r>
      <w:r w:rsidRPr="00E80001">
        <w:rPr>
          <w:rFonts w:ascii="Times New Roman" w:hAnsi="Times New Roman" w:cs="Times New Roman"/>
          <w:sz w:val="28"/>
          <w:szCs w:val="28"/>
        </w:rPr>
        <w:t>О</w:t>
      </w:r>
      <w:r w:rsidR="00CB2175" w:rsidRPr="00E80001">
        <w:rPr>
          <w:rFonts w:ascii="Times New Roman" w:hAnsi="Times New Roman" w:cs="Times New Roman"/>
          <w:sz w:val="28"/>
          <w:szCs w:val="28"/>
        </w:rPr>
        <w:t xml:space="preserve">бъединенных </w:t>
      </w:r>
      <w:r w:rsidRPr="00E80001">
        <w:rPr>
          <w:rFonts w:ascii="Times New Roman" w:hAnsi="Times New Roman" w:cs="Times New Roman"/>
          <w:sz w:val="28"/>
          <w:szCs w:val="28"/>
        </w:rPr>
        <w:t>Н</w:t>
      </w:r>
      <w:r w:rsidR="00CB2175" w:rsidRPr="00E80001">
        <w:rPr>
          <w:rFonts w:ascii="Times New Roman" w:hAnsi="Times New Roman" w:cs="Times New Roman"/>
          <w:sz w:val="28"/>
          <w:szCs w:val="28"/>
        </w:rPr>
        <w:t>аций</w:t>
      </w:r>
      <w:r w:rsidRPr="00E80001">
        <w:rPr>
          <w:rFonts w:ascii="Times New Roman" w:hAnsi="Times New Roman" w:cs="Times New Roman"/>
          <w:sz w:val="28"/>
          <w:szCs w:val="28"/>
        </w:rPr>
        <w:t xml:space="preserve"> или органами, специально созданными решениями Совета Безопасности О</w:t>
      </w:r>
      <w:r w:rsidR="00CB2175" w:rsidRPr="00E80001">
        <w:rPr>
          <w:rFonts w:ascii="Times New Roman" w:hAnsi="Times New Roman" w:cs="Times New Roman"/>
          <w:sz w:val="28"/>
          <w:szCs w:val="28"/>
        </w:rPr>
        <w:t xml:space="preserve">рганизации </w:t>
      </w:r>
      <w:r w:rsidRPr="00E80001">
        <w:rPr>
          <w:rFonts w:ascii="Times New Roman" w:hAnsi="Times New Roman" w:cs="Times New Roman"/>
          <w:sz w:val="28"/>
          <w:szCs w:val="28"/>
        </w:rPr>
        <w:t>О</w:t>
      </w:r>
      <w:r w:rsidR="00CB2175" w:rsidRPr="00E80001">
        <w:rPr>
          <w:rFonts w:ascii="Times New Roman" w:hAnsi="Times New Roman" w:cs="Times New Roman"/>
          <w:sz w:val="28"/>
          <w:szCs w:val="28"/>
        </w:rPr>
        <w:t xml:space="preserve">бъединенных </w:t>
      </w:r>
      <w:r w:rsidRPr="00E80001">
        <w:rPr>
          <w:rFonts w:ascii="Times New Roman" w:hAnsi="Times New Roman" w:cs="Times New Roman"/>
          <w:sz w:val="28"/>
          <w:szCs w:val="28"/>
        </w:rPr>
        <w:t>Н</w:t>
      </w:r>
      <w:r w:rsidR="00CB2175" w:rsidRPr="00E80001">
        <w:rPr>
          <w:rFonts w:ascii="Times New Roman" w:hAnsi="Times New Roman" w:cs="Times New Roman"/>
          <w:sz w:val="28"/>
          <w:szCs w:val="28"/>
        </w:rPr>
        <w:t>аций</w:t>
      </w:r>
      <w:r w:rsidRPr="00E80001">
        <w:rPr>
          <w:rFonts w:ascii="Times New Roman" w:hAnsi="Times New Roman" w:cs="Times New Roman"/>
          <w:sz w:val="28"/>
          <w:szCs w:val="28"/>
        </w:rPr>
        <w:t>, перечнях организаций и физических лиц, связанных с</w:t>
      </w:r>
      <w:r w:rsidR="003E6568" w:rsidRPr="00E80001">
        <w:rPr>
          <w:rFonts w:ascii="Times New Roman" w:hAnsi="Times New Roman" w:cs="Times New Roman"/>
          <w:sz w:val="28"/>
          <w:szCs w:val="28"/>
        </w:rPr>
        <w:t> </w:t>
      </w:r>
      <w:r w:rsidRPr="00E80001">
        <w:rPr>
          <w:rFonts w:ascii="Times New Roman" w:hAnsi="Times New Roman" w:cs="Times New Roman"/>
          <w:sz w:val="28"/>
          <w:szCs w:val="28"/>
        </w:rPr>
        <w:t>террористическими организациями и террористами или с распространением оружия массового уничтожения;</w:t>
      </w:r>
    </w:p>
    <w:p w14:paraId="1A23C131" w14:textId="6E7ECF23" w:rsidR="00FD7753" w:rsidRPr="00E80001" w:rsidRDefault="00017F5B" w:rsidP="00FD775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5F0FE0" w:rsidRPr="00E80001">
        <w:rPr>
          <w:rFonts w:ascii="Times New Roman" w:hAnsi="Times New Roman" w:cs="Times New Roman"/>
          <w:sz w:val="28"/>
          <w:szCs w:val="28"/>
        </w:rPr>
        <w:t xml:space="preserve">получатель субсидии </w:t>
      </w:r>
      <w:r w:rsidR="0023693A" w:rsidRPr="00E80001">
        <w:rPr>
          <w:rFonts w:ascii="Times New Roman" w:hAnsi="Times New Roman" w:cs="Times New Roman"/>
          <w:sz w:val="28"/>
          <w:szCs w:val="28"/>
        </w:rPr>
        <w:t>(участник отбора)</w:t>
      </w:r>
      <w:r w:rsidR="00FD7753" w:rsidRPr="00E80001">
        <w:rPr>
          <w:rFonts w:ascii="Times New Roman" w:hAnsi="Times New Roman" w:cs="Times New Roman"/>
          <w:sz w:val="28"/>
          <w:szCs w:val="28"/>
        </w:rPr>
        <w:t xml:space="preserve"> не долж</w:t>
      </w:r>
      <w:r w:rsidR="006272AC" w:rsidRPr="00E80001">
        <w:rPr>
          <w:rFonts w:ascii="Times New Roman" w:hAnsi="Times New Roman" w:cs="Times New Roman"/>
          <w:sz w:val="28"/>
          <w:szCs w:val="28"/>
        </w:rPr>
        <w:t>е</w:t>
      </w:r>
      <w:r w:rsidR="00FD7753" w:rsidRPr="00E80001">
        <w:rPr>
          <w:rFonts w:ascii="Times New Roman" w:hAnsi="Times New Roman" w:cs="Times New Roman"/>
          <w:sz w:val="28"/>
          <w:szCs w:val="28"/>
        </w:rPr>
        <w:t>н являться иностранным агентом в соответствии с Федеральным законом</w:t>
      </w:r>
      <w:r w:rsidR="00A60B3D" w:rsidRPr="00E80001">
        <w:rPr>
          <w:rFonts w:ascii="Times New Roman" w:hAnsi="Times New Roman" w:cs="Times New Roman"/>
          <w:sz w:val="28"/>
          <w:szCs w:val="28"/>
        </w:rPr>
        <w:t xml:space="preserve"> </w:t>
      </w:r>
      <w:r w:rsidR="00B556CC" w:rsidRPr="00E80001">
        <w:rPr>
          <w:rFonts w:ascii="Times New Roman" w:hAnsi="Times New Roman" w:cs="Times New Roman"/>
          <w:sz w:val="28"/>
          <w:szCs w:val="28"/>
        </w:rPr>
        <w:t>от </w:t>
      </w:r>
      <w:r w:rsidR="00A60B3D" w:rsidRPr="00E80001">
        <w:rPr>
          <w:rFonts w:ascii="Times New Roman" w:hAnsi="Times New Roman" w:cs="Times New Roman"/>
          <w:sz w:val="28"/>
          <w:szCs w:val="28"/>
        </w:rPr>
        <w:t>14</w:t>
      </w:r>
      <w:r w:rsidR="00B556CC" w:rsidRPr="00E80001">
        <w:rPr>
          <w:rFonts w:ascii="Times New Roman" w:hAnsi="Times New Roman" w:cs="Times New Roman"/>
          <w:sz w:val="28"/>
          <w:szCs w:val="28"/>
        </w:rPr>
        <w:t xml:space="preserve"> июля </w:t>
      </w:r>
      <w:r w:rsidR="00A60B3D" w:rsidRPr="00E80001">
        <w:rPr>
          <w:rFonts w:ascii="Times New Roman" w:hAnsi="Times New Roman" w:cs="Times New Roman"/>
          <w:sz w:val="28"/>
          <w:szCs w:val="28"/>
        </w:rPr>
        <w:t>2022 </w:t>
      </w:r>
      <w:r w:rsidR="00B556CC" w:rsidRPr="00E80001">
        <w:rPr>
          <w:rFonts w:ascii="Times New Roman" w:hAnsi="Times New Roman" w:cs="Times New Roman"/>
          <w:sz w:val="28"/>
          <w:szCs w:val="28"/>
        </w:rPr>
        <w:t xml:space="preserve">года </w:t>
      </w:r>
      <w:r w:rsidR="00A60B3D" w:rsidRPr="00E80001">
        <w:rPr>
          <w:rFonts w:ascii="Times New Roman" w:hAnsi="Times New Roman" w:cs="Times New Roman"/>
          <w:sz w:val="28"/>
          <w:szCs w:val="28"/>
        </w:rPr>
        <w:t>№ 255</w:t>
      </w:r>
      <w:r w:rsidR="00B556CC" w:rsidRPr="00E80001">
        <w:rPr>
          <w:rFonts w:ascii="Times New Roman" w:hAnsi="Times New Roman" w:cs="Times New Roman"/>
          <w:sz w:val="28"/>
          <w:szCs w:val="28"/>
        </w:rPr>
        <w:noBreakHyphen/>
      </w:r>
      <w:r w:rsidR="00A60B3D" w:rsidRPr="00E80001">
        <w:rPr>
          <w:rFonts w:ascii="Times New Roman" w:hAnsi="Times New Roman" w:cs="Times New Roman"/>
          <w:sz w:val="28"/>
          <w:szCs w:val="28"/>
        </w:rPr>
        <w:t>ФЗ</w:t>
      </w:r>
      <w:r w:rsidR="00FD7753" w:rsidRPr="00E80001">
        <w:rPr>
          <w:rFonts w:ascii="Times New Roman" w:hAnsi="Times New Roman" w:cs="Times New Roman"/>
          <w:sz w:val="28"/>
          <w:szCs w:val="28"/>
        </w:rPr>
        <w:t xml:space="preserve"> «</w:t>
      </w:r>
      <w:r w:rsidR="00CB2175" w:rsidRPr="00E80001">
        <w:rPr>
          <w:rFonts w:ascii="Times New Roman" w:hAnsi="Times New Roman" w:cs="Times New Roman"/>
          <w:sz w:val="28"/>
          <w:szCs w:val="28"/>
        </w:rPr>
        <w:t>О </w:t>
      </w:r>
      <w:r w:rsidR="00FD7753" w:rsidRPr="00E80001">
        <w:rPr>
          <w:rFonts w:ascii="Times New Roman" w:hAnsi="Times New Roman" w:cs="Times New Roman"/>
          <w:sz w:val="28"/>
          <w:szCs w:val="28"/>
        </w:rPr>
        <w:t xml:space="preserve">контроле </w:t>
      </w:r>
      <w:r w:rsidR="00CB2175" w:rsidRPr="00E80001">
        <w:rPr>
          <w:rFonts w:ascii="Times New Roman" w:hAnsi="Times New Roman" w:cs="Times New Roman"/>
          <w:sz w:val="28"/>
          <w:szCs w:val="28"/>
        </w:rPr>
        <w:t>за </w:t>
      </w:r>
      <w:r w:rsidR="00FD7753" w:rsidRPr="00E80001">
        <w:rPr>
          <w:rFonts w:ascii="Times New Roman" w:hAnsi="Times New Roman" w:cs="Times New Roman"/>
          <w:sz w:val="28"/>
          <w:szCs w:val="28"/>
        </w:rPr>
        <w:t xml:space="preserve">деятельностью лиц, находящихся </w:t>
      </w:r>
      <w:r w:rsidR="00B556CC" w:rsidRPr="00E80001">
        <w:rPr>
          <w:rFonts w:ascii="Times New Roman" w:hAnsi="Times New Roman" w:cs="Times New Roman"/>
          <w:sz w:val="28"/>
          <w:szCs w:val="28"/>
        </w:rPr>
        <w:t>под </w:t>
      </w:r>
      <w:r w:rsidR="00FD7753" w:rsidRPr="00E80001">
        <w:rPr>
          <w:rFonts w:ascii="Times New Roman" w:hAnsi="Times New Roman" w:cs="Times New Roman"/>
          <w:sz w:val="28"/>
          <w:szCs w:val="28"/>
        </w:rPr>
        <w:t>иностранным влиянием»;</w:t>
      </w:r>
    </w:p>
    <w:p w14:paraId="68B72B46" w14:textId="4EC1E5FB" w:rsidR="00FD7753" w:rsidRPr="00E80001" w:rsidRDefault="00FD7753" w:rsidP="00FD7753">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w:t>
      </w:r>
      <w:r w:rsidR="005F0FE0" w:rsidRPr="00E80001">
        <w:rPr>
          <w:rFonts w:ascii="Times New Roman" w:hAnsi="Times New Roman" w:cs="Times New Roman"/>
          <w:sz w:val="28"/>
          <w:szCs w:val="28"/>
        </w:rPr>
        <w:t>получатель субсидии</w:t>
      </w:r>
      <w:r w:rsidR="0023693A" w:rsidRPr="00E80001">
        <w:rPr>
          <w:rFonts w:ascii="Times New Roman" w:hAnsi="Times New Roman" w:cs="Times New Roman"/>
          <w:sz w:val="28"/>
          <w:szCs w:val="28"/>
        </w:rPr>
        <w:t xml:space="preserve"> (участник отбора)</w:t>
      </w:r>
      <w:r w:rsidR="005F0FE0" w:rsidRPr="00E80001">
        <w:rPr>
          <w:rFonts w:ascii="Times New Roman" w:hAnsi="Times New Roman" w:cs="Times New Roman"/>
          <w:sz w:val="28"/>
          <w:szCs w:val="28"/>
        </w:rPr>
        <w:t xml:space="preserve"> </w:t>
      </w:r>
      <w:r w:rsidRPr="00E80001">
        <w:rPr>
          <w:rFonts w:ascii="Times New Roman" w:eastAsiaTheme="majorEastAsia" w:hAnsi="Times New Roman" w:cs="Times New Roman"/>
          <w:bCs/>
          <w:sz w:val="28"/>
          <w:szCs w:val="28"/>
        </w:rPr>
        <w:t>долж</w:t>
      </w:r>
      <w:r w:rsidR="006272AC" w:rsidRPr="00E80001">
        <w:rPr>
          <w:rFonts w:ascii="Times New Roman" w:eastAsiaTheme="majorEastAsia" w:hAnsi="Times New Roman" w:cs="Times New Roman"/>
          <w:bCs/>
          <w:sz w:val="28"/>
          <w:szCs w:val="28"/>
        </w:rPr>
        <w:t>е</w:t>
      </w:r>
      <w:r w:rsidRPr="00E80001">
        <w:rPr>
          <w:rFonts w:ascii="Times New Roman" w:eastAsiaTheme="majorEastAsia" w:hAnsi="Times New Roman" w:cs="Times New Roman"/>
          <w:bCs/>
          <w:sz w:val="28"/>
          <w:szCs w:val="28"/>
        </w:rPr>
        <w:t>н осуществлять производственную деятельность в течение</w:t>
      </w:r>
      <w:r w:rsidRPr="00E80001">
        <w:rPr>
          <w:rFonts w:ascii="Times New Roman" w:hAnsi="Times New Roman" w:cs="Times New Roman"/>
          <w:sz w:val="28"/>
          <w:szCs w:val="28"/>
        </w:rPr>
        <w:t xml:space="preserve"> </w:t>
      </w:r>
      <w:r w:rsidR="003E6568" w:rsidRPr="00E80001">
        <w:rPr>
          <w:rFonts w:ascii="Times New Roman" w:hAnsi="Times New Roman" w:cs="Times New Roman"/>
          <w:sz w:val="28"/>
          <w:szCs w:val="28"/>
        </w:rPr>
        <w:t xml:space="preserve">срока не менее </w:t>
      </w:r>
      <w:r w:rsidRPr="00E80001">
        <w:rPr>
          <w:rFonts w:ascii="Times New Roman" w:eastAsiaTheme="majorEastAsia" w:hAnsi="Times New Roman" w:cs="Times New Roman"/>
          <w:bCs/>
          <w:sz w:val="28"/>
          <w:szCs w:val="28"/>
        </w:rPr>
        <w:t xml:space="preserve">12 месяцев, предшествующих году предоставления субсидии (для граждан, ведущих личное подсобное хозяйство и применяющих специальный налоговый режим </w:t>
      </w:r>
      <w:r w:rsidRPr="00E80001">
        <w:rPr>
          <w:rFonts w:ascii="Times New Roman" w:hAnsi="Times New Roman" w:cs="Times New Roman"/>
          <w:sz w:val="28"/>
          <w:szCs w:val="28"/>
        </w:rPr>
        <w:t>«</w:t>
      </w:r>
      <w:r w:rsidRPr="00E80001">
        <w:rPr>
          <w:rFonts w:ascii="Times New Roman" w:eastAsiaTheme="majorEastAsia" w:hAnsi="Times New Roman" w:cs="Times New Roman"/>
          <w:bCs/>
          <w:sz w:val="28"/>
          <w:szCs w:val="28"/>
        </w:rPr>
        <w:t>Налог на профессиональный доход</w:t>
      </w:r>
      <w:r w:rsidRPr="00E80001">
        <w:rPr>
          <w:rFonts w:ascii="Times New Roman" w:hAnsi="Times New Roman" w:cs="Times New Roman"/>
          <w:sz w:val="28"/>
          <w:szCs w:val="28"/>
        </w:rPr>
        <w:t>»</w:t>
      </w:r>
      <w:r w:rsidRPr="00E80001">
        <w:rPr>
          <w:rFonts w:ascii="Times New Roman" w:eastAsiaTheme="majorEastAsia" w:hAnsi="Times New Roman" w:cs="Times New Roman"/>
          <w:bCs/>
          <w:sz w:val="28"/>
          <w:szCs w:val="28"/>
        </w:rPr>
        <w:t>);</w:t>
      </w:r>
    </w:p>
    <w:p w14:paraId="5603F84A" w14:textId="70E1AC2C" w:rsidR="00FD7753" w:rsidRPr="00E80001" w:rsidRDefault="00FD7753" w:rsidP="00FD7753">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w:t>
      </w:r>
      <w:r w:rsidR="005F0FE0" w:rsidRPr="00E80001">
        <w:rPr>
          <w:rFonts w:ascii="Times New Roman" w:hAnsi="Times New Roman" w:cs="Times New Roman"/>
          <w:sz w:val="28"/>
          <w:szCs w:val="28"/>
        </w:rPr>
        <w:t xml:space="preserve">получатель субсидии </w:t>
      </w:r>
      <w:r w:rsidR="0023693A" w:rsidRPr="00E80001">
        <w:rPr>
          <w:rFonts w:ascii="Times New Roman" w:hAnsi="Times New Roman" w:cs="Times New Roman"/>
          <w:sz w:val="28"/>
          <w:szCs w:val="28"/>
        </w:rPr>
        <w:t xml:space="preserve">(участник отбора) </w:t>
      </w:r>
      <w:r w:rsidRPr="00E80001">
        <w:rPr>
          <w:rFonts w:ascii="Times New Roman" w:eastAsiaTheme="majorEastAsia" w:hAnsi="Times New Roman" w:cs="Times New Roman"/>
          <w:bCs/>
          <w:sz w:val="28"/>
          <w:szCs w:val="28"/>
        </w:rPr>
        <w:t>в году, предшествующем году получения субсидии, не долж</w:t>
      </w:r>
      <w:r w:rsidR="006272AC" w:rsidRPr="00E80001">
        <w:rPr>
          <w:rFonts w:ascii="Times New Roman" w:eastAsiaTheme="majorEastAsia" w:hAnsi="Times New Roman" w:cs="Times New Roman"/>
          <w:bCs/>
          <w:sz w:val="28"/>
          <w:szCs w:val="28"/>
        </w:rPr>
        <w:t>е</w:t>
      </w:r>
      <w:r w:rsidRPr="00E80001">
        <w:rPr>
          <w:rFonts w:ascii="Times New Roman" w:eastAsiaTheme="majorEastAsia" w:hAnsi="Times New Roman" w:cs="Times New Roman"/>
          <w:bCs/>
          <w:sz w:val="28"/>
          <w:szCs w:val="28"/>
        </w:rPr>
        <w:t xml:space="preserve">н привлекаться к ответственности </w:t>
      </w:r>
      <w:r w:rsidR="007F4506" w:rsidRPr="00E80001">
        <w:rPr>
          <w:rFonts w:ascii="Times New Roman" w:eastAsiaTheme="majorEastAsia" w:hAnsi="Times New Roman" w:cs="Times New Roman"/>
          <w:bCs/>
          <w:sz w:val="28"/>
          <w:szCs w:val="28"/>
        </w:rPr>
        <w:t>за </w:t>
      </w:r>
      <w:r w:rsidRPr="00E80001">
        <w:rPr>
          <w:rFonts w:ascii="Times New Roman" w:eastAsiaTheme="majorEastAsia" w:hAnsi="Times New Roman" w:cs="Times New Roman"/>
          <w:bCs/>
          <w:sz w:val="28"/>
          <w:szCs w:val="28"/>
        </w:rPr>
        <w:t>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w:t>
      </w:r>
      <w:r w:rsidR="00941C54">
        <w:rPr>
          <w:rFonts w:ascii="Times New Roman" w:eastAsiaTheme="majorEastAsia" w:hAnsi="Times New Roman" w:cs="Times New Roman"/>
          <w:bCs/>
          <w:sz w:val="28"/>
          <w:szCs w:val="28"/>
        </w:rPr>
        <w:t>го</w:t>
      </w:r>
      <w:r w:rsidRPr="00E80001">
        <w:rPr>
          <w:rFonts w:ascii="Times New Roman" w:eastAsiaTheme="majorEastAsia" w:hAnsi="Times New Roman" w:cs="Times New Roman"/>
          <w:bCs/>
          <w:sz w:val="28"/>
          <w:szCs w:val="28"/>
        </w:rPr>
        <w:t xml:space="preserve"> постановлением Правительства Российской Федерации от 16 сентября 2020 г. № 1479 «Об утверждении Правил противопожарного режима в Российской Федерации».</w:t>
      </w:r>
    </w:p>
    <w:p w14:paraId="22FFFD77" w14:textId="1E1D9EDD" w:rsidR="002F1574" w:rsidRPr="00E80001" w:rsidRDefault="006E7362" w:rsidP="008F5F9C">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3</w:t>
      </w:r>
      <w:r w:rsidR="006272AC" w:rsidRPr="00E80001">
        <w:rPr>
          <w:rFonts w:ascii="Times New Roman" w:eastAsiaTheme="majorEastAsia" w:hAnsi="Times New Roman" w:cs="Times New Roman"/>
          <w:bCs/>
          <w:sz w:val="28"/>
          <w:szCs w:val="28"/>
        </w:rPr>
        <w:t>.</w:t>
      </w:r>
      <w:r w:rsidRPr="00E80001">
        <w:rPr>
          <w:rFonts w:ascii="Times New Roman" w:eastAsiaTheme="majorEastAsia" w:hAnsi="Times New Roman" w:cs="Times New Roman"/>
          <w:bCs/>
          <w:sz w:val="28"/>
          <w:szCs w:val="28"/>
        </w:rPr>
        <w:t>2</w:t>
      </w:r>
      <w:r w:rsidR="007F4506" w:rsidRPr="00E80001">
        <w:rPr>
          <w:rFonts w:ascii="Times New Roman" w:eastAsiaTheme="majorEastAsia" w:hAnsi="Times New Roman" w:cs="Times New Roman"/>
          <w:bCs/>
          <w:sz w:val="28"/>
          <w:szCs w:val="28"/>
        </w:rPr>
        <w:t>.</w:t>
      </w:r>
      <w:r w:rsidR="003B3627" w:rsidRPr="00E80001">
        <w:rPr>
          <w:rFonts w:ascii="Times New Roman" w:eastAsiaTheme="majorEastAsia" w:hAnsi="Times New Roman" w:cs="Times New Roman"/>
          <w:bCs/>
          <w:sz w:val="28"/>
          <w:szCs w:val="28"/>
        </w:rPr>
        <w:t xml:space="preserve"> </w:t>
      </w:r>
      <w:r w:rsidR="006272AC" w:rsidRPr="00E80001">
        <w:rPr>
          <w:rFonts w:ascii="Times New Roman" w:eastAsiaTheme="majorEastAsia" w:hAnsi="Times New Roman" w:cs="Times New Roman"/>
          <w:bCs/>
          <w:sz w:val="28"/>
          <w:szCs w:val="28"/>
        </w:rPr>
        <w:t>Иные требования</w:t>
      </w:r>
      <w:r w:rsidR="007F4506" w:rsidRPr="00E80001">
        <w:rPr>
          <w:rFonts w:ascii="Times New Roman" w:eastAsiaTheme="majorEastAsia" w:hAnsi="Times New Roman" w:cs="Times New Roman"/>
          <w:bCs/>
          <w:sz w:val="28"/>
          <w:szCs w:val="28"/>
        </w:rPr>
        <w:t>, предъявляемые к</w:t>
      </w:r>
      <w:r w:rsidR="003B3627" w:rsidRPr="00E80001">
        <w:rPr>
          <w:rFonts w:ascii="Times New Roman" w:eastAsiaTheme="majorEastAsia" w:hAnsi="Times New Roman" w:cs="Times New Roman"/>
          <w:bCs/>
          <w:sz w:val="28"/>
          <w:szCs w:val="28"/>
        </w:rPr>
        <w:t xml:space="preserve"> </w:t>
      </w:r>
      <w:r w:rsidR="007F4506" w:rsidRPr="00E80001">
        <w:rPr>
          <w:rFonts w:ascii="Times New Roman" w:eastAsiaTheme="majorEastAsia" w:hAnsi="Times New Roman" w:cs="Times New Roman"/>
          <w:bCs/>
          <w:sz w:val="28"/>
          <w:szCs w:val="28"/>
        </w:rPr>
        <w:t>получателю субсидии (участнику отбора</w:t>
      </w:r>
      <w:r w:rsidR="005D7AF6" w:rsidRPr="00E80001">
        <w:rPr>
          <w:rFonts w:ascii="Times New Roman" w:eastAsiaTheme="majorEastAsia" w:hAnsi="Times New Roman" w:cs="Times New Roman"/>
          <w:bCs/>
          <w:sz w:val="28"/>
          <w:szCs w:val="28"/>
        </w:rPr>
        <w:t>)</w:t>
      </w:r>
      <w:r w:rsidR="002F1574" w:rsidRPr="00E80001">
        <w:rPr>
          <w:rFonts w:ascii="Times New Roman" w:eastAsiaTheme="majorEastAsia" w:hAnsi="Times New Roman" w:cs="Times New Roman"/>
          <w:bCs/>
          <w:sz w:val="28"/>
          <w:szCs w:val="28"/>
        </w:rPr>
        <w:t>:</w:t>
      </w:r>
    </w:p>
    <w:p w14:paraId="03AA051A" w14:textId="7FA0B402" w:rsidR="008F5F9C" w:rsidRPr="00E80001" w:rsidRDefault="005C7FBE" w:rsidP="00843C1B">
      <w:pPr>
        <w:spacing w:after="0" w:line="240" w:lineRule="auto"/>
        <w:ind w:firstLine="708"/>
        <w:jc w:val="both"/>
        <w:rPr>
          <w:rFonts w:ascii="Times New Roman" w:hAnsi="Times New Roman" w:cs="Times New Roman"/>
          <w:sz w:val="28"/>
          <w:szCs w:val="28"/>
        </w:rPr>
      </w:pPr>
      <w:r w:rsidRPr="00E80001">
        <w:rPr>
          <w:rFonts w:ascii="Times New Roman" w:eastAsiaTheme="majorEastAsia" w:hAnsi="Times New Roman" w:cs="Times New Roman"/>
          <w:bCs/>
          <w:sz w:val="28"/>
          <w:szCs w:val="28"/>
        </w:rPr>
        <w:t xml:space="preserve">3.2.1. Данные </w:t>
      </w:r>
      <w:r w:rsidR="008F5F9C" w:rsidRPr="00E80001">
        <w:rPr>
          <w:rFonts w:ascii="Times New Roman" w:eastAsiaTheme="majorEastAsia" w:hAnsi="Times New Roman" w:cs="Times New Roman"/>
          <w:bCs/>
          <w:sz w:val="28"/>
          <w:szCs w:val="28"/>
        </w:rPr>
        <w:t>о финансово-экономическом состоянии</w:t>
      </w:r>
      <w:r w:rsidR="008F5F9C" w:rsidRPr="00E80001">
        <w:rPr>
          <w:rFonts w:ascii="Times New Roman" w:hAnsi="Times New Roman" w:cs="Times New Roman"/>
          <w:sz w:val="28"/>
          <w:szCs w:val="28"/>
        </w:rPr>
        <w:t xml:space="preserve"> получателя субсидии</w:t>
      </w:r>
      <w:r w:rsidR="0023693A" w:rsidRPr="00E80001">
        <w:rPr>
          <w:rFonts w:ascii="Times New Roman" w:hAnsi="Times New Roman" w:cs="Times New Roman"/>
          <w:sz w:val="28"/>
          <w:szCs w:val="28"/>
        </w:rPr>
        <w:t xml:space="preserve"> (участника отбора)</w:t>
      </w:r>
      <w:r w:rsidR="008F5F9C" w:rsidRPr="00E80001">
        <w:rPr>
          <w:rFonts w:ascii="Times New Roman" w:hAnsi="Times New Roman" w:cs="Times New Roman"/>
          <w:sz w:val="28"/>
          <w:szCs w:val="28"/>
        </w:rPr>
        <w:t xml:space="preserve"> должны быть включены в отчет </w:t>
      </w:r>
      <w:r w:rsidR="007F4506" w:rsidRPr="00E80001">
        <w:rPr>
          <w:rFonts w:ascii="Times New Roman" w:hAnsi="Times New Roman" w:cs="Times New Roman"/>
          <w:sz w:val="28"/>
          <w:szCs w:val="28"/>
          <w:shd w:val="clear" w:color="auto" w:fill="FFFFFF"/>
        </w:rPr>
        <w:t>о </w:t>
      </w:r>
      <w:r w:rsidR="002C5FD1" w:rsidRPr="00E80001">
        <w:rPr>
          <w:rFonts w:ascii="Times New Roman" w:hAnsi="Times New Roman" w:cs="Times New Roman"/>
          <w:sz w:val="28"/>
          <w:szCs w:val="28"/>
          <w:shd w:val="clear" w:color="auto" w:fill="FFFFFF"/>
        </w:rPr>
        <w:t>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w:t>
      </w:r>
      <w:r w:rsidR="002C5FD1" w:rsidRPr="00E80001">
        <w:rPr>
          <w:rFonts w:ascii="Times New Roman" w:hAnsi="Times New Roman" w:cs="Times New Roman"/>
          <w:sz w:val="28"/>
          <w:szCs w:val="28"/>
        </w:rPr>
        <w:t xml:space="preserve"> </w:t>
      </w:r>
      <w:r w:rsidR="008F5F9C" w:rsidRPr="00E80001">
        <w:rPr>
          <w:rFonts w:ascii="Times New Roman" w:hAnsi="Times New Roman" w:cs="Times New Roman"/>
          <w:sz w:val="28"/>
          <w:szCs w:val="28"/>
        </w:rPr>
        <w:t>Ярославской области за отчетный финансовый год</w:t>
      </w:r>
      <w:r w:rsidR="003E6568" w:rsidRPr="00E80001">
        <w:rPr>
          <w:rFonts w:ascii="Times New Roman" w:hAnsi="Times New Roman" w:cs="Times New Roman"/>
          <w:sz w:val="28"/>
          <w:szCs w:val="28"/>
        </w:rPr>
        <w:t>.</w:t>
      </w:r>
    </w:p>
    <w:p w14:paraId="7D363F4C" w14:textId="1C93D64C" w:rsidR="00B02924" w:rsidRPr="00E80001" w:rsidRDefault="00840837" w:rsidP="004D35DF">
      <w:pPr>
        <w:spacing w:after="0" w:line="240" w:lineRule="auto"/>
        <w:ind w:firstLine="709"/>
        <w:jc w:val="both"/>
        <w:rPr>
          <w:rFonts w:ascii="Times New Roman" w:eastAsiaTheme="majorEastAsia" w:hAnsi="Times New Roman" w:cs="Times New Roman"/>
          <w:bCs/>
          <w:sz w:val="28"/>
          <w:szCs w:val="28"/>
        </w:rPr>
      </w:pPr>
      <w:r w:rsidRPr="00E80001">
        <w:rPr>
          <w:rFonts w:ascii="Times New Roman" w:hAnsi="Times New Roman" w:cs="Times New Roman"/>
          <w:sz w:val="28"/>
          <w:szCs w:val="28"/>
        </w:rPr>
        <w:t>3.2.</w:t>
      </w:r>
      <w:r w:rsidR="005C7FBE" w:rsidRPr="00E80001">
        <w:rPr>
          <w:rFonts w:ascii="Times New Roman" w:hAnsi="Times New Roman" w:cs="Times New Roman"/>
          <w:sz w:val="28"/>
          <w:szCs w:val="28"/>
        </w:rPr>
        <w:t>2</w:t>
      </w:r>
      <w:r w:rsidRPr="00E80001">
        <w:rPr>
          <w:rFonts w:ascii="Times New Roman" w:hAnsi="Times New Roman" w:cs="Times New Roman"/>
          <w:sz w:val="28"/>
          <w:szCs w:val="28"/>
        </w:rPr>
        <w:t>. П</w:t>
      </w:r>
      <w:r w:rsidR="003E6568" w:rsidRPr="00E80001">
        <w:rPr>
          <w:rFonts w:ascii="Times New Roman" w:hAnsi="Times New Roman" w:cs="Times New Roman"/>
          <w:sz w:val="28"/>
          <w:szCs w:val="28"/>
        </w:rPr>
        <w:t>ри предоставлении субсидии п</w:t>
      </w:r>
      <w:r w:rsidR="002F1574" w:rsidRPr="00E80001">
        <w:rPr>
          <w:rFonts w:ascii="Times New Roman" w:eastAsiaTheme="majorEastAsia" w:hAnsi="Times New Roman" w:cs="Times New Roman"/>
          <w:bCs/>
          <w:sz w:val="28"/>
          <w:szCs w:val="28"/>
        </w:rPr>
        <w:t>о направлению, указанному в</w:t>
      </w:r>
      <w:r w:rsidR="003E6568" w:rsidRPr="00E80001">
        <w:rPr>
          <w:rFonts w:ascii="Times New Roman" w:eastAsiaTheme="majorEastAsia" w:hAnsi="Times New Roman" w:cs="Times New Roman"/>
          <w:bCs/>
          <w:sz w:val="28"/>
          <w:szCs w:val="28"/>
        </w:rPr>
        <w:t> </w:t>
      </w:r>
      <w:r w:rsidR="00E97876" w:rsidRPr="00E80001">
        <w:rPr>
          <w:rFonts w:ascii="Times New Roman" w:eastAsiaTheme="majorEastAsia" w:hAnsi="Times New Roman" w:cs="Times New Roman"/>
          <w:bCs/>
          <w:sz w:val="28"/>
          <w:szCs w:val="28"/>
        </w:rPr>
        <w:t>подпункте</w:t>
      </w:r>
      <w:r w:rsidR="00E97876">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 xml:space="preserve">1.4.1 </w:t>
      </w:r>
      <w:r w:rsidR="00E97876" w:rsidRPr="00E80001">
        <w:rPr>
          <w:rFonts w:ascii="Times New Roman" w:eastAsiaTheme="majorEastAsia" w:hAnsi="Times New Roman" w:cs="Times New Roman"/>
          <w:bCs/>
          <w:sz w:val="28"/>
          <w:szCs w:val="28"/>
        </w:rPr>
        <w:t>пункта</w:t>
      </w:r>
      <w:r w:rsidR="00E97876">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 xml:space="preserve">1.4 </w:t>
      </w:r>
      <w:r w:rsidR="00E97876" w:rsidRPr="00E80001">
        <w:rPr>
          <w:rFonts w:ascii="Times New Roman" w:eastAsiaTheme="majorEastAsia" w:hAnsi="Times New Roman" w:cs="Times New Roman"/>
          <w:bCs/>
          <w:sz w:val="28"/>
          <w:szCs w:val="28"/>
        </w:rPr>
        <w:t>раздела</w:t>
      </w:r>
      <w:r w:rsidR="00E97876">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1 Порядка</w:t>
      </w:r>
      <w:r w:rsidR="00B02924" w:rsidRPr="00E80001">
        <w:rPr>
          <w:rFonts w:ascii="Times New Roman" w:eastAsiaTheme="majorEastAsia" w:hAnsi="Times New Roman" w:cs="Times New Roman"/>
          <w:bCs/>
          <w:sz w:val="28"/>
          <w:szCs w:val="28"/>
        </w:rPr>
        <w:t>:</w:t>
      </w:r>
    </w:p>
    <w:p w14:paraId="3E535AB9" w14:textId="4614B59C" w:rsidR="002F1574" w:rsidRPr="00E80001" w:rsidRDefault="00C402FA"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3.2.2.1. Получателем </w:t>
      </w:r>
      <w:r w:rsidR="002F1574" w:rsidRPr="00E80001">
        <w:rPr>
          <w:rFonts w:ascii="Times New Roman" w:eastAsiaTheme="majorEastAsia" w:hAnsi="Times New Roman" w:cs="Times New Roman"/>
          <w:bCs/>
          <w:sz w:val="28"/>
          <w:szCs w:val="28"/>
        </w:rPr>
        <w:t xml:space="preserve">субсидии (участником отбора) произведены затраты не ранее </w:t>
      </w:r>
      <w:r w:rsidR="003235D7" w:rsidRPr="00E80001">
        <w:rPr>
          <w:rFonts w:ascii="Times New Roman" w:eastAsiaTheme="majorEastAsia" w:hAnsi="Times New Roman" w:cs="Times New Roman"/>
          <w:bCs/>
          <w:sz w:val="28"/>
          <w:szCs w:val="28"/>
        </w:rPr>
        <w:t>01</w:t>
      </w:r>
      <w:r w:rsidR="003235D7">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 xml:space="preserve">октября года, предшествующего текущему финансовому году, и (или) в текущем финансовом году по одному или нескольким </w:t>
      </w:r>
      <w:r w:rsidR="00E97876" w:rsidRPr="00E80001">
        <w:rPr>
          <w:rFonts w:ascii="Times New Roman" w:eastAsiaTheme="majorEastAsia" w:hAnsi="Times New Roman" w:cs="Times New Roman"/>
          <w:bCs/>
          <w:sz w:val="28"/>
          <w:szCs w:val="28"/>
        </w:rPr>
        <w:t>из</w:t>
      </w:r>
      <w:r w:rsidR="00E97876">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следующих направлений расходов:</w:t>
      </w:r>
    </w:p>
    <w:p w14:paraId="1ECC425A"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приобретение минеральных удобрений;</w:t>
      </w:r>
    </w:p>
    <w:p w14:paraId="1D1A33B0"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приобретение средств защиты растений;</w:t>
      </w:r>
    </w:p>
    <w:p w14:paraId="113DBB3C"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lastRenderedPageBreak/>
        <w:t xml:space="preserve">- приобретение семян и посадочного материала; </w:t>
      </w:r>
    </w:p>
    <w:p w14:paraId="0844AD8A"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приобретение запасных частей к сельскохозяйственной технике;</w:t>
      </w:r>
    </w:p>
    <w:p w14:paraId="4DC23836"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приобретение приводных ремней, ремней для сельскохозяйственной техники; </w:t>
      </w:r>
    </w:p>
    <w:p w14:paraId="2EF3487C"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приобретение шин и камер для тракторов, прицепов и уборочной техники;</w:t>
      </w:r>
    </w:p>
    <w:p w14:paraId="463080DB"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приобретение спецодежды для химической обработки полей (перчатки, рукавицы, респираторы);</w:t>
      </w:r>
    </w:p>
    <w:p w14:paraId="4DCC3A28"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приобретение горюче-смазочных материалов и топлива; </w:t>
      </w:r>
    </w:p>
    <w:p w14:paraId="2EE00040" w14:textId="23880D7F"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первоначальные и плановые лизинговые платежи за технику </w:t>
      </w:r>
      <w:r w:rsidR="00E97876" w:rsidRPr="00E80001">
        <w:rPr>
          <w:rFonts w:ascii="Times New Roman" w:eastAsiaTheme="majorEastAsia" w:hAnsi="Times New Roman" w:cs="Times New Roman"/>
          <w:bCs/>
          <w:sz w:val="28"/>
          <w:szCs w:val="28"/>
        </w:rPr>
        <w:t>по</w:t>
      </w:r>
      <w:r w:rsidR="00E97876">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следующему перечню:</w:t>
      </w:r>
    </w:p>
    <w:p w14:paraId="62766A6B"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погрузчик фронтальный, машина сельскохозяйственная универсальная;</w:t>
      </w:r>
    </w:p>
    <w:p w14:paraId="73DD7C89"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бороны ножевые, зубовые;</w:t>
      </w:r>
    </w:p>
    <w:p w14:paraId="12FF82AB"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proofErr w:type="spellStart"/>
      <w:r w:rsidRPr="00E80001">
        <w:rPr>
          <w:rFonts w:ascii="Times New Roman" w:eastAsiaTheme="majorEastAsia" w:hAnsi="Times New Roman" w:cs="Times New Roman"/>
          <w:bCs/>
          <w:sz w:val="28"/>
          <w:szCs w:val="28"/>
        </w:rPr>
        <w:t>дискаторы</w:t>
      </w:r>
      <w:proofErr w:type="spellEnd"/>
      <w:r w:rsidRPr="00E80001">
        <w:rPr>
          <w:rFonts w:ascii="Times New Roman" w:eastAsiaTheme="majorEastAsia" w:hAnsi="Times New Roman" w:cs="Times New Roman"/>
          <w:bCs/>
          <w:sz w:val="28"/>
          <w:szCs w:val="28"/>
        </w:rPr>
        <w:t>, глубокорыхлители, чизели;</w:t>
      </w:r>
    </w:p>
    <w:p w14:paraId="6F448700"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опрыскиватели;</w:t>
      </w:r>
    </w:p>
    <w:p w14:paraId="32FC03A3"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технологическое оборудование для послеуборочной доработки картофеля и овощей;</w:t>
      </w:r>
    </w:p>
    <w:p w14:paraId="092448C7"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специализированное навесное оборудование, используемое для выращивания картофеля и овощей;</w:t>
      </w:r>
    </w:p>
    <w:p w14:paraId="5008B57C" w14:textId="77777777"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автомобили грузовые и специальные автомобили;</w:t>
      </w:r>
    </w:p>
    <w:p w14:paraId="792742EA" w14:textId="17155328"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арендная плата за технику</w:t>
      </w:r>
      <w:r w:rsidR="0041130B">
        <w:rPr>
          <w:rFonts w:ascii="Times New Roman" w:eastAsiaTheme="majorEastAsia" w:hAnsi="Times New Roman" w:cs="Times New Roman"/>
          <w:bCs/>
          <w:sz w:val="28"/>
          <w:szCs w:val="28"/>
        </w:rPr>
        <w:t xml:space="preserve"> и оборудование</w:t>
      </w:r>
      <w:r w:rsidRPr="00E80001">
        <w:rPr>
          <w:rFonts w:ascii="Times New Roman" w:eastAsiaTheme="majorEastAsia" w:hAnsi="Times New Roman" w:cs="Times New Roman"/>
          <w:bCs/>
          <w:sz w:val="28"/>
          <w:szCs w:val="28"/>
        </w:rPr>
        <w:t xml:space="preserve">; </w:t>
      </w:r>
    </w:p>
    <w:p w14:paraId="723F0849" w14:textId="4633A16C"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оплата труда с учетом начислений и социальных выплат, иных выплат в пользу работников, а также выплаты лицам, не состоящим в штате юридического лица, привлеченным для достижения цели, определенной при предоставлении субсидии</w:t>
      </w:r>
      <w:r w:rsidR="00272E9B" w:rsidRPr="00E80001">
        <w:rPr>
          <w:rFonts w:ascii="Times New Roman" w:eastAsiaTheme="majorEastAsia" w:hAnsi="Times New Roman" w:cs="Times New Roman"/>
          <w:bCs/>
          <w:sz w:val="28"/>
          <w:szCs w:val="28"/>
        </w:rPr>
        <w:t>.</w:t>
      </w:r>
    </w:p>
    <w:p w14:paraId="772DCD54" w14:textId="2C3F13E7" w:rsidR="002F1574" w:rsidRPr="00E80001" w:rsidRDefault="008A2178"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3.2.2.2. </w:t>
      </w:r>
      <w:r w:rsidR="00272E9B" w:rsidRPr="00E80001">
        <w:rPr>
          <w:rFonts w:ascii="Times New Roman" w:eastAsiaTheme="majorEastAsia" w:hAnsi="Times New Roman" w:cs="Times New Roman"/>
          <w:bCs/>
          <w:sz w:val="28"/>
          <w:szCs w:val="28"/>
        </w:rPr>
        <w:t>П</w:t>
      </w:r>
      <w:r w:rsidR="002F1574" w:rsidRPr="00E80001">
        <w:rPr>
          <w:rFonts w:ascii="Times New Roman" w:eastAsiaTheme="majorEastAsia" w:hAnsi="Times New Roman" w:cs="Times New Roman"/>
          <w:bCs/>
          <w:sz w:val="28"/>
          <w:szCs w:val="28"/>
        </w:rPr>
        <w:t>олучателем субсидии (участником отбора) для посева при проведении агротехнологических работ использованы семена сельскохозяйственных культур, сорта или гибриды которых включены в</w:t>
      </w:r>
      <w:r w:rsidR="003E6568" w:rsidRPr="00E80001">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Государственный реестр селекционных достижений, допущенных к</w:t>
      </w:r>
      <w:r w:rsidR="003E6568" w:rsidRPr="00E80001">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использованию, при условии, что сортовые и посевные качества таких семян соответствуют:</w:t>
      </w:r>
    </w:p>
    <w:p w14:paraId="332B169D" w14:textId="357A8339"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ГОСТ 32592-2013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w:t>
      </w:r>
      <w:r w:rsidR="00E97876" w:rsidRPr="00E80001">
        <w:rPr>
          <w:rFonts w:ascii="Times New Roman" w:eastAsiaTheme="majorEastAsia" w:hAnsi="Times New Roman" w:cs="Times New Roman"/>
          <w:bCs/>
          <w:sz w:val="28"/>
          <w:szCs w:val="28"/>
        </w:rPr>
        <w:t>и</w:t>
      </w:r>
      <w:r w:rsidR="00E97876">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посевные качества. Общие технические условия», ГОСТ 32917-2014 «Семена овощных культур и кормовой свеклы </w:t>
      </w:r>
      <w:proofErr w:type="spellStart"/>
      <w:r w:rsidRPr="00E80001">
        <w:rPr>
          <w:rFonts w:ascii="Times New Roman" w:eastAsiaTheme="majorEastAsia" w:hAnsi="Times New Roman" w:cs="Times New Roman"/>
          <w:bCs/>
          <w:sz w:val="28"/>
          <w:szCs w:val="28"/>
        </w:rPr>
        <w:t>дражированные</w:t>
      </w:r>
      <w:proofErr w:type="spellEnd"/>
      <w:r w:rsidRPr="00E80001">
        <w:rPr>
          <w:rFonts w:ascii="Times New Roman" w:eastAsiaTheme="majorEastAsia" w:hAnsi="Times New Roman" w:cs="Times New Roman"/>
          <w:bCs/>
          <w:sz w:val="28"/>
          <w:szCs w:val="28"/>
        </w:rPr>
        <w:t xml:space="preserve">. Посевные качества. Общие технические условия», – для овощных культур; </w:t>
      </w:r>
    </w:p>
    <w:p w14:paraId="170F4BB2" w14:textId="3809037D" w:rsidR="002F1574" w:rsidRPr="00E80001" w:rsidRDefault="002F1574"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ГОСТ 33996-2016 «Картофель семенной. Технические условия </w:t>
      </w:r>
      <w:r w:rsidR="00E97876" w:rsidRPr="00E80001">
        <w:rPr>
          <w:rFonts w:ascii="Times New Roman" w:eastAsiaTheme="majorEastAsia" w:hAnsi="Times New Roman" w:cs="Times New Roman"/>
          <w:bCs/>
          <w:sz w:val="28"/>
          <w:szCs w:val="28"/>
        </w:rPr>
        <w:t>и</w:t>
      </w:r>
      <w:r w:rsidR="00E97876">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методы определения качества», – для картофеля</w:t>
      </w:r>
      <w:r w:rsidR="00272E9B" w:rsidRPr="00E80001">
        <w:rPr>
          <w:rFonts w:ascii="Times New Roman" w:eastAsiaTheme="majorEastAsia" w:hAnsi="Times New Roman" w:cs="Times New Roman"/>
          <w:bCs/>
          <w:sz w:val="28"/>
          <w:szCs w:val="28"/>
        </w:rPr>
        <w:t>.</w:t>
      </w:r>
    </w:p>
    <w:p w14:paraId="2C92686D" w14:textId="4CD7ADD2" w:rsidR="006272AC" w:rsidRPr="00E80001" w:rsidRDefault="008A2178" w:rsidP="002F157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3.2.2.3. </w:t>
      </w:r>
      <w:r w:rsidR="00272E9B" w:rsidRPr="00E80001">
        <w:rPr>
          <w:rFonts w:ascii="Times New Roman" w:eastAsiaTheme="majorEastAsia" w:hAnsi="Times New Roman" w:cs="Times New Roman"/>
          <w:bCs/>
          <w:sz w:val="28"/>
          <w:szCs w:val="28"/>
        </w:rPr>
        <w:t>П</w:t>
      </w:r>
      <w:r w:rsidR="002F1574" w:rsidRPr="00E80001">
        <w:rPr>
          <w:rFonts w:ascii="Times New Roman" w:eastAsiaTheme="majorEastAsia" w:hAnsi="Times New Roman" w:cs="Times New Roman"/>
          <w:bCs/>
          <w:sz w:val="28"/>
          <w:szCs w:val="28"/>
        </w:rPr>
        <w:t xml:space="preserve">редлагаемые </w:t>
      </w:r>
      <w:r w:rsidR="00734732" w:rsidRPr="00E80001">
        <w:rPr>
          <w:rFonts w:ascii="Times New Roman" w:eastAsiaTheme="majorEastAsia" w:hAnsi="Times New Roman" w:cs="Times New Roman"/>
          <w:bCs/>
          <w:sz w:val="28"/>
          <w:szCs w:val="28"/>
        </w:rPr>
        <w:t>получателем субсиди</w:t>
      </w:r>
      <w:r w:rsidR="003870E5">
        <w:rPr>
          <w:rFonts w:ascii="Times New Roman" w:eastAsiaTheme="majorEastAsia" w:hAnsi="Times New Roman" w:cs="Times New Roman"/>
          <w:bCs/>
          <w:sz w:val="28"/>
          <w:szCs w:val="28"/>
        </w:rPr>
        <w:t>и</w:t>
      </w:r>
      <w:r w:rsidR="00734732" w:rsidRPr="00E80001">
        <w:rPr>
          <w:rFonts w:ascii="Times New Roman" w:eastAsiaTheme="majorEastAsia" w:hAnsi="Times New Roman" w:cs="Times New Roman"/>
          <w:bCs/>
          <w:sz w:val="28"/>
          <w:szCs w:val="28"/>
        </w:rPr>
        <w:t xml:space="preserve"> (участником отбора) </w:t>
      </w:r>
      <w:r w:rsidR="002F1574" w:rsidRPr="00E80001">
        <w:rPr>
          <w:rFonts w:ascii="Times New Roman" w:eastAsiaTheme="majorEastAsia" w:hAnsi="Times New Roman" w:cs="Times New Roman"/>
          <w:bCs/>
          <w:sz w:val="28"/>
          <w:szCs w:val="28"/>
        </w:rPr>
        <w:t>значения результата предоставления субсидии не могут быть ниже</w:t>
      </w:r>
      <w:r w:rsidR="007E0DDA" w:rsidRPr="00E80001">
        <w:rPr>
          <w:rFonts w:ascii="Times New Roman" w:eastAsiaTheme="majorEastAsia" w:hAnsi="Times New Roman" w:cs="Times New Roman"/>
          <w:bCs/>
          <w:sz w:val="28"/>
          <w:szCs w:val="28"/>
        </w:rPr>
        <w:t xml:space="preserve"> значений</w:t>
      </w:r>
      <w:r w:rsidR="002F1574" w:rsidRPr="00E80001">
        <w:rPr>
          <w:rFonts w:ascii="Times New Roman" w:eastAsiaTheme="majorEastAsia" w:hAnsi="Times New Roman" w:cs="Times New Roman"/>
          <w:bCs/>
          <w:sz w:val="28"/>
          <w:szCs w:val="28"/>
        </w:rPr>
        <w:t xml:space="preserve">, содержащихся в сведениях, переданных в Территориальный орган Федеральной службы государственной статистики по Ярославской области, </w:t>
      </w:r>
      <w:r w:rsidR="00E97876" w:rsidRPr="00E80001">
        <w:rPr>
          <w:rFonts w:ascii="Times New Roman" w:eastAsiaTheme="majorEastAsia" w:hAnsi="Times New Roman" w:cs="Times New Roman"/>
          <w:bCs/>
          <w:sz w:val="28"/>
          <w:szCs w:val="28"/>
        </w:rPr>
        <w:t>за</w:t>
      </w:r>
      <w:r w:rsidR="00E97876">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год, предшествующий текущему финансовому году.</w:t>
      </w:r>
    </w:p>
    <w:p w14:paraId="0888FC33" w14:textId="34DCBAD4" w:rsidR="00B02924" w:rsidRPr="00E80001" w:rsidRDefault="005C7FBE" w:rsidP="00B0292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lastRenderedPageBreak/>
        <w:t>3.2.</w:t>
      </w:r>
      <w:r w:rsidR="004D35DF" w:rsidRPr="00E80001">
        <w:rPr>
          <w:rFonts w:ascii="Times New Roman" w:eastAsiaTheme="majorEastAsia" w:hAnsi="Times New Roman" w:cs="Times New Roman"/>
          <w:bCs/>
          <w:sz w:val="28"/>
          <w:szCs w:val="28"/>
        </w:rPr>
        <w:t>3</w:t>
      </w:r>
      <w:r w:rsidR="00840837" w:rsidRPr="00E80001">
        <w:rPr>
          <w:rFonts w:ascii="Times New Roman" w:eastAsiaTheme="majorEastAsia" w:hAnsi="Times New Roman" w:cs="Times New Roman"/>
          <w:bCs/>
          <w:sz w:val="28"/>
          <w:szCs w:val="28"/>
        </w:rPr>
        <w:t xml:space="preserve">. </w:t>
      </w:r>
      <w:r w:rsidR="007E0DDA" w:rsidRPr="00E80001">
        <w:rPr>
          <w:rFonts w:ascii="Times New Roman" w:eastAsiaTheme="majorEastAsia" w:hAnsi="Times New Roman" w:cs="Times New Roman"/>
          <w:bCs/>
          <w:sz w:val="28"/>
          <w:szCs w:val="28"/>
        </w:rPr>
        <w:t>При предоставлении субсидии по</w:t>
      </w:r>
      <w:r w:rsidR="002F1574" w:rsidRPr="00E80001">
        <w:rPr>
          <w:rFonts w:ascii="Times New Roman" w:eastAsiaTheme="majorEastAsia" w:hAnsi="Times New Roman" w:cs="Times New Roman"/>
          <w:bCs/>
          <w:sz w:val="28"/>
          <w:szCs w:val="28"/>
        </w:rPr>
        <w:t xml:space="preserve"> направлению, указанному в</w:t>
      </w:r>
      <w:r w:rsidR="007E0DDA" w:rsidRPr="00E80001">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подпункте</w:t>
      </w:r>
      <w:r w:rsidR="007E0DDA" w:rsidRPr="00E80001">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 xml:space="preserve">1.4.2 </w:t>
      </w:r>
      <w:r w:rsidR="00E97876" w:rsidRPr="00E80001">
        <w:rPr>
          <w:rFonts w:ascii="Times New Roman" w:eastAsiaTheme="majorEastAsia" w:hAnsi="Times New Roman" w:cs="Times New Roman"/>
          <w:bCs/>
          <w:sz w:val="28"/>
          <w:szCs w:val="28"/>
        </w:rPr>
        <w:t>пункта</w:t>
      </w:r>
      <w:r w:rsidR="00E97876">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 xml:space="preserve">1.4 </w:t>
      </w:r>
      <w:r w:rsidR="00E97876" w:rsidRPr="00E80001">
        <w:rPr>
          <w:rFonts w:ascii="Times New Roman" w:eastAsiaTheme="majorEastAsia" w:hAnsi="Times New Roman" w:cs="Times New Roman"/>
          <w:bCs/>
          <w:sz w:val="28"/>
          <w:szCs w:val="28"/>
        </w:rPr>
        <w:t>раздела</w:t>
      </w:r>
      <w:r w:rsidR="00E97876">
        <w:rPr>
          <w:rFonts w:ascii="Times New Roman" w:eastAsiaTheme="majorEastAsia" w:hAnsi="Times New Roman" w:cs="Times New Roman"/>
          <w:bCs/>
          <w:sz w:val="28"/>
          <w:szCs w:val="28"/>
        </w:rPr>
        <w:t> </w:t>
      </w:r>
      <w:r w:rsidR="002F1574" w:rsidRPr="00E80001">
        <w:rPr>
          <w:rFonts w:ascii="Times New Roman" w:eastAsiaTheme="majorEastAsia" w:hAnsi="Times New Roman" w:cs="Times New Roman"/>
          <w:bCs/>
          <w:sz w:val="28"/>
          <w:szCs w:val="28"/>
        </w:rPr>
        <w:t>1 Порядка</w:t>
      </w:r>
      <w:r w:rsidR="00B02924" w:rsidRPr="00E80001">
        <w:rPr>
          <w:rFonts w:ascii="Times New Roman" w:eastAsiaTheme="majorEastAsia" w:hAnsi="Times New Roman" w:cs="Times New Roman"/>
          <w:bCs/>
          <w:sz w:val="28"/>
          <w:szCs w:val="28"/>
        </w:rPr>
        <w:t xml:space="preserve">: </w:t>
      </w:r>
    </w:p>
    <w:p w14:paraId="41997543" w14:textId="12F82D1C" w:rsidR="00B02924" w:rsidRPr="00E80001" w:rsidRDefault="008A2178" w:rsidP="00B0292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3.2.3.1.</w:t>
      </w:r>
      <w:r w:rsidR="004D35DF" w:rsidRPr="00E80001">
        <w:rPr>
          <w:rFonts w:ascii="Times New Roman" w:eastAsiaTheme="majorEastAsia" w:hAnsi="Times New Roman" w:cs="Times New Roman"/>
          <w:bCs/>
          <w:sz w:val="28"/>
          <w:szCs w:val="28"/>
        </w:rPr>
        <w:t xml:space="preserve"> </w:t>
      </w:r>
      <w:bookmarkStart w:id="3" w:name="_Hlk158296620"/>
      <w:r w:rsidRPr="00E80001">
        <w:rPr>
          <w:rFonts w:ascii="Times New Roman" w:eastAsiaTheme="majorEastAsia" w:hAnsi="Times New Roman" w:cs="Times New Roman"/>
          <w:bCs/>
          <w:sz w:val="28"/>
          <w:szCs w:val="28"/>
        </w:rPr>
        <w:t xml:space="preserve">Получателем </w:t>
      </w:r>
      <w:r w:rsidR="00B02924" w:rsidRPr="00E80001">
        <w:rPr>
          <w:rFonts w:ascii="Times New Roman" w:eastAsiaTheme="majorEastAsia" w:hAnsi="Times New Roman" w:cs="Times New Roman"/>
          <w:bCs/>
          <w:sz w:val="28"/>
          <w:szCs w:val="28"/>
        </w:rPr>
        <w:t xml:space="preserve">субсидии (участником отбора) произведены затраты не ранее </w:t>
      </w:r>
      <w:r w:rsidR="003235D7" w:rsidRPr="00E80001">
        <w:rPr>
          <w:rFonts w:ascii="Times New Roman" w:eastAsiaTheme="majorEastAsia" w:hAnsi="Times New Roman" w:cs="Times New Roman"/>
          <w:bCs/>
          <w:sz w:val="28"/>
          <w:szCs w:val="28"/>
        </w:rPr>
        <w:t>01</w:t>
      </w:r>
      <w:r w:rsidR="003235D7">
        <w:rPr>
          <w:rFonts w:ascii="Times New Roman" w:eastAsiaTheme="majorEastAsia" w:hAnsi="Times New Roman" w:cs="Times New Roman"/>
          <w:bCs/>
          <w:sz w:val="28"/>
          <w:szCs w:val="28"/>
        </w:rPr>
        <w:t> </w:t>
      </w:r>
      <w:r w:rsidR="00B02924" w:rsidRPr="00E80001">
        <w:rPr>
          <w:rFonts w:ascii="Times New Roman" w:eastAsiaTheme="majorEastAsia" w:hAnsi="Times New Roman" w:cs="Times New Roman"/>
          <w:bCs/>
          <w:sz w:val="28"/>
          <w:szCs w:val="28"/>
        </w:rPr>
        <w:t>октября года, предшествующего текущему финансовому году, и (или) в текущем финансовом году</w:t>
      </w:r>
      <w:bookmarkEnd w:id="3"/>
      <w:r w:rsidR="00410EE0" w:rsidRPr="00E80001">
        <w:rPr>
          <w:rFonts w:ascii="Times New Roman" w:eastAsiaTheme="majorEastAsia" w:hAnsi="Times New Roman" w:cs="Times New Roman"/>
          <w:bCs/>
          <w:sz w:val="28"/>
          <w:szCs w:val="28"/>
        </w:rPr>
        <w:t>.</w:t>
      </w:r>
    </w:p>
    <w:p w14:paraId="6E629B2B" w14:textId="3F0B5F78" w:rsidR="00B02924" w:rsidRPr="00E80001" w:rsidRDefault="008A2178" w:rsidP="00B0292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3.2.3.</w:t>
      </w:r>
      <w:r w:rsidR="00012A49">
        <w:rPr>
          <w:rFonts w:ascii="Times New Roman" w:eastAsiaTheme="majorEastAsia" w:hAnsi="Times New Roman" w:cs="Times New Roman"/>
          <w:bCs/>
          <w:sz w:val="28"/>
          <w:szCs w:val="28"/>
        </w:rPr>
        <w:t>2</w:t>
      </w:r>
      <w:r w:rsidRPr="00E80001">
        <w:rPr>
          <w:rFonts w:ascii="Times New Roman" w:eastAsiaTheme="majorEastAsia" w:hAnsi="Times New Roman" w:cs="Times New Roman"/>
          <w:bCs/>
          <w:sz w:val="28"/>
          <w:szCs w:val="28"/>
        </w:rPr>
        <w:t xml:space="preserve">. Получатель </w:t>
      </w:r>
      <w:r w:rsidR="00B02924" w:rsidRPr="00E80001">
        <w:rPr>
          <w:rFonts w:ascii="Times New Roman" w:eastAsiaTheme="majorEastAsia" w:hAnsi="Times New Roman" w:cs="Times New Roman"/>
          <w:bCs/>
          <w:sz w:val="28"/>
          <w:szCs w:val="28"/>
        </w:rPr>
        <w:t>субсидии (участник отбора) должен приобрести элитны</w:t>
      </w:r>
      <w:r w:rsidR="007E0DDA" w:rsidRPr="00E80001">
        <w:rPr>
          <w:rFonts w:ascii="Times New Roman" w:eastAsiaTheme="majorEastAsia" w:hAnsi="Times New Roman" w:cs="Times New Roman"/>
          <w:bCs/>
          <w:sz w:val="28"/>
          <w:szCs w:val="28"/>
        </w:rPr>
        <w:t>е</w:t>
      </w:r>
      <w:r w:rsidR="00B02924" w:rsidRPr="00E80001">
        <w:rPr>
          <w:rFonts w:ascii="Times New Roman" w:eastAsiaTheme="majorEastAsia" w:hAnsi="Times New Roman" w:cs="Times New Roman"/>
          <w:bCs/>
          <w:sz w:val="28"/>
          <w:szCs w:val="28"/>
        </w:rPr>
        <w:t xml:space="preserve"> и (или) оригинальны</w:t>
      </w:r>
      <w:r w:rsidR="007E0DDA" w:rsidRPr="00E80001">
        <w:rPr>
          <w:rFonts w:ascii="Times New Roman" w:eastAsiaTheme="majorEastAsia" w:hAnsi="Times New Roman" w:cs="Times New Roman"/>
          <w:bCs/>
          <w:sz w:val="28"/>
          <w:szCs w:val="28"/>
        </w:rPr>
        <w:t>е</w:t>
      </w:r>
      <w:r w:rsidR="00B02924" w:rsidRPr="00E80001">
        <w:rPr>
          <w:rFonts w:ascii="Times New Roman" w:eastAsiaTheme="majorEastAsia" w:hAnsi="Times New Roman" w:cs="Times New Roman"/>
          <w:bCs/>
          <w:sz w:val="28"/>
          <w:szCs w:val="28"/>
        </w:rPr>
        <w:t xml:space="preserve"> сем</w:t>
      </w:r>
      <w:r w:rsidR="007E0DDA" w:rsidRPr="00E80001">
        <w:rPr>
          <w:rFonts w:ascii="Times New Roman" w:eastAsiaTheme="majorEastAsia" w:hAnsi="Times New Roman" w:cs="Times New Roman"/>
          <w:bCs/>
          <w:sz w:val="28"/>
          <w:szCs w:val="28"/>
        </w:rPr>
        <w:t>ена</w:t>
      </w:r>
      <w:r w:rsidR="00B02924" w:rsidRPr="00E80001">
        <w:rPr>
          <w:rFonts w:ascii="Times New Roman" w:eastAsiaTheme="majorEastAsia" w:hAnsi="Times New Roman" w:cs="Times New Roman"/>
          <w:bCs/>
          <w:sz w:val="28"/>
          <w:szCs w:val="28"/>
        </w:rPr>
        <w:t xml:space="preserve"> картофеля и овощных культур, включая гибриды овощных культур, </w:t>
      </w:r>
      <w:r w:rsidR="00C50B75" w:rsidRPr="00E80001">
        <w:rPr>
          <w:rFonts w:ascii="Times New Roman" w:eastAsiaTheme="majorEastAsia" w:hAnsi="Times New Roman" w:cs="Times New Roman"/>
          <w:bCs/>
          <w:sz w:val="28"/>
          <w:szCs w:val="28"/>
        </w:rPr>
        <w:t xml:space="preserve">и (или) семена картофеля и овощных культур, включая гибриды овощных культур, произведенные в рамках </w:t>
      </w:r>
      <w:r w:rsidR="00F50DAC" w:rsidRPr="00E80001">
        <w:rPr>
          <w:rFonts w:ascii="Times New Roman" w:eastAsiaTheme="majorEastAsia" w:hAnsi="Times New Roman" w:cs="Times New Roman"/>
          <w:bCs/>
          <w:sz w:val="28"/>
          <w:szCs w:val="28"/>
        </w:rPr>
        <w:t>ФНТП,</w:t>
      </w:r>
      <w:r w:rsidR="00C50B75" w:rsidRPr="00E80001">
        <w:rPr>
          <w:rFonts w:ascii="Times New Roman" w:eastAsiaTheme="majorEastAsia" w:hAnsi="Times New Roman" w:cs="Times New Roman"/>
          <w:bCs/>
          <w:sz w:val="28"/>
          <w:szCs w:val="28"/>
        </w:rPr>
        <w:t xml:space="preserve"> </w:t>
      </w:r>
      <w:r w:rsidR="00B02924" w:rsidRPr="00E80001">
        <w:rPr>
          <w:rFonts w:ascii="Times New Roman" w:eastAsiaTheme="majorEastAsia" w:hAnsi="Times New Roman" w:cs="Times New Roman"/>
          <w:bCs/>
          <w:sz w:val="28"/>
          <w:szCs w:val="28"/>
        </w:rPr>
        <w:t>сортовые и посевные качества которых подтверждены сертификатом соответствия или актом апробации и протоколом испытания</w:t>
      </w:r>
      <w:r w:rsidR="007E0DDA" w:rsidRPr="00E80001">
        <w:rPr>
          <w:rFonts w:ascii="Times New Roman" w:eastAsiaTheme="majorEastAsia" w:hAnsi="Times New Roman" w:cs="Times New Roman"/>
          <w:bCs/>
          <w:sz w:val="28"/>
          <w:szCs w:val="28"/>
        </w:rPr>
        <w:t>.</w:t>
      </w:r>
      <w:r w:rsidR="00B02924" w:rsidRPr="00E80001">
        <w:rPr>
          <w:rFonts w:ascii="Times New Roman" w:eastAsiaTheme="majorEastAsia" w:hAnsi="Times New Roman" w:cs="Times New Roman"/>
          <w:bCs/>
          <w:sz w:val="28"/>
          <w:szCs w:val="28"/>
        </w:rPr>
        <w:t xml:space="preserve"> </w:t>
      </w:r>
    </w:p>
    <w:p w14:paraId="57E7AAB8" w14:textId="4DAC3B42" w:rsidR="00B02924" w:rsidRPr="00E80001" w:rsidRDefault="008A2178" w:rsidP="00B0292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3.2.3.</w:t>
      </w:r>
      <w:r w:rsidR="00012A49">
        <w:rPr>
          <w:rFonts w:ascii="Times New Roman" w:eastAsiaTheme="majorEastAsia" w:hAnsi="Times New Roman" w:cs="Times New Roman"/>
          <w:bCs/>
          <w:sz w:val="28"/>
          <w:szCs w:val="28"/>
        </w:rPr>
        <w:t>3</w:t>
      </w:r>
      <w:r w:rsidRPr="00E80001">
        <w:rPr>
          <w:rFonts w:ascii="Times New Roman" w:eastAsiaTheme="majorEastAsia" w:hAnsi="Times New Roman" w:cs="Times New Roman"/>
          <w:bCs/>
          <w:sz w:val="28"/>
          <w:szCs w:val="28"/>
        </w:rPr>
        <w:t xml:space="preserve">. Получатель </w:t>
      </w:r>
      <w:r w:rsidR="00B02924" w:rsidRPr="00E80001">
        <w:rPr>
          <w:rFonts w:ascii="Times New Roman" w:eastAsiaTheme="majorEastAsia" w:hAnsi="Times New Roman" w:cs="Times New Roman"/>
          <w:bCs/>
          <w:sz w:val="28"/>
          <w:szCs w:val="28"/>
        </w:rPr>
        <w:t>субсидии (участник отбора) как держатель сертификата соответствия или актов апробации и протоколов испытания должен провести апробацию высеянных (высаженных) семян</w:t>
      </w:r>
      <w:r w:rsidR="00840837" w:rsidRPr="00E80001">
        <w:rPr>
          <w:rFonts w:ascii="Times New Roman" w:eastAsiaTheme="majorEastAsia" w:hAnsi="Times New Roman" w:cs="Times New Roman"/>
          <w:bCs/>
          <w:sz w:val="28"/>
          <w:szCs w:val="28"/>
        </w:rPr>
        <w:t>.</w:t>
      </w:r>
      <w:r w:rsidR="00B02924" w:rsidRPr="00E80001">
        <w:rPr>
          <w:rFonts w:ascii="Times New Roman" w:eastAsiaTheme="majorEastAsia" w:hAnsi="Times New Roman" w:cs="Times New Roman"/>
          <w:bCs/>
          <w:sz w:val="28"/>
          <w:szCs w:val="28"/>
        </w:rPr>
        <w:t xml:space="preserve"> </w:t>
      </w:r>
    </w:p>
    <w:p w14:paraId="5C548381" w14:textId="7ECA9DBC" w:rsidR="00C632A4" w:rsidRPr="00E80001" w:rsidRDefault="00F9289F" w:rsidP="00C632A4">
      <w:pPr>
        <w:spacing w:after="0" w:line="240" w:lineRule="auto"/>
        <w:ind w:firstLine="709"/>
        <w:jc w:val="both"/>
        <w:rPr>
          <w:rFonts w:ascii="Times New Roman" w:eastAsiaTheme="majorEastAsia" w:hAnsi="Times New Roman" w:cs="Times New Roman"/>
          <w:bCs/>
          <w:sz w:val="28"/>
          <w:szCs w:val="28"/>
        </w:rPr>
      </w:pPr>
      <w:r w:rsidRPr="007079D4">
        <w:rPr>
          <w:rFonts w:ascii="Times New Roman" w:eastAsiaTheme="majorEastAsia" w:hAnsi="Times New Roman" w:cs="Times New Roman"/>
          <w:bCs/>
          <w:sz w:val="28"/>
          <w:szCs w:val="28"/>
          <w:highlight w:val="cyan"/>
        </w:rPr>
        <w:t>3.2.</w:t>
      </w:r>
      <w:r w:rsidR="008A2178" w:rsidRPr="007079D4">
        <w:rPr>
          <w:rFonts w:ascii="Times New Roman" w:eastAsiaTheme="majorEastAsia" w:hAnsi="Times New Roman" w:cs="Times New Roman"/>
          <w:bCs/>
          <w:sz w:val="28"/>
          <w:szCs w:val="28"/>
          <w:highlight w:val="cyan"/>
        </w:rPr>
        <w:t>4</w:t>
      </w:r>
      <w:r w:rsidR="00C632A4" w:rsidRPr="007079D4">
        <w:rPr>
          <w:rFonts w:ascii="Times New Roman" w:eastAsiaTheme="majorEastAsia" w:hAnsi="Times New Roman" w:cs="Times New Roman"/>
          <w:bCs/>
          <w:sz w:val="28"/>
          <w:szCs w:val="28"/>
          <w:highlight w:val="cyan"/>
        </w:rPr>
        <w:t xml:space="preserve">. </w:t>
      </w:r>
      <w:r w:rsidR="007E0DDA" w:rsidRPr="007079D4">
        <w:rPr>
          <w:rFonts w:ascii="Times New Roman" w:hAnsi="Times New Roman" w:cs="Times New Roman"/>
          <w:sz w:val="28"/>
          <w:szCs w:val="28"/>
          <w:highlight w:val="cyan"/>
        </w:rPr>
        <w:t>При предоставлении субсидии по</w:t>
      </w:r>
      <w:r w:rsidR="00C632A4" w:rsidRPr="007079D4">
        <w:rPr>
          <w:rFonts w:ascii="Times New Roman" w:eastAsiaTheme="majorEastAsia" w:hAnsi="Times New Roman" w:cs="Times New Roman"/>
          <w:bCs/>
          <w:sz w:val="28"/>
          <w:szCs w:val="28"/>
          <w:highlight w:val="cyan"/>
        </w:rPr>
        <w:t xml:space="preserve"> направлению, указанному в</w:t>
      </w:r>
      <w:r w:rsidR="007E0DDA" w:rsidRPr="007079D4">
        <w:rPr>
          <w:rFonts w:ascii="Times New Roman" w:eastAsiaTheme="majorEastAsia" w:hAnsi="Times New Roman" w:cs="Times New Roman"/>
          <w:bCs/>
          <w:sz w:val="28"/>
          <w:szCs w:val="28"/>
          <w:highlight w:val="cyan"/>
        </w:rPr>
        <w:t> </w:t>
      </w:r>
      <w:r w:rsidR="00E97876" w:rsidRPr="007079D4">
        <w:rPr>
          <w:rFonts w:ascii="Times New Roman" w:eastAsiaTheme="majorEastAsia" w:hAnsi="Times New Roman" w:cs="Times New Roman"/>
          <w:bCs/>
          <w:sz w:val="28"/>
          <w:szCs w:val="28"/>
          <w:highlight w:val="cyan"/>
        </w:rPr>
        <w:t>подпункте </w:t>
      </w:r>
      <w:r w:rsidR="00C632A4" w:rsidRPr="007079D4">
        <w:rPr>
          <w:rFonts w:ascii="Times New Roman" w:eastAsiaTheme="majorEastAsia" w:hAnsi="Times New Roman" w:cs="Times New Roman"/>
          <w:bCs/>
          <w:sz w:val="28"/>
          <w:szCs w:val="28"/>
          <w:highlight w:val="cyan"/>
        </w:rPr>
        <w:t xml:space="preserve">1.4.3 </w:t>
      </w:r>
      <w:r w:rsidR="00E97876" w:rsidRPr="007079D4">
        <w:rPr>
          <w:rFonts w:ascii="Times New Roman" w:eastAsiaTheme="majorEastAsia" w:hAnsi="Times New Roman" w:cs="Times New Roman"/>
          <w:bCs/>
          <w:sz w:val="28"/>
          <w:szCs w:val="28"/>
          <w:highlight w:val="cyan"/>
        </w:rPr>
        <w:t>пункта </w:t>
      </w:r>
      <w:r w:rsidR="00C632A4" w:rsidRPr="007079D4">
        <w:rPr>
          <w:rFonts w:ascii="Times New Roman" w:eastAsiaTheme="majorEastAsia" w:hAnsi="Times New Roman" w:cs="Times New Roman"/>
          <w:bCs/>
          <w:sz w:val="28"/>
          <w:szCs w:val="28"/>
          <w:highlight w:val="cyan"/>
        </w:rPr>
        <w:t xml:space="preserve">1.4 </w:t>
      </w:r>
      <w:r w:rsidR="00E97876" w:rsidRPr="007079D4">
        <w:rPr>
          <w:rFonts w:ascii="Times New Roman" w:eastAsiaTheme="majorEastAsia" w:hAnsi="Times New Roman" w:cs="Times New Roman"/>
          <w:bCs/>
          <w:sz w:val="28"/>
          <w:szCs w:val="28"/>
          <w:highlight w:val="cyan"/>
        </w:rPr>
        <w:t>раздела </w:t>
      </w:r>
      <w:r w:rsidR="00C632A4" w:rsidRPr="007079D4">
        <w:rPr>
          <w:rFonts w:ascii="Times New Roman" w:eastAsiaTheme="majorEastAsia" w:hAnsi="Times New Roman" w:cs="Times New Roman"/>
          <w:bCs/>
          <w:sz w:val="28"/>
          <w:szCs w:val="28"/>
          <w:highlight w:val="cyan"/>
        </w:rPr>
        <w:t>1 Порядка:</w:t>
      </w:r>
      <w:r w:rsidR="00C632A4" w:rsidRPr="00E80001">
        <w:rPr>
          <w:rFonts w:ascii="Times New Roman" w:eastAsiaTheme="majorEastAsia" w:hAnsi="Times New Roman" w:cs="Times New Roman"/>
          <w:bCs/>
          <w:sz w:val="28"/>
          <w:szCs w:val="28"/>
        </w:rPr>
        <w:t xml:space="preserve"> </w:t>
      </w:r>
    </w:p>
    <w:p w14:paraId="4C1AEE03" w14:textId="751C34D2" w:rsidR="00C632A4" w:rsidRPr="00F81BF5" w:rsidRDefault="0015487C"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3.2.4.</w:t>
      </w:r>
      <w:r w:rsidR="00FC0520" w:rsidRPr="00F81BF5">
        <w:rPr>
          <w:rFonts w:ascii="Times New Roman" w:eastAsiaTheme="majorEastAsia" w:hAnsi="Times New Roman" w:cs="Times New Roman"/>
          <w:bCs/>
          <w:sz w:val="28"/>
          <w:szCs w:val="28"/>
          <w:highlight w:val="cyan"/>
        </w:rPr>
        <w:t>1</w:t>
      </w:r>
      <w:r w:rsidRPr="00F81BF5">
        <w:rPr>
          <w:rFonts w:ascii="Times New Roman" w:eastAsiaTheme="majorEastAsia" w:hAnsi="Times New Roman" w:cs="Times New Roman"/>
          <w:bCs/>
          <w:sz w:val="28"/>
          <w:szCs w:val="28"/>
          <w:highlight w:val="cyan"/>
        </w:rPr>
        <w:t xml:space="preserve">. </w:t>
      </w:r>
      <w:r w:rsidR="00BB3BFC" w:rsidRPr="00F81BF5">
        <w:rPr>
          <w:rFonts w:ascii="Times New Roman" w:eastAsiaTheme="majorEastAsia" w:hAnsi="Times New Roman" w:cs="Times New Roman"/>
          <w:bCs/>
          <w:sz w:val="28"/>
          <w:szCs w:val="28"/>
          <w:highlight w:val="cyan"/>
        </w:rPr>
        <w:t>П</w:t>
      </w:r>
      <w:r w:rsidR="00C632A4" w:rsidRPr="00F81BF5">
        <w:rPr>
          <w:rFonts w:ascii="Times New Roman" w:eastAsiaTheme="majorEastAsia" w:hAnsi="Times New Roman" w:cs="Times New Roman"/>
          <w:bCs/>
          <w:sz w:val="28"/>
          <w:szCs w:val="28"/>
          <w:highlight w:val="cyan"/>
        </w:rPr>
        <w:t>олучателем субсидии (участником отбора) произведены затраты в году, предшествующем текущему финансовому году, по следующим направлениям расходов:</w:t>
      </w:r>
    </w:p>
    <w:p w14:paraId="4029B751"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приобретение минеральных удобрений;</w:t>
      </w:r>
    </w:p>
    <w:p w14:paraId="1B6A6A2E"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приобретение средств защиты растений;</w:t>
      </w:r>
    </w:p>
    <w:p w14:paraId="5C7832B0"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xml:space="preserve">- приобретение семян и посадочного материала; </w:t>
      </w:r>
    </w:p>
    <w:p w14:paraId="0A3D6AD3"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приобретение запасных частей к сельскохозяйственной технике;</w:t>
      </w:r>
    </w:p>
    <w:p w14:paraId="7137CECE"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xml:space="preserve">- приобретение приводных ремней, ремней для сельскохозяйственной техники; </w:t>
      </w:r>
    </w:p>
    <w:p w14:paraId="0505B0D9"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приобретение шин и камер для тракторов, прицепов и уборочной техники;</w:t>
      </w:r>
    </w:p>
    <w:p w14:paraId="465E199F"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приобретение спецодежды для химической обработки полей (перчатки, рукавицы, респираторы);</w:t>
      </w:r>
    </w:p>
    <w:p w14:paraId="2309C9B9"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xml:space="preserve">- приобретение горюче-смазочных материалов и топлива; </w:t>
      </w:r>
    </w:p>
    <w:p w14:paraId="498C7355" w14:textId="3E123E0B"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xml:space="preserve">- первоначальные и плановые лизинговые платежи за технику </w:t>
      </w:r>
      <w:r w:rsidR="00E97876" w:rsidRPr="00F81BF5">
        <w:rPr>
          <w:rFonts w:ascii="Times New Roman" w:eastAsiaTheme="majorEastAsia" w:hAnsi="Times New Roman" w:cs="Times New Roman"/>
          <w:bCs/>
          <w:sz w:val="28"/>
          <w:szCs w:val="28"/>
          <w:highlight w:val="cyan"/>
        </w:rPr>
        <w:t>по </w:t>
      </w:r>
      <w:r w:rsidRPr="00F81BF5">
        <w:rPr>
          <w:rFonts w:ascii="Times New Roman" w:eastAsiaTheme="majorEastAsia" w:hAnsi="Times New Roman" w:cs="Times New Roman"/>
          <w:bCs/>
          <w:sz w:val="28"/>
          <w:szCs w:val="28"/>
          <w:highlight w:val="cyan"/>
        </w:rPr>
        <w:t>следующему перечню:</w:t>
      </w:r>
    </w:p>
    <w:p w14:paraId="2C315567"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погрузчик фронтальный, машина сельскохозяйственная универсальная;</w:t>
      </w:r>
    </w:p>
    <w:p w14:paraId="7BA61BDE"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бороны ножевые, зубовые;</w:t>
      </w:r>
    </w:p>
    <w:p w14:paraId="2E88107B"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proofErr w:type="spellStart"/>
      <w:r w:rsidRPr="00F81BF5">
        <w:rPr>
          <w:rFonts w:ascii="Times New Roman" w:eastAsiaTheme="majorEastAsia" w:hAnsi="Times New Roman" w:cs="Times New Roman"/>
          <w:bCs/>
          <w:sz w:val="28"/>
          <w:szCs w:val="28"/>
          <w:highlight w:val="cyan"/>
        </w:rPr>
        <w:t>дискаторы</w:t>
      </w:r>
      <w:proofErr w:type="spellEnd"/>
      <w:r w:rsidRPr="00F81BF5">
        <w:rPr>
          <w:rFonts w:ascii="Times New Roman" w:eastAsiaTheme="majorEastAsia" w:hAnsi="Times New Roman" w:cs="Times New Roman"/>
          <w:bCs/>
          <w:sz w:val="28"/>
          <w:szCs w:val="28"/>
          <w:highlight w:val="cyan"/>
        </w:rPr>
        <w:t>, глубокорыхлители, чизели;</w:t>
      </w:r>
    </w:p>
    <w:p w14:paraId="34ED09D6"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опрыскиватели;</w:t>
      </w:r>
    </w:p>
    <w:p w14:paraId="049F37B4"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технологическое оборудование для послеуборочной доработки картофеля и овощей;</w:t>
      </w:r>
    </w:p>
    <w:p w14:paraId="6B28A983"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специализированное навесное оборудование, используемое для выращивания картофеля и овощей;</w:t>
      </w:r>
    </w:p>
    <w:p w14:paraId="11FBFE7A" w14:textId="77777777"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автомобили грузовые и специальные автомобили.</w:t>
      </w:r>
    </w:p>
    <w:p w14:paraId="0B5E59C7" w14:textId="233775AA" w:rsidR="00C632A4" w:rsidRPr="00F81BF5" w:rsidRDefault="00C632A4" w:rsidP="00C632A4">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арендная плата за технику</w:t>
      </w:r>
      <w:r w:rsidR="0060774B" w:rsidRPr="00F81BF5">
        <w:rPr>
          <w:rFonts w:ascii="Times New Roman" w:eastAsiaTheme="majorEastAsia" w:hAnsi="Times New Roman" w:cs="Times New Roman"/>
          <w:bCs/>
          <w:sz w:val="28"/>
          <w:szCs w:val="28"/>
          <w:highlight w:val="cyan"/>
        </w:rPr>
        <w:t xml:space="preserve"> и оборудование</w:t>
      </w:r>
      <w:r w:rsidRPr="00F81BF5">
        <w:rPr>
          <w:rFonts w:ascii="Times New Roman" w:eastAsiaTheme="majorEastAsia" w:hAnsi="Times New Roman" w:cs="Times New Roman"/>
          <w:bCs/>
          <w:sz w:val="28"/>
          <w:szCs w:val="28"/>
          <w:highlight w:val="cyan"/>
        </w:rPr>
        <w:t xml:space="preserve">; </w:t>
      </w:r>
    </w:p>
    <w:p w14:paraId="3DA6D766" w14:textId="3CC39997" w:rsidR="00C632A4" w:rsidRDefault="00C632A4" w:rsidP="00C632A4">
      <w:pPr>
        <w:spacing w:after="0" w:line="240" w:lineRule="auto"/>
        <w:ind w:firstLine="709"/>
        <w:jc w:val="both"/>
        <w:rPr>
          <w:rFonts w:ascii="Times New Roman" w:eastAsiaTheme="majorEastAsia" w:hAnsi="Times New Roman" w:cs="Times New Roman"/>
          <w:bCs/>
          <w:sz w:val="28"/>
          <w:szCs w:val="28"/>
        </w:rPr>
      </w:pPr>
      <w:r w:rsidRPr="00F81BF5">
        <w:rPr>
          <w:rFonts w:ascii="Times New Roman" w:eastAsiaTheme="majorEastAsia" w:hAnsi="Times New Roman" w:cs="Times New Roman"/>
          <w:bCs/>
          <w:sz w:val="28"/>
          <w:szCs w:val="28"/>
          <w:highlight w:val="cyan"/>
        </w:rPr>
        <w:t xml:space="preserve">- оплата труда с учетом начислений и социальных выплат, иных выплат в пользу работников, а также выплаты лицам, не состоящим в штате </w:t>
      </w:r>
      <w:r w:rsidRPr="00F81BF5">
        <w:rPr>
          <w:rFonts w:ascii="Times New Roman" w:eastAsiaTheme="majorEastAsia" w:hAnsi="Times New Roman" w:cs="Times New Roman"/>
          <w:bCs/>
          <w:sz w:val="28"/>
          <w:szCs w:val="28"/>
          <w:highlight w:val="cyan"/>
        </w:rPr>
        <w:lastRenderedPageBreak/>
        <w:t>юридического лица, привлеченным для достижения цели, определенной при предоставлении субсидии</w:t>
      </w:r>
      <w:r w:rsidR="00F748D3">
        <w:rPr>
          <w:rFonts w:ascii="Times New Roman" w:eastAsiaTheme="majorEastAsia" w:hAnsi="Times New Roman" w:cs="Times New Roman"/>
          <w:bCs/>
          <w:sz w:val="28"/>
          <w:szCs w:val="28"/>
        </w:rPr>
        <w:t>;</w:t>
      </w:r>
    </w:p>
    <w:p w14:paraId="63AD66E4" w14:textId="77777777" w:rsidR="00F748D3" w:rsidRPr="00F748D3" w:rsidRDefault="00F748D3" w:rsidP="00F748D3">
      <w:pPr>
        <w:spacing w:after="0" w:line="240" w:lineRule="auto"/>
        <w:ind w:firstLine="709"/>
        <w:jc w:val="both"/>
        <w:rPr>
          <w:rFonts w:ascii="Times New Roman" w:eastAsiaTheme="majorEastAsia" w:hAnsi="Times New Roman" w:cs="Times New Roman"/>
          <w:bCs/>
          <w:sz w:val="28"/>
          <w:szCs w:val="28"/>
          <w:highlight w:val="cyan"/>
        </w:rPr>
      </w:pPr>
      <w:r w:rsidRPr="00F748D3">
        <w:rPr>
          <w:rFonts w:ascii="Times New Roman" w:eastAsiaTheme="majorEastAsia" w:hAnsi="Times New Roman" w:cs="Times New Roman"/>
          <w:bCs/>
          <w:sz w:val="28"/>
          <w:szCs w:val="28"/>
          <w:highlight w:val="cyan"/>
        </w:rPr>
        <w:t xml:space="preserve">- </w:t>
      </w:r>
      <w:bookmarkStart w:id="4" w:name="_Hlk167787441"/>
      <w:r w:rsidRPr="00F748D3">
        <w:rPr>
          <w:rFonts w:ascii="Times New Roman" w:eastAsiaTheme="majorEastAsia" w:hAnsi="Times New Roman" w:cs="Times New Roman"/>
          <w:bCs/>
          <w:sz w:val="28"/>
          <w:szCs w:val="28"/>
          <w:highlight w:val="cyan"/>
        </w:rPr>
        <w:t xml:space="preserve">приобретение универсальных мобильных энергетических средств на базе одноосного шасси, малогабаритных тракторов, пешеходных тракторов, малогабаритных пешеходных тракторов, одноосных тракторов, мотоблоков и </w:t>
      </w:r>
      <w:proofErr w:type="spellStart"/>
      <w:r w:rsidRPr="00F748D3">
        <w:rPr>
          <w:rFonts w:ascii="Times New Roman" w:eastAsiaTheme="majorEastAsia" w:hAnsi="Times New Roman" w:cs="Times New Roman"/>
          <w:bCs/>
          <w:sz w:val="28"/>
          <w:szCs w:val="28"/>
          <w:highlight w:val="cyan"/>
        </w:rPr>
        <w:t>мотокультиваторов</w:t>
      </w:r>
      <w:proofErr w:type="spellEnd"/>
      <w:r w:rsidRPr="00F748D3">
        <w:rPr>
          <w:rFonts w:ascii="Times New Roman" w:eastAsiaTheme="majorEastAsia" w:hAnsi="Times New Roman" w:cs="Times New Roman"/>
          <w:bCs/>
          <w:sz w:val="28"/>
          <w:szCs w:val="28"/>
          <w:highlight w:val="cyan"/>
        </w:rPr>
        <w:t xml:space="preserve"> (</w:t>
      </w:r>
      <w:proofErr w:type="spellStart"/>
      <w:r w:rsidRPr="00F748D3">
        <w:rPr>
          <w:rFonts w:ascii="Times New Roman" w:eastAsiaTheme="majorEastAsia" w:hAnsi="Times New Roman" w:cs="Times New Roman"/>
          <w:bCs/>
          <w:sz w:val="28"/>
          <w:szCs w:val="28"/>
          <w:highlight w:val="cyan"/>
        </w:rPr>
        <w:t>мотоорудий</w:t>
      </w:r>
      <w:proofErr w:type="spellEnd"/>
      <w:r w:rsidRPr="00F748D3">
        <w:rPr>
          <w:rFonts w:ascii="Times New Roman" w:eastAsiaTheme="majorEastAsia" w:hAnsi="Times New Roman" w:cs="Times New Roman"/>
          <w:bCs/>
          <w:sz w:val="28"/>
          <w:szCs w:val="28"/>
          <w:highlight w:val="cyan"/>
        </w:rPr>
        <w:t xml:space="preserve">); </w:t>
      </w:r>
      <w:bookmarkEnd w:id="4"/>
    </w:p>
    <w:p w14:paraId="0E5136F0" w14:textId="77777777" w:rsidR="00F748D3" w:rsidRPr="00F748D3" w:rsidRDefault="00F748D3" w:rsidP="00F748D3">
      <w:pPr>
        <w:spacing w:after="0" w:line="240" w:lineRule="auto"/>
        <w:ind w:firstLine="709"/>
        <w:jc w:val="both"/>
        <w:rPr>
          <w:rFonts w:ascii="Times New Roman" w:eastAsiaTheme="majorEastAsia" w:hAnsi="Times New Roman" w:cs="Times New Roman"/>
          <w:bCs/>
          <w:sz w:val="28"/>
          <w:szCs w:val="28"/>
          <w:highlight w:val="cyan"/>
        </w:rPr>
      </w:pPr>
      <w:r w:rsidRPr="00F748D3">
        <w:rPr>
          <w:rFonts w:ascii="Times New Roman" w:eastAsiaTheme="majorEastAsia" w:hAnsi="Times New Roman" w:cs="Times New Roman"/>
          <w:bCs/>
          <w:sz w:val="28"/>
          <w:szCs w:val="28"/>
          <w:highlight w:val="cyan"/>
        </w:rPr>
        <w:t xml:space="preserve">- приобретение специализированного оборудования, двигателей, запчастей для универсальных мобильных энергетических средств на базе одноосного шасси, малогабаритных тракторов, пешеходных тракторов, малогабаритных пешеходных тракторов, одноосных тракторов, мотоблоков и </w:t>
      </w:r>
      <w:proofErr w:type="spellStart"/>
      <w:r w:rsidRPr="00F748D3">
        <w:rPr>
          <w:rFonts w:ascii="Times New Roman" w:eastAsiaTheme="majorEastAsia" w:hAnsi="Times New Roman" w:cs="Times New Roman"/>
          <w:bCs/>
          <w:sz w:val="28"/>
          <w:szCs w:val="28"/>
          <w:highlight w:val="cyan"/>
        </w:rPr>
        <w:t>мотокультиваторов</w:t>
      </w:r>
      <w:proofErr w:type="spellEnd"/>
      <w:r w:rsidRPr="00F748D3">
        <w:rPr>
          <w:rFonts w:ascii="Times New Roman" w:eastAsiaTheme="majorEastAsia" w:hAnsi="Times New Roman" w:cs="Times New Roman"/>
          <w:bCs/>
          <w:sz w:val="28"/>
          <w:szCs w:val="28"/>
          <w:highlight w:val="cyan"/>
        </w:rPr>
        <w:t xml:space="preserve"> (</w:t>
      </w:r>
      <w:proofErr w:type="spellStart"/>
      <w:r w:rsidRPr="00F748D3">
        <w:rPr>
          <w:rFonts w:ascii="Times New Roman" w:eastAsiaTheme="majorEastAsia" w:hAnsi="Times New Roman" w:cs="Times New Roman"/>
          <w:bCs/>
          <w:sz w:val="28"/>
          <w:szCs w:val="28"/>
          <w:highlight w:val="cyan"/>
        </w:rPr>
        <w:t>мотоорудий</w:t>
      </w:r>
      <w:proofErr w:type="spellEnd"/>
      <w:r w:rsidRPr="00F748D3">
        <w:rPr>
          <w:rFonts w:ascii="Times New Roman" w:eastAsiaTheme="majorEastAsia" w:hAnsi="Times New Roman" w:cs="Times New Roman"/>
          <w:bCs/>
          <w:sz w:val="28"/>
          <w:szCs w:val="28"/>
          <w:highlight w:val="cyan"/>
        </w:rPr>
        <w:t>);</w:t>
      </w:r>
    </w:p>
    <w:p w14:paraId="5CB53D33" w14:textId="77777777" w:rsidR="00F748D3" w:rsidRPr="00F748D3" w:rsidRDefault="00F748D3" w:rsidP="00F748D3">
      <w:pPr>
        <w:spacing w:after="0" w:line="240" w:lineRule="auto"/>
        <w:ind w:firstLine="709"/>
        <w:jc w:val="both"/>
        <w:rPr>
          <w:rFonts w:ascii="Times New Roman" w:eastAsiaTheme="majorEastAsia" w:hAnsi="Times New Roman" w:cs="Times New Roman"/>
          <w:bCs/>
          <w:sz w:val="28"/>
          <w:szCs w:val="28"/>
          <w:highlight w:val="cyan"/>
        </w:rPr>
      </w:pPr>
      <w:r w:rsidRPr="00F748D3">
        <w:rPr>
          <w:rFonts w:ascii="Times New Roman" w:eastAsiaTheme="majorEastAsia" w:hAnsi="Times New Roman" w:cs="Times New Roman"/>
          <w:bCs/>
          <w:sz w:val="28"/>
          <w:szCs w:val="28"/>
          <w:highlight w:val="cyan"/>
        </w:rPr>
        <w:t>- приобретение укрывного материала (спанбонда, полиэтиленовой пленки, поликарбоната и т.д.);</w:t>
      </w:r>
    </w:p>
    <w:p w14:paraId="2FF9A738" w14:textId="6E5B23F9" w:rsidR="00F748D3" w:rsidRPr="00F748D3" w:rsidRDefault="00F748D3" w:rsidP="00F748D3">
      <w:pPr>
        <w:spacing w:after="0" w:line="240" w:lineRule="auto"/>
        <w:ind w:firstLine="709"/>
        <w:jc w:val="both"/>
        <w:rPr>
          <w:rFonts w:ascii="Times New Roman" w:eastAsiaTheme="majorEastAsia" w:hAnsi="Times New Roman" w:cs="Times New Roman"/>
          <w:bCs/>
          <w:sz w:val="28"/>
          <w:szCs w:val="28"/>
          <w:highlight w:val="cyan"/>
        </w:rPr>
      </w:pPr>
      <w:r w:rsidRPr="00F748D3">
        <w:rPr>
          <w:rFonts w:ascii="Times New Roman" w:eastAsiaTheme="majorEastAsia" w:hAnsi="Times New Roman" w:cs="Times New Roman"/>
          <w:bCs/>
          <w:sz w:val="28"/>
          <w:szCs w:val="28"/>
          <w:highlight w:val="cyan"/>
        </w:rPr>
        <w:t xml:space="preserve">- приобретение инструментов и оборудования, используемого для выращивания картофеля и овощей (лопат, вил, рыхлителей, тяпок, </w:t>
      </w:r>
      <w:r w:rsidR="003275C1" w:rsidRPr="00F748D3">
        <w:rPr>
          <w:rFonts w:ascii="Times New Roman" w:eastAsiaTheme="majorEastAsia" w:hAnsi="Times New Roman" w:cs="Times New Roman"/>
          <w:bCs/>
          <w:sz w:val="28"/>
          <w:szCs w:val="28"/>
          <w:highlight w:val="cyan"/>
        </w:rPr>
        <w:t>леек</w:t>
      </w:r>
      <w:r w:rsidRPr="00F748D3">
        <w:rPr>
          <w:rFonts w:ascii="Times New Roman" w:eastAsiaTheme="majorEastAsia" w:hAnsi="Times New Roman" w:cs="Times New Roman"/>
          <w:bCs/>
          <w:sz w:val="28"/>
          <w:szCs w:val="28"/>
          <w:highlight w:val="cyan"/>
        </w:rPr>
        <w:t xml:space="preserve">, </w:t>
      </w:r>
      <w:r w:rsidR="003275C1" w:rsidRPr="00F748D3">
        <w:rPr>
          <w:rFonts w:ascii="Times New Roman" w:eastAsiaTheme="majorEastAsia" w:hAnsi="Times New Roman" w:cs="Times New Roman"/>
          <w:bCs/>
          <w:sz w:val="28"/>
          <w:szCs w:val="28"/>
          <w:highlight w:val="cyan"/>
        </w:rPr>
        <w:t>вёдер</w:t>
      </w:r>
      <w:r w:rsidRPr="00F748D3">
        <w:rPr>
          <w:rFonts w:ascii="Times New Roman" w:eastAsiaTheme="majorEastAsia" w:hAnsi="Times New Roman" w:cs="Times New Roman"/>
          <w:bCs/>
          <w:sz w:val="28"/>
          <w:szCs w:val="28"/>
          <w:highlight w:val="cyan"/>
        </w:rPr>
        <w:t xml:space="preserve"> и т.д.); </w:t>
      </w:r>
    </w:p>
    <w:p w14:paraId="1790D315" w14:textId="178D9A52" w:rsidR="00F748D3" w:rsidRPr="00F748D3" w:rsidRDefault="00F748D3" w:rsidP="00F748D3">
      <w:pPr>
        <w:spacing w:after="0" w:line="240" w:lineRule="auto"/>
        <w:ind w:firstLine="709"/>
        <w:jc w:val="both"/>
        <w:rPr>
          <w:rFonts w:ascii="Times New Roman" w:eastAsiaTheme="majorEastAsia" w:hAnsi="Times New Roman" w:cs="Times New Roman"/>
          <w:bCs/>
          <w:sz w:val="28"/>
          <w:szCs w:val="28"/>
          <w:highlight w:val="cyan"/>
        </w:rPr>
      </w:pPr>
      <w:r w:rsidRPr="00F748D3">
        <w:rPr>
          <w:rFonts w:ascii="Times New Roman" w:eastAsiaTheme="majorEastAsia" w:hAnsi="Times New Roman" w:cs="Times New Roman"/>
          <w:bCs/>
          <w:sz w:val="28"/>
          <w:szCs w:val="28"/>
          <w:highlight w:val="cyan"/>
        </w:rPr>
        <w:t xml:space="preserve">- приобретение двигателей, оборудования, водяных помп, шлангов, ёмкостей и </w:t>
      </w:r>
      <w:r w:rsidR="003275C1" w:rsidRPr="00F748D3">
        <w:rPr>
          <w:rFonts w:ascii="Times New Roman" w:eastAsiaTheme="majorEastAsia" w:hAnsi="Times New Roman" w:cs="Times New Roman"/>
          <w:bCs/>
          <w:sz w:val="28"/>
          <w:szCs w:val="28"/>
          <w:highlight w:val="cyan"/>
        </w:rPr>
        <w:t>прочее оборудование,</w:t>
      </w:r>
      <w:r w:rsidRPr="00F748D3">
        <w:rPr>
          <w:rFonts w:ascii="Times New Roman" w:eastAsiaTheme="majorEastAsia" w:hAnsi="Times New Roman" w:cs="Times New Roman"/>
          <w:bCs/>
          <w:sz w:val="28"/>
          <w:szCs w:val="28"/>
          <w:highlight w:val="cyan"/>
        </w:rPr>
        <w:t xml:space="preserve"> используемое для полива картофеля и овощей.</w:t>
      </w:r>
    </w:p>
    <w:p w14:paraId="44A22F0F" w14:textId="01313522" w:rsidR="00C632A4" w:rsidRPr="00E80001" w:rsidRDefault="0015487C" w:rsidP="00C632A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3.2.4.</w:t>
      </w:r>
      <w:r w:rsidR="00FC0520" w:rsidRPr="00E80001">
        <w:rPr>
          <w:rFonts w:ascii="Times New Roman" w:eastAsiaTheme="majorEastAsia" w:hAnsi="Times New Roman" w:cs="Times New Roman"/>
          <w:bCs/>
          <w:sz w:val="28"/>
          <w:szCs w:val="28"/>
        </w:rPr>
        <w:t>2</w:t>
      </w:r>
      <w:r w:rsidRPr="00E80001">
        <w:rPr>
          <w:rFonts w:ascii="Times New Roman" w:eastAsiaTheme="majorEastAsia" w:hAnsi="Times New Roman" w:cs="Times New Roman"/>
          <w:bCs/>
          <w:sz w:val="28"/>
          <w:szCs w:val="28"/>
        </w:rPr>
        <w:t xml:space="preserve">. </w:t>
      </w:r>
      <w:r w:rsidR="00840837" w:rsidRPr="00E80001">
        <w:rPr>
          <w:rFonts w:ascii="Times New Roman" w:eastAsiaTheme="majorEastAsia" w:hAnsi="Times New Roman" w:cs="Times New Roman"/>
          <w:bCs/>
          <w:sz w:val="28"/>
          <w:szCs w:val="28"/>
        </w:rPr>
        <w:t>П</w:t>
      </w:r>
      <w:r w:rsidR="00C632A4" w:rsidRPr="00E80001">
        <w:rPr>
          <w:rFonts w:ascii="Times New Roman" w:eastAsiaTheme="majorEastAsia" w:hAnsi="Times New Roman" w:cs="Times New Roman"/>
          <w:bCs/>
          <w:sz w:val="28"/>
          <w:szCs w:val="28"/>
        </w:rPr>
        <w:t>олучателем субсидии (участником отбора)</w:t>
      </w:r>
      <w:r w:rsidR="00EB5D71" w:rsidRPr="00E80001">
        <w:rPr>
          <w:rFonts w:ascii="Times New Roman" w:eastAsiaTheme="majorEastAsia" w:hAnsi="Times New Roman" w:cs="Times New Roman"/>
          <w:bCs/>
          <w:sz w:val="28"/>
          <w:szCs w:val="28"/>
        </w:rPr>
        <w:t xml:space="preserve"> по направлению</w:t>
      </w:r>
      <w:r w:rsidR="007E0DDA" w:rsidRPr="00E80001">
        <w:rPr>
          <w:rFonts w:ascii="Times New Roman" w:eastAsiaTheme="majorEastAsia" w:hAnsi="Times New Roman" w:cs="Times New Roman"/>
          <w:bCs/>
          <w:sz w:val="28"/>
          <w:szCs w:val="28"/>
        </w:rPr>
        <w:t>,</w:t>
      </w:r>
      <w:r w:rsidR="00EB5D71" w:rsidRPr="00E80001">
        <w:rPr>
          <w:rFonts w:ascii="Times New Roman" w:eastAsiaTheme="majorEastAsia" w:hAnsi="Times New Roman" w:cs="Times New Roman"/>
          <w:bCs/>
          <w:sz w:val="28"/>
          <w:szCs w:val="28"/>
        </w:rPr>
        <w:t xml:space="preserve"> указанному в абзаце втором </w:t>
      </w:r>
      <w:r w:rsidR="00E97876" w:rsidRPr="00E80001">
        <w:rPr>
          <w:rFonts w:ascii="Times New Roman" w:eastAsiaTheme="majorEastAsia" w:hAnsi="Times New Roman" w:cs="Times New Roman"/>
          <w:bCs/>
          <w:sz w:val="28"/>
          <w:szCs w:val="28"/>
        </w:rPr>
        <w:t>пункта</w:t>
      </w:r>
      <w:r w:rsidR="00E97876">
        <w:rPr>
          <w:rFonts w:ascii="Times New Roman" w:eastAsiaTheme="majorEastAsia" w:hAnsi="Times New Roman" w:cs="Times New Roman"/>
          <w:bCs/>
          <w:sz w:val="28"/>
          <w:szCs w:val="28"/>
        </w:rPr>
        <w:t> </w:t>
      </w:r>
      <w:r w:rsidR="00F06680" w:rsidRPr="00E80001">
        <w:rPr>
          <w:rFonts w:ascii="Times New Roman" w:eastAsiaTheme="majorEastAsia" w:hAnsi="Times New Roman" w:cs="Times New Roman"/>
          <w:bCs/>
          <w:sz w:val="28"/>
          <w:szCs w:val="28"/>
        </w:rPr>
        <w:t>1.</w:t>
      </w:r>
      <w:r w:rsidR="002E17DB">
        <w:rPr>
          <w:rFonts w:ascii="Times New Roman" w:eastAsiaTheme="majorEastAsia" w:hAnsi="Times New Roman" w:cs="Times New Roman"/>
          <w:bCs/>
          <w:sz w:val="28"/>
          <w:szCs w:val="28"/>
        </w:rPr>
        <w:t>9</w:t>
      </w:r>
      <w:r w:rsidR="00F06680" w:rsidRPr="00E80001">
        <w:rPr>
          <w:rFonts w:ascii="Times New Roman" w:eastAsiaTheme="majorEastAsia" w:hAnsi="Times New Roman" w:cs="Times New Roman"/>
          <w:bCs/>
          <w:sz w:val="28"/>
          <w:szCs w:val="28"/>
        </w:rPr>
        <w:t xml:space="preserve"> </w:t>
      </w:r>
      <w:r w:rsidR="00E97876" w:rsidRPr="00E80001">
        <w:rPr>
          <w:rFonts w:ascii="Times New Roman" w:eastAsiaTheme="majorEastAsia" w:hAnsi="Times New Roman" w:cs="Times New Roman"/>
          <w:bCs/>
          <w:sz w:val="28"/>
          <w:szCs w:val="28"/>
        </w:rPr>
        <w:t>раздела</w:t>
      </w:r>
      <w:r w:rsidR="00E97876">
        <w:rPr>
          <w:rFonts w:ascii="Times New Roman" w:eastAsiaTheme="majorEastAsia" w:hAnsi="Times New Roman" w:cs="Times New Roman"/>
          <w:bCs/>
          <w:sz w:val="28"/>
          <w:szCs w:val="28"/>
        </w:rPr>
        <w:t> </w:t>
      </w:r>
      <w:r w:rsidR="00F06680" w:rsidRPr="00E80001">
        <w:rPr>
          <w:rFonts w:ascii="Times New Roman" w:eastAsiaTheme="majorEastAsia" w:hAnsi="Times New Roman" w:cs="Times New Roman"/>
          <w:bCs/>
          <w:sz w:val="28"/>
          <w:szCs w:val="28"/>
        </w:rPr>
        <w:t>1 Порядка</w:t>
      </w:r>
      <w:r w:rsidR="007E0DDA" w:rsidRPr="00E80001">
        <w:rPr>
          <w:rFonts w:ascii="Times New Roman" w:eastAsiaTheme="majorEastAsia" w:hAnsi="Times New Roman" w:cs="Times New Roman"/>
          <w:bCs/>
          <w:sz w:val="28"/>
          <w:szCs w:val="28"/>
        </w:rPr>
        <w:t>,</w:t>
      </w:r>
      <w:r w:rsidR="00EB5D71" w:rsidRPr="00E80001">
        <w:rPr>
          <w:rFonts w:ascii="Times New Roman" w:eastAsiaTheme="majorEastAsia" w:hAnsi="Times New Roman" w:cs="Times New Roman"/>
          <w:bCs/>
          <w:sz w:val="28"/>
          <w:szCs w:val="28"/>
        </w:rPr>
        <w:t xml:space="preserve"> </w:t>
      </w:r>
      <w:r w:rsidR="00C632A4" w:rsidRPr="00E80001">
        <w:rPr>
          <w:rFonts w:ascii="Times New Roman" w:eastAsiaTheme="majorEastAsia" w:hAnsi="Times New Roman" w:cs="Times New Roman"/>
          <w:bCs/>
          <w:sz w:val="28"/>
          <w:szCs w:val="28"/>
        </w:rPr>
        <w:t>внесены удобрения, используемые при производстве картофеля и овощей открытого грунта, в объеме, утверждаемом приказом министерства</w:t>
      </w:r>
      <w:r w:rsidR="00B30310" w:rsidRPr="00E80001">
        <w:rPr>
          <w:rFonts w:ascii="Times New Roman" w:eastAsiaTheme="majorEastAsia" w:hAnsi="Times New Roman" w:cs="Times New Roman"/>
          <w:bCs/>
          <w:sz w:val="28"/>
          <w:szCs w:val="28"/>
        </w:rPr>
        <w:t>.</w:t>
      </w:r>
    </w:p>
    <w:p w14:paraId="1CF42579" w14:textId="0451D1BB" w:rsidR="00C632A4" w:rsidRPr="00E80001" w:rsidRDefault="0015487C" w:rsidP="00C632A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3.2.4.</w:t>
      </w:r>
      <w:r w:rsidR="00C14AE3" w:rsidRPr="00E80001">
        <w:rPr>
          <w:rFonts w:ascii="Times New Roman" w:eastAsiaTheme="majorEastAsia" w:hAnsi="Times New Roman" w:cs="Times New Roman"/>
          <w:bCs/>
          <w:sz w:val="28"/>
          <w:szCs w:val="28"/>
        </w:rPr>
        <w:t>3</w:t>
      </w:r>
      <w:r w:rsidRPr="00E80001">
        <w:rPr>
          <w:rFonts w:ascii="Times New Roman" w:eastAsiaTheme="majorEastAsia" w:hAnsi="Times New Roman" w:cs="Times New Roman"/>
          <w:bCs/>
          <w:sz w:val="28"/>
          <w:szCs w:val="28"/>
        </w:rPr>
        <w:t xml:space="preserve">. </w:t>
      </w:r>
      <w:r w:rsidR="00B30310" w:rsidRPr="00E80001">
        <w:rPr>
          <w:rFonts w:ascii="Times New Roman" w:eastAsiaTheme="majorEastAsia" w:hAnsi="Times New Roman" w:cs="Times New Roman"/>
          <w:bCs/>
          <w:sz w:val="28"/>
          <w:szCs w:val="28"/>
        </w:rPr>
        <w:t>П</w:t>
      </w:r>
      <w:r w:rsidR="00C632A4" w:rsidRPr="00E80001">
        <w:rPr>
          <w:rFonts w:ascii="Times New Roman" w:eastAsiaTheme="majorEastAsia" w:hAnsi="Times New Roman" w:cs="Times New Roman"/>
          <w:bCs/>
          <w:sz w:val="28"/>
          <w:szCs w:val="28"/>
        </w:rPr>
        <w:t>олучателем субсидии (участником отбора)</w:t>
      </w:r>
      <w:r w:rsidR="00EB5D71" w:rsidRPr="00E80001">
        <w:rPr>
          <w:rFonts w:ascii="Times New Roman" w:eastAsiaTheme="majorEastAsia" w:hAnsi="Times New Roman" w:cs="Times New Roman"/>
          <w:bCs/>
          <w:sz w:val="28"/>
          <w:szCs w:val="28"/>
        </w:rPr>
        <w:t xml:space="preserve"> по направлению</w:t>
      </w:r>
      <w:r w:rsidR="00443513" w:rsidRPr="00E80001">
        <w:rPr>
          <w:rFonts w:ascii="Times New Roman" w:eastAsiaTheme="majorEastAsia" w:hAnsi="Times New Roman" w:cs="Times New Roman"/>
          <w:bCs/>
          <w:sz w:val="28"/>
          <w:szCs w:val="28"/>
        </w:rPr>
        <w:t>,</w:t>
      </w:r>
      <w:r w:rsidR="00EB5D71" w:rsidRPr="00E80001">
        <w:rPr>
          <w:rFonts w:ascii="Times New Roman" w:eastAsiaTheme="majorEastAsia" w:hAnsi="Times New Roman" w:cs="Times New Roman"/>
          <w:bCs/>
          <w:sz w:val="28"/>
          <w:szCs w:val="28"/>
        </w:rPr>
        <w:t xml:space="preserve"> указанному в абзаце </w:t>
      </w:r>
      <w:bookmarkStart w:id="5" w:name="_Hlk159506442"/>
      <w:r w:rsidR="00EB5D71" w:rsidRPr="00E80001">
        <w:rPr>
          <w:rFonts w:ascii="Times New Roman" w:eastAsiaTheme="majorEastAsia" w:hAnsi="Times New Roman" w:cs="Times New Roman"/>
          <w:bCs/>
          <w:sz w:val="28"/>
          <w:szCs w:val="28"/>
        </w:rPr>
        <w:t xml:space="preserve">втором </w:t>
      </w:r>
      <w:r w:rsidR="00E97876" w:rsidRPr="00E80001">
        <w:rPr>
          <w:rFonts w:ascii="Times New Roman" w:eastAsiaTheme="majorEastAsia" w:hAnsi="Times New Roman" w:cs="Times New Roman"/>
          <w:bCs/>
          <w:sz w:val="28"/>
          <w:szCs w:val="28"/>
        </w:rPr>
        <w:t>пункта</w:t>
      </w:r>
      <w:r w:rsidR="00E97876">
        <w:rPr>
          <w:rFonts w:ascii="Times New Roman" w:eastAsiaTheme="majorEastAsia" w:hAnsi="Times New Roman" w:cs="Times New Roman"/>
          <w:bCs/>
          <w:sz w:val="28"/>
          <w:szCs w:val="28"/>
        </w:rPr>
        <w:t> </w:t>
      </w:r>
      <w:r w:rsidR="00F06680" w:rsidRPr="00E80001">
        <w:rPr>
          <w:rFonts w:ascii="Times New Roman" w:eastAsiaTheme="majorEastAsia" w:hAnsi="Times New Roman" w:cs="Times New Roman"/>
          <w:bCs/>
          <w:sz w:val="28"/>
          <w:szCs w:val="28"/>
        </w:rPr>
        <w:t>1.</w:t>
      </w:r>
      <w:r w:rsidR="002E17DB">
        <w:rPr>
          <w:rFonts w:ascii="Times New Roman" w:eastAsiaTheme="majorEastAsia" w:hAnsi="Times New Roman" w:cs="Times New Roman"/>
          <w:bCs/>
          <w:sz w:val="28"/>
          <w:szCs w:val="28"/>
        </w:rPr>
        <w:t>9</w:t>
      </w:r>
      <w:r w:rsidR="00F06680" w:rsidRPr="00E80001">
        <w:rPr>
          <w:rFonts w:ascii="Times New Roman" w:eastAsiaTheme="majorEastAsia" w:hAnsi="Times New Roman" w:cs="Times New Roman"/>
          <w:bCs/>
          <w:sz w:val="28"/>
          <w:szCs w:val="28"/>
        </w:rPr>
        <w:t xml:space="preserve"> </w:t>
      </w:r>
      <w:r w:rsidR="00E97876" w:rsidRPr="00E80001">
        <w:rPr>
          <w:rFonts w:ascii="Times New Roman" w:eastAsiaTheme="majorEastAsia" w:hAnsi="Times New Roman" w:cs="Times New Roman"/>
          <w:bCs/>
          <w:sz w:val="28"/>
          <w:szCs w:val="28"/>
        </w:rPr>
        <w:t>раздела</w:t>
      </w:r>
      <w:r w:rsidR="00E97876">
        <w:rPr>
          <w:rFonts w:ascii="Times New Roman" w:eastAsiaTheme="majorEastAsia" w:hAnsi="Times New Roman" w:cs="Times New Roman"/>
          <w:bCs/>
          <w:sz w:val="28"/>
          <w:szCs w:val="28"/>
        </w:rPr>
        <w:t> </w:t>
      </w:r>
      <w:r w:rsidR="00F06680" w:rsidRPr="00E80001">
        <w:rPr>
          <w:rFonts w:ascii="Times New Roman" w:eastAsiaTheme="majorEastAsia" w:hAnsi="Times New Roman" w:cs="Times New Roman"/>
          <w:bCs/>
          <w:sz w:val="28"/>
          <w:szCs w:val="28"/>
        </w:rPr>
        <w:t>1 Порядка</w:t>
      </w:r>
      <w:bookmarkEnd w:id="5"/>
      <w:r w:rsidR="00443513" w:rsidRPr="00E80001">
        <w:rPr>
          <w:rFonts w:ascii="Times New Roman" w:eastAsiaTheme="majorEastAsia" w:hAnsi="Times New Roman" w:cs="Times New Roman"/>
          <w:bCs/>
          <w:sz w:val="28"/>
          <w:szCs w:val="28"/>
        </w:rPr>
        <w:t>,</w:t>
      </w:r>
      <w:r w:rsidR="00EB5D71" w:rsidRPr="00E80001">
        <w:rPr>
          <w:rFonts w:ascii="Times New Roman" w:eastAsiaTheme="majorEastAsia" w:hAnsi="Times New Roman" w:cs="Times New Roman"/>
          <w:bCs/>
          <w:sz w:val="28"/>
          <w:szCs w:val="28"/>
        </w:rPr>
        <w:t xml:space="preserve"> </w:t>
      </w:r>
      <w:r w:rsidR="00C632A4" w:rsidRPr="00E80001">
        <w:rPr>
          <w:rFonts w:ascii="Times New Roman" w:eastAsiaTheme="majorEastAsia" w:hAnsi="Times New Roman" w:cs="Times New Roman"/>
          <w:bCs/>
          <w:sz w:val="28"/>
          <w:szCs w:val="28"/>
        </w:rPr>
        <w:t xml:space="preserve">использованы семена сельскохозяйственных культур, сорта или гибриды которых включены в Государственный реестр селекционных достижений, допущенных </w:t>
      </w:r>
      <w:r w:rsidR="00E97876" w:rsidRPr="00E80001">
        <w:rPr>
          <w:rFonts w:ascii="Times New Roman" w:eastAsiaTheme="majorEastAsia" w:hAnsi="Times New Roman" w:cs="Times New Roman"/>
          <w:bCs/>
          <w:sz w:val="28"/>
          <w:szCs w:val="28"/>
        </w:rPr>
        <w:t>к</w:t>
      </w:r>
      <w:r w:rsidR="00E97876">
        <w:rPr>
          <w:rFonts w:ascii="Times New Roman" w:eastAsiaTheme="majorEastAsia" w:hAnsi="Times New Roman" w:cs="Times New Roman"/>
          <w:bCs/>
          <w:sz w:val="28"/>
          <w:szCs w:val="28"/>
        </w:rPr>
        <w:t> </w:t>
      </w:r>
      <w:r w:rsidR="00C632A4" w:rsidRPr="00E80001">
        <w:rPr>
          <w:rFonts w:ascii="Times New Roman" w:eastAsiaTheme="majorEastAsia" w:hAnsi="Times New Roman" w:cs="Times New Roman"/>
          <w:bCs/>
          <w:sz w:val="28"/>
          <w:szCs w:val="28"/>
        </w:rPr>
        <w:t>использованию, при условии, что сортовые и посевные качества таких семян соответствуют:</w:t>
      </w:r>
    </w:p>
    <w:p w14:paraId="5D4E5052" w14:textId="6A361642" w:rsidR="00C632A4" w:rsidRPr="00E80001" w:rsidRDefault="00C632A4" w:rsidP="00C632A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ГОСТ 32592-2013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w:t>
      </w:r>
      <w:r w:rsidR="00E97876" w:rsidRPr="00E80001">
        <w:rPr>
          <w:rFonts w:ascii="Times New Roman" w:eastAsiaTheme="majorEastAsia" w:hAnsi="Times New Roman" w:cs="Times New Roman"/>
          <w:bCs/>
          <w:sz w:val="28"/>
          <w:szCs w:val="28"/>
        </w:rPr>
        <w:t>и</w:t>
      </w:r>
      <w:r w:rsidR="00E97876">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посевные качества. Общие технические условия», ГОСТ 32917-2014 «Семена овощных культур и кормовой свеклы </w:t>
      </w:r>
      <w:proofErr w:type="spellStart"/>
      <w:r w:rsidRPr="00E80001">
        <w:rPr>
          <w:rFonts w:ascii="Times New Roman" w:eastAsiaTheme="majorEastAsia" w:hAnsi="Times New Roman" w:cs="Times New Roman"/>
          <w:bCs/>
          <w:sz w:val="28"/>
          <w:szCs w:val="28"/>
        </w:rPr>
        <w:t>дражированные</w:t>
      </w:r>
      <w:proofErr w:type="spellEnd"/>
      <w:r w:rsidRPr="00E80001">
        <w:rPr>
          <w:rFonts w:ascii="Times New Roman" w:eastAsiaTheme="majorEastAsia" w:hAnsi="Times New Roman" w:cs="Times New Roman"/>
          <w:bCs/>
          <w:sz w:val="28"/>
          <w:szCs w:val="28"/>
        </w:rPr>
        <w:t xml:space="preserve">. Посевные качества. Общие технические условия», – для овощных культур; </w:t>
      </w:r>
    </w:p>
    <w:p w14:paraId="206C50ED" w14:textId="3800D24B" w:rsidR="00C632A4" w:rsidRPr="00E80001" w:rsidRDefault="00C632A4" w:rsidP="00C632A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ГОСТ 33996-2016 «Картофель семенной. Технические условия </w:t>
      </w:r>
      <w:r w:rsidR="00E97876" w:rsidRPr="00E80001">
        <w:rPr>
          <w:rFonts w:ascii="Times New Roman" w:eastAsiaTheme="majorEastAsia" w:hAnsi="Times New Roman" w:cs="Times New Roman"/>
          <w:bCs/>
          <w:sz w:val="28"/>
          <w:szCs w:val="28"/>
        </w:rPr>
        <w:t>и</w:t>
      </w:r>
      <w:r w:rsidR="00E97876">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методы определения качества», – для картофеля</w:t>
      </w:r>
      <w:r w:rsidR="0040073C" w:rsidRPr="00E80001">
        <w:rPr>
          <w:rFonts w:ascii="Times New Roman" w:eastAsiaTheme="majorEastAsia" w:hAnsi="Times New Roman" w:cs="Times New Roman"/>
          <w:bCs/>
          <w:sz w:val="28"/>
          <w:szCs w:val="28"/>
        </w:rPr>
        <w:t>.</w:t>
      </w:r>
    </w:p>
    <w:p w14:paraId="269F847A" w14:textId="7957B5D7" w:rsidR="008A5E64" w:rsidRPr="00E80001" w:rsidRDefault="00476967" w:rsidP="00C632A4">
      <w:pPr>
        <w:spacing w:after="0" w:line="240" w:lineRule="auto"/>
        <w:ind w:firstLine="709"/>
        <w:jc w:val="both"/>
        <w:rPr>
          <w:rFonts w:ascii="Times New Roman" w:eastAsiaTheme="majorEastAsia" w:hAnsi="Times New Roman" w:cs="Times New Roman"/>
          <w:bCs/>
          <w:sz w:val="28"/>
          <w:szCs w:val="28"/>
        </w:rPr>
      </w:pPr>
      <w:r w:rsidRPr="00F81BF5">
        <w:rPr>
          <w:rFonts w:ascii="Times New Roman" w:eastAsiaTheme="majorEastAsia" w:hAnsi="Times New Roman" w:cs="Times New Roman"/>
          <w:bCs/>
          <w:sz w:val="28"/>
          <w:szCs w:val="28"/>
          <w:highlight w:val="cyan"/>
        </w:rPr>
        <w:t>3.2.4.</w:t>
      </w:r>
      <w:r w:rsidR="00012A49" w:rsidRPr="00F81BF5">
        <w:rPr>
          <w:rFonts w:ascii="Times New Roman" w:eastAsiaTheme="majorEastAsia" w:hAnsi="Times New Roman" w:cs="Times New Roman"/>
          <w:bCs/>
          <w:sz w:val="28"/>
          <w:szCs w:val="28"/>
          <w:highlight w:val="cyan"/>
        </w:rPr>
        <w:t>4</w:t>
      </w:r>
      <w:r w:rsidRPr="00F81BF5">
        <w:rPr>
          <w:rFonts w:ascii="Times New Roman" w:eastAsiaTheme="majorEastAsia" w:hAnsi="Times New Roman" w:cs="Times New Roman"/>
          <w:bCs/>
          <w:sz w:val="28"/>
          <w:szCs w:val="28"/>
          <w:highlight w:val="cyan"/>
        </w:rPr>
        <w:t xml:space="preserve">. </w:t>
      </w:r>
      <w:r w:rsidR="00C632A4" w:rsidRPr="00F81BF5">
        <w:rPr>
          <w:rFonts w:ascii="Times New Roman" w:eastAsiaTheme="majorEastAsia" w:hAnsi="Times New Roman" w:cs="Times New Roman"/>
          <w:bCs/>
          <w:sz w:val="28"/>
          <w:szCs w:val="28"/>
          <w:highlight w:val="cyan"/>
        </w:rPr>
        <w:t xml:space="preserve">Предлагаемые </w:t>
      </w:r>
      <w:r w:rsidR="00847741" w:rsidRPr="00F81BF5">
        <w:rPr>
          <w:rFonts w:ascii="Times New Roman" w:eastAsiaTheme="majorEastAsia" w:hAnsi="Times New Roman" w:cs="Times New Roman"/>
          <w:bCs/>
          <w:sz w:val="28"/>
          <w:szCs w:val="28"/>
          <w:highlight w:val="cyan"/>
        </w:rPr>
        <w:t xml:space="preserve">получателем субсидий (участником отбора) </w:t>
      </w:r>
      <w:r w:rsidR="00C632A4" w:rsidRPr="00F81BF5">
        <w:rPr>
          <w:rFonts w:ascii="Times New Roman" w:eastAsiaTheme="majorEastAsia" w:hAnsi="Times New Roman" w:cs="Times New Roman"/>
          <w:bCs/>
          <w:sz w:val="28"/>
          <w:szCs w:val="28"/>
          <w:highlight w:val="cyan"/>
        </w:rPr>
        <w:t>значения результата предоставления субсидии не могут быть ниже</w:t>
      </w:r>
      <w:r w:rsidR="007E0DDA" w:rsidRPr="00F81BF5">
        <w:rPr>
          <w:rFonts w:ascii="Times New Roman" w:eastAsiaTheme="majorEastAsia" w:hAnsi="Times New Roman" w:cs="Times New Roman"/>
          <w:bCs/>
          <w:sz w:val="28"/>
          <w:szCs w:val="28"/>
          <w:highlight w:val="cyan"/>
        </w:rPr>
        <w:t xml:space="preserve"> значений</w:t>
      </w:r>
      <w:r w:rsidR="00C632A4" w:rsidRPr="00F81BF5">
        <w:rPr>
          <w:rFonts w:ascii="Times New Roman" w:eastAsiaTheme="majorEastAsia" w:hAnsi="Times New Roman" w:cs="Times New Roman"/>
          <w:bCs/>
          <w:sz w:val="28"/>
          <w:szCs w:val="28"/>
          <w:highlight w:val="cyan"/>
        </w:rPr>
        <w:t>, содержащихся</w:t>
      </w:r>
      <w:r w:rsidR="008A5E64" w:rsidRPr="00F81BF5">
        <w:rPr>
          <w:rFonts w:ascii="Times New Roman" w:eastAsiaTheme="majorEastAsia" w:hAnsi="Times New Roman" w:cs="Times New Roman"/>
          <w:bCs/>
          <w:sz w:val="28"/>
          <w:szCs w:val="28"/>
          <w:highlight w:val="cyan"/>
        </w:rPr>
        <w:t>:</w:t>
      </w:r>
    </w:p>
    <w:p w14:paraId="213AE286" w14:textId="2F2551A7" w:rsidR="008A5E64" w:rsidRPr="00E80001" w:rsidRDefault="008A5E64" w:rsidP="00C632A4">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w:t>
      </w:r>
      <w:r w:rsidR="00443513" w:rsidRPr="00E80001">
        <w:rPr>
          <w:rFonts w:ascii="Times New Roman" w:eastAsiaTheme="majorEastAsia" w:hAnsi="Times New Roman" w:cs="Times New Roman"/>
          <w:bCs/>
          <w:sz w:val="28"/>
          <w:szCs w:val="28"/>
        </w:rPr>
        <w:t xml:space="preserve">в сведениях, переданных в Территориальный орган Федеральной службы государственной статистики по Ярославской области, </w:t>
      </w:r>
      <w:r w:rsidR="00E97876" w:rsidRPr="00E80001">
        <w:rPr>
          <w:rFonts w:ascii="Times New Roman" w:eastAsiaTheme="majorEastAsia" w:hAnsi="Times New Roman" w:cs="Times New Roman"/>
          <w:bCs/>
          <w:sz w:val="28"/>
          <w:szCs w:val="28"/>
        </w:rPr>
        <w:t>за</w:t>
      </w:r>
      <w:r w:rsidR="00E97876">
        <w:rPr>
          <w:rFonts w:ascii="Times New Roman" w:eastAsiaTheme="majorEastAsia" w:hAnsi="Times New Roman" w:cs="Times New Roman"/>
          <w:bCs/>
          <w:sz w:val="28"/>
          <w:szCs w:val="28"/>
        </w:rPr>
        <w:t> </w:t>
      </w:r>
      <w:r w:rsidR="00443513" w:rsidRPr="00E80001">
        <w:rPr>
          <w:rFonts w:ascii="Times New Roman" w:eastAsiaTheme="majorEastAsia" w:hAnsi="Times New Roman" w:cs="Times New Roman"/>
          <w:bCs/>
          <w:sz w:val="28"/>
          <w:szCs w:val="28"/>
        </w:rPr>
        <w:t xml:space="preserve">год, предшествующий текущему финансовому году, – </w:t>
      </w:r>
      <w:r w:rsidRPr="00E80001">
        <w:rPr>
          <w:rFonts w:ascii="Times New Roman" w:eastAsiaTheme="majorEastAsia" w:hAnsi="Times New Roman" w:cs="Times New Roman"/>
          <w:bCs/>
          <w:sz w:val="28"/>
          <w:szCs w:val="28"/>
        </w:rPr>
        <w:t>по направлению</w:t>
      </w:r>
      <w:r w:rsidR="00443513" w:rsidRPr="00E80001">
        <w:rPr>
          <w:rFonts w:ascii="Times New Roman" w:eastAsiaTheme="majorEastAsia" w:hAnsi="Times New Roman" w:cs="Times New Roman"/>
          <w:bCs/>
          <w:sz w:val="28"/>
          <w:szCs w:val="28"/>
        </w:rPr>
        <w:t>,</w:t>
      </w:r>
      <w:r w:rsidRPr="00E80001">
        <w:rPr>
          <w:rFonts w:ascii="Times New Roman" w:eastAsiaTheme="majorEastAsia" w:hAnsi="Times New Roman" w:cs="Times New Roman"/>
          <w:bCs/>
          <w:sz w:val="28"/>
          <w:szCs w:val="28"/>
        </w:rPr>
        <w:t xml:space="preserve"> указанному в абзаце </w:t>
      </w:r>
      <w:r w:rsidR="00F06680" w:rsidRPr="00E80001">
        <w:rPr>
          <w:rFonts w:ascii="Times New Roman" w:eastAsiaTheme="majorEastAsia" w:hAnsi="Times New Roman" w:cs="Times New Roman"/>
          <w:bCs/>
          <w:sz w:val="28"/>
          <w:szCs w:val="28"/>
        </w:rPr>
        <w:t xml:space="preserve">втором </w:t>
      </w:r>
      <w:r w:rsidR="00E97876" w:rsidRPr="00E80001">
        <w:rPr>
          <w:rFonts w:ascii="Times New Roman" w:eastAsiaTheme="majorEastAsia" w:hAnsi="Times New Roman" w:cs="Times New Roman"/>
          <w:bCs/>
          <w:sz w:val="28"/>
          <w:szCs w:val="28"/>
        </w:rPr>
        <w:t>пункта</w:t>
      </w:r>
      <w:r w:rsidR="00E97876">
        <w:rPr>
          <w:rFonts w:ascii="Times New Roman" w:eastAsiaTheme="majorEastAsia" w:hAnsi="Times New Roman" w:cs="Times New Roman"/>
          <w:bCs/>
          <w:sz w:val="28"/>
          <w:szCs w:val="28"/>
        </w:rPr>
        <w:t> </w:t>
      </w:r>
      <w:r w:rsidR="00F06680" w:rsidRPr="00E80001">
        <w:rPr>
          <w:rFonts w:ascii="Times New Roman" w:eastAsiaTheme="majorEastAsia" w:hAnsi="Times New Roman" w:cs="Times New Roman"/>
          <w:bCs/>
          <w:sz w:val="28"/>
          <w:szCs w:val="28"/>
        </w:rPr>
        <w:t>1.</w:t>
      </w:r>
      <w:r w:rsidR="002E17DB">
        <w:rPr>
          <w:rFonts w:ascii="Times New Roman" w:eastAsiaTheme="majorEastAsia" w:hAnsi="Times New Roman" w:cs="Times New Roman"/>
          <w:bCs/>
          <w:sz w:val="28"/>
          <w:szCs w:val="28"/>
        </w:rPr>
        <w:t>9</w:t>
      </w:r>
      <w:r w:rsidR="00F06680" w:rsidRPr="00E80001">
        <w:rPr>
          <w:rFonts w:ascii="Times New Roman" w:eastAsiaTheme="majorEastAsia" w:hAnsi="Times New Roman" w:cs="Times New Roman"/>
          <w:bCs/>
          <w:sz w:val="28"/>
          <w:szCs w:val="28"/>
        </w:rPr>
        <w:t xml:space="preserve"> </w:t>
      </w:r>
      <w:r w:rsidR="00E97876" w:rsidRPr="00E80001">
        <w:rPr>
          <w:rFonts w:ascii="Times New Roman" w:eastAsiaTheme="majorEastAsia" w:hAnsi="Times New Roman" w:cs="Times New Roman"/>
          <w:bCs/>
          <w:sz w:val="28"/>
          <w:szCs w:val="28"/>
        </w:rPr>
        <w:t>раздела</w:t>
      </w:r>
      <w:r w:rsidR="00E97876">
        <w:rPr>
          <w:rFonts w:ascii="Times New Roman" w:eastAsiaTheme="majorEastAsia" w:hAnsi="Times New Roman" w:cs="Times New Roman"/>
          <w:bCs/>
          <w:sz w:val="28"/>
          <w:szCs w:val="28"/>
        </w:rPr>
        <w:t> </w:t>
      </w:r>
      <w:r w:rsidR="00F06680" w:rsidRPr="00E80001">
        <w:rPr>
          <w:rFonts w:ascii="Times New Roman" w:eastAsiaTheme="majorEastAsia" w:hAnsi="Times New Roman" w:cs="Times New Roman"/>
          <w:bCs/>
          <w:sz w:val="28"/>
          <w:szCs w:val="28"/>
        </w:rPr>
        <w:t>1 Порядка</w:t>
      </w:r>
      <w:r w:rsidRPr="00E80001">
        <w:rPr>
          <w:rFonts w:ascii="Times New Roman" w:eastAsiaTheme="majorEastAsia" w:hAnsi="Times New Roman" w:cs="Times New Roman"/>
          <w:bCs/>
          <w:sz w:val="28"/>
          <w:szCs w:val="28"/>
        </w:rPr>
        <w:t>;</w:t>
      </w:r>
    </w:p>
    <w:p w14:paraId="4491AE89" w14:textId="54D0B05C" w:rsidR="000256D3" w:rsidRDefault="008A5E64" w:rsidP="00C632A4">
      <w:pPr>
        <w:spacing w:after="0" w:line="240" w:lineRule="auto"/>
        <w:ind w:firstLine="709"/>
        <w:jc w:val="both"/>
        <w:rPr>
          <w:rFonts w:ascii="Times New Roman" w:eastAsiaTheme="majorEastAsia" w:hAnsi="Times New Roman" w:cs="Times New Roman"/>
          <w:bCs/>
          <w:sz w:val="28"/>
          <w:szCs w:val="28"/>
        </w:rPr>
      </w:pPr>
      <w:r w:rsidRPr="00F81BF5">
        <w:rPr>
          <w:rFonts w:ascii="Times New Roman" w:eastAsiaTheme="majorEastAsia" w:hAnsi="Times New Roman" w:cs="Times New Roman"/>
          <w:bCs/>
          <w:sz w:val="28"/>
          <w:szCs w:val="28"/>
          <w:highlight w:val="cyan"/>
        </w:rPr>
        <w:lastRenderedPageBreak/>
        <w:t xml:space="preserve">- </w:t>
      </w:r>
      <w:r w:rsidR="00443513" w:rsidRPr="00F81BF5">
        <w:rPr>
          <w:rFonts w:ascii="Times New Roman" w:eastAsiaTheme="majorEastAsia" w:hAnsi="Times New Roman" w:cs="Times New Roman"/>
          <w:bCs/>
          <w:sz w:val="28"/>
          <w:szCs w:val="28"/>
          <w:highlight w:val="cyan"/>
        </w:rPr>
        <w:t xml:space="preserve">в сведениях, переданных в орган местного самоуправления для записи в </w:t>
      </w:r>
      <w:proofErr w:type="spellStart"/>
      <w:r w:rsidR="00443513" w:rsidRPr="00F81BF5">
        <w:rPr>
          <w:rFonts w:ascii="Times New Roman" w:eastAsiaTheme="majorEastAsia" w:hAnsi="Times New Roman" w:cs="Times New Roman"/>
          <w:bCs/>
          <w:sz w:val="28"/>
          <w:szCs w:val="28"/>
          <w:highlight w:val="cyan"/>
        </w:rPr>
        <w:t>похозяйственной</w:t>
      </w:r>
      <w:proofErr w:type="spellEnd"/>
      <w:r w:rsidR="00443513" w:rsidRPr="00F81BF5">
        <w:rPr>
          <w:rFonts w:ascii="Times New Roman" w:eastAsiaTheme="majorEastAsia" w:hAnsi="Times New Roman" w:cs="Times New Roman"/>
          <w:bCs/>
          <w:sz w:val="28"/>
          <w:szCs w:val="28"/>
          <w:highlight w:val="cyan"/>
        </w:rPr>
        <w:t xml:space="preserve"> книге, подтверждающей ведение производственной деятельности в течение срока не менее </w:t>
      </w:r>
      <w:r w:rsidR="003235D7" w:rsidRPr="00F81BF5">
        <w:rPr>
          <w:rFonts w:ascii="Times New Roman" w:eastAsiaTheme="majorEastAsia" w:hAnsi="Times New Roman" w:cs="Times New Roman"/>
          <w:bCs/>
          <w:sz w:val="28"/>
          <w:szCs w:val="28"/>
          <w:highlight w:val="cyan"/>
        </w:rPr>
        <w:t>12 </w:t>
      </w:r>
      <w:r w:rsidR="00443513" w:rsidRPr="00F81BF5">
        <w:rPr>
          <w:rFonts w:ascii="Times New Roman" w:eastAsiaTheme="majorEastAsia" w:hAnsi="Times New Roman" w:cs="Times New Roman"/>
          <w:bCs/>
          <w:sz w:val="28"/>
          <w:szCs w:val="28"/>
          <w:highlight w:val="cyan"/>
        </w:rPr>
        <w:t xml:space="preserve">месяцев, предшествующих году предоставления субсидии, – </w:t>
      </w:r>
      <w:r w:rsidRPr="00F81BF5">
        <w:rPr>
          <w:rFonts w:ascii="Times New Roman" w:eastAsiaTheme="majorEastAsia" w:hAnsi="Times New Roman" w:cs="Times New Roman"/>
          <w:bCs/>
          <w:sz w:val="28"/>
          <w:szCs w:val="28"/>
          <w:highlight w:val="cyan"/>
        </w:rPr>
        <w:t>по направлению</w:t>
      </w:r>
      <w:r w:rsidR="00443513" w:rsidRPr="00F81BF5">
        <w:rPr>
          <w:rFonts w:ascii="Times New Roman" w:eastAsiaTheme="majorEastAsia" w:hAnsi="Times New Roman" w:cs="Times New Roman"/>
          <w:bCs/>
          <w:sz w:val="28"/>
          <w:szCs w:val="28"/>
          <w:highlight w:val="cyan"/>
        </w:rPr>
        <w:t>,</w:t>
      </w:r>
      <w:r w:rsidRPr="00F81BF5">
        <w:rPr>
          <w:rFonts w:ascii="Times New Roman" w:eastAsiaTheme="majorEastAsia" w:hAnsi="Times New Roman" w:cs="Times New Roman"/>
          <w:bCs/>
          <w:sz w:val="28"/>
          <w:szCs w:val="28"/>
          <w:highlight w:val="cyan"/>
        </w:rPr>
        <w:t xml:space="preserve"> указанному в абзаце третьем </w:t>
      </w:r>
      <w:r w:rsidR="00E97876" w:rsidRPr="00F81BF5">
        <w:rPr>
          <w:rFonts w:ascii="Times New Roman" w:eastAsiaTheme="majorEastAsia" w:hAnsi="Times New Roman" w:cs="Times New Roman"/>
          <w:bCs/>
          <w:sz w:val="28"/>
          <w:szCs w:val="28"/>
          <w:highlight w:val="cyan"/>
        </w:rPr>
        <w:t>пункта </w:t>
      </w:r>
      <w:r w:rsidR="0087781B" w:rsidRPr="00F81BF5">
        <w:rPr>
          <w:rFonts w:ascii="Times New Roman" w:eastAsiaTheme="majorEastAsia" w:hAnsi="Times New Roman" w:cs="Times New Roman"/>
          <w:bCs/>
          <w:sz w:val="28"/>
          <w:szCs w:val="28"/>
          <w:highlight w:val="cyan"/>
        </w:rPr>
        <w:t>1.</w:t>
      </w:r>
      <w:r w:rsidR="002E17DB" w:rsidRPr="00F81BF5">
        <w:rPr>
          <w:rFonts w:ascii="Times New Roman" w:eastAsiaTheme="majorEastAsia" w:hAnsi="Times New Roman" w:cs="Times New Roman"/>
          <w:bCs/>
          <w:sz w:val="28"/>
          <w:szCs w:val="28"/>
          <w:highlight w:val="cyan"/>
        </w:rPr>
        <w:t>9</w:t>
      </w:r>
      <w:r w:rsidR="0087781B" w:rsidRPr="00F81BF5">
        <w:rPr>
          <w:rFonts w:ascii="Times New Roman" w:eastAsiaTheme="majorEastAsia" w:hAnsi="Times New Roman" w:cs="Times New Roman"/>
          <w:bCs/>
          <w:sz w:val="28"/>
          <w:szCs w:val="28"/>
          <w:highlight w:val="cyan"/>
        </w:rPr>
        <w:t xml:space="preserve"> </w:t>
      </w:r>
      <w:r w:rsidR="00E97876" w:rsidRPr="00F81BF5">
        <w:rPr>
          <w:rFonts w:ascii="Times New Roman" w:eastAsiaTheme="majorEastAsia" w:hAnsi="Times New Roman" w:cs="Times New Roman"/>
          <w:bCs/>
          <w:sz w:val="28"/>
          <w:szCs w:val="28"/>
          <w:highlight w:val="cyan"/>
        </w:rPr>
        <w:t>раздела </w:t>
      </w:r>
      <w:r w:rsidR="0087781B" w:rsidRPr="00F81BF5">
        <w:rPr>
          <w:rFonts w:ascii="Times New Roman" w:eastAsiaTheme="majorEastAsia" w:hAnsi="Times New Roman" w:cs="Times New Roman"/>
          <w:bCs/>
          <w:sz w:val="28"/>
          <w:szCs w:val="28"/>
          <w:highlight w:val="cyan"/>
        </w:rPr>
        <w:t>1 Порядка</w:t>
      </w:r>
      <w:r w:rsidR="00EB5D71" w:rsidRPr="00F81BF5">
        <w:rPr>
          <w:rFonts w:ascii="Times New Roman" w:eastAsiaTheme="majorEastAsia" w:hAnsi="Times New Roman" w:cs="Times New Roman"/>
          <w:bCs/>
          <w:sz w:val="28"/>
          <w:szCs w:val="28"/>
          <w:highlight w:val="cyan"/>
        </w:rPr>
        <w:t>.</w:t>
      </w:r>
      <w:r w:rsidR="00126C28">
        <w:rPr>
          <w:rFonts w:ascii="Times New Roman" w:eastAsiaTheme="majorEastAsia" w:hAnsi="Times New Roman" w:cs="Times New Roman"/>
          <w:bCs/>
          <w:sz w:val="28"/>
          <w:szCs w:val="28"/>
        </w:rPr>
        <w:t xml:space="preserve"> </w:t>
      </w:r>
    </w:p>
    <w:p w14:paraId="650A94C2" w14:textId="77777777" w:rsidR="00126C28" w:rsidRDefault="00126C28" w:rsidP="00C632A4">
      <w:pPr>
        <w:spacing w:after="0" w:line="240" w:lineRule="auto"/>
        <w:ind w:firstLine="709"/>
        <w:jc w:val="both"/>
        <w:rPr>
          <w:rFonts w:ascii="Times New Roman" w:eastAsiaTheme="majorEastAsia" w:hAnsi="Times New Roman" w:cs="Times New Roman"/>
          <w:bCs/>
          <w:sz w:val="28"/>
          <w:szCs w:val="28"/>
        </w:rPr>
      </w:pPr>
    </w:p>
    <w:p w14:paraId="7290AD5B" w14:textId="34EF53F1" w:rsidR="00FD7753" w:rsidRPr="00E80001" w:rsidRDefault="002C5FD1" w:rsidP="006C57BE">
      <w:pPr>
        <w:pStyle w:val="1"/>
        <w:keepNext w:val="0"/>
        <w:keepLines w:val="0"/>
        <w:numPr>
          <w:ilvl w:val="0"/>
          <w:numId w:val="0"/>
        </w:numPr>
        <w:spacing w:before="0" w:line="240" w:lineRule="auto"/>
        <w:jc w:val="center"/>
        <w:rPr>
          <w:rFonts w:ascii="Times New Roman" w:hAnsi="Times New Roman" w:cs="Times New Roman"/>
          <w:b w:val="0"/>
          <w:color w:val="auto"/>
        </w:rPr>
      </w:pPr>
      <w:r w:rsidRPr="00E80001">
        <w:rPr>
          <w:rFonts w:ascii="Times New Roman" w:hAnsi="Times New Roman" w:cs="Times New Roman"/>
          <w:b w:val="0"/>
          <w:color w:val="auto"/>
        </w:rPr>
        <w:t>4</w:t>
      </w:r>
      <w:r w:rsidR="00FD7753" w:rsidRPr="00E80001">
        <w:rPr>
          <w:rFonts w:ascii="Times New Roman" w:hAnsi="Times New Roman" w:cs="Times New Roman"/>
          <w:b w:val="0"/>
          <w:color w:val="auto"/>
        </w:rPr>
        <w:t>. П</w:t>
      </w:r>
      <w:r w:rsidR="006E7362" w:rsidRPr="00E80001">
        <w:rPr>
          <w:rFonts w:ascii="Times New Roman" w:hAnsi="Times New Roman" w:cs="Times New Roman"/>
          <w:b w:val="0"/>
          <w:color w:val="auto"/>
        </w:rPr>
        <w:t>равила</w:t>
      </w:r>
      <w:r w:rsidR="00FD7753" w:rsidRPr="00E80001">
        <w:rPr>
          <w:rFonts w:ascii="Times New Roman" w:hAnsi="Times New Roman" w:cs="Times New Roman"/>
          <w:b w:val="0"/>
          <w:color w:val="auto"/>
        </w:rPr>
        <w:t xml:space="preserve"> проведения отбора </w:t>
      </w:r>
      <w:r w:rsidR="00430296" w:rsidRPr="00E80001">
        <w:rPr>
          <w:rFonts w:ascii="Times New Roman" w:hAnsi="Times New Roman" w:cs="Times New Roman"/>
          <w:b w:val="0"/>
          <w:color w:val="auto"/>
        </w:rPr>
        <w:t xml:space="preserve">и порядок взаимодействия министерства </w:t>
      </w:r>
    </w:p>
    <w:p w14:paraId="33576928" w14:textId="77777777" w:rsidR="006C57BE" w:rsidRPr="00E80001" w:rsidRDefault="006C57BE" w:rsidP="0023693A">
      <w:pPr>
        <w:spacing w:after="0" w:line="240" w:lineRule="auto"/>
        <w:ind w:firstLine="709"/>
        <w:jc w:val="both"/>
        <w:rPr>
          <w:rFonts w:ascii="Times New Roman" w:hAnsi="Times New Roman" w:cs="Times New Roman"/>
          <w:sz w:val="28"/>
          <w:szCs w:val="28"/>
        </w:rPr>
      </w:pPr>
    </w:p>
    <w:p w14:paraId="3B69E8FE" w14:textId="26B423C0" w:rsidR="002C5FD1" w:rsidRPr="00E80001" w:rsidRDefault="002C5FD1" w:rsidP="002C5FD1">
      <w:pPr>
        <w:spacing w:after="0" w:line="240" w:lineRule="auto"/>
        <w:jc w:val="center"/>
        <w:rPr>
          <w:rFonts w:ascii="Times New Roman" w:hAnsi="Times New Roman" w:cs="Times New Roman"/>
          <w:sz w:val="28"/>
          <w:szCs w:val="28"/>
        </w:rPr>
      </w:pPr>
      <w:r w:rsidRPr="00E80001">
        <w:rPr>
          <w:rFonts w:ascii="Times New Roman" w:hAnsi="Times New Roman" w:cs="Times New Roman"/>
          <w:sz w:val="28"/>
          <w:szCs w:val="28"/>
        </w:rPr>
        <w:t>4.1</w:t>
      </w:r>
      <w:r w:rsidR="002661B0" w:rsidRPr="00E80001">
        <w:rPr>
          <w:rFonts w:ascii="Times New Roman" w:hAnsi="Times New Roman" w:cs="Times New Roman"/>
          <w:sz w:val="28"/>
          <w:szCs w:val="28"/>
        </w:rPr>
        <w:t>. </w:t>
      </w:r>
      <w:r w:rsidRPr="00E80001">
        <w:rPr>
          <w:rFonts w:ascii="Times New Roman" w:hAnsi="Times New Roman" w:cs="Times New Roman"/>
          <w:sz w:val="28"/>
          <w:szCs w:val="28"/>
        </w:rPr>
        <w:t>Общие положения о проведении отбора</w:t>
      </w:r>
    </w:p>
    <w:p w14:paraId="691C1A5C" w14:textId="77777777" w:rsidR="002C5FD1" w:rsidRPr="00E80001" w:rsidRDefault="002C5FD1" w:rsidP="002C5FD1">
      <w:pPr>
        <w:spacing w:after="0" w:line="240" w:lineRule="auto"/>
        <w:rPr>
          <w:rFonts w:ascii="Times New Roman" w:hAnsi="Times New Roman" w:cs="Times New Roman"/>
          <w:sz w:val="28"/>
          <w:szCs w:val="28"/>
        </w:rPr>
      </w:pPr>
    </w:p>
    <w:p w14:paraId="762C1D33" w14:textId="37E840E7" w:rsidR="002C5FD1" w:rsidRPr="00E80001" w:rsidRDefault="002C5FD1" w:rsidP="002C5FD1">
      <w:pPr>
        <w:pStyle w:val="2"/>
        <w:keepNext w:val="0"/>
        <w:keepLines w:val="0"/>
        <w:widowControl w:val="0"/>
        <w:numPr>
          <w:ilvl w:val="0"/>
          <w:numId w:val="0"/>
        </w:numPr>
        <w:spacing w:before="0" w:line="240"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4.1.1</w:t>
      </w:r>
      <w:r w:rsidR="002661B0" w:rsidRPr="00E80001">
        <w:rPr>
          <w:rFonts w:ascii="Times New Roman" w:hAnsi="Times New Roman" w:cs="Times New Roman"/>
          <w:b w:val="0"/>
          <w:color w:val="auto"/>
          <w:sz w:val="28"/>
          <w:szCs w:val="28"/>
        </w:rPr>
        <w:t>. </w:t>
      </w:r>
      <w:r w:rsidRPr="00E80001">
        <w:rPr>
          <w:rFonts w:ascii="Times New Roman" w:hAnsi="Times New Roman" w:cs="Times New Roman"/>
          <w:b w:val="0"/>
          <w:color w:val="auto"/>
          <w:sz w:val="28"/>
          <w:szCs w:val="28"/>
        </w:rPr>
        <w:t xml:space="preserve">Отбор проводится министерством путем запроса предложений на основании заявок исходя из соответствия участников отбора категориям получателей субсидий, установленным </w:t>
      </w:r>
      <w:r w:rsidR="002661B0" w:rsidRPr="00E80001">
        <w:rPr>
          <w:rFonts w:ascii="Times New Roman" w:hAnsi="Times New Roman" w:cs="Times New Roman"/>
          <w:b w:val="0"/>
          <w:color w:val="auto"/>
          <w:sz w:val="28"/>
          <w:szCs w:val="28"/>
        </w:rPr>
        <w:t>разделом </w:t>
      </w:r>
      <w:r w:rsidRPr="00E80001">
        <w:rPr>
          <w:rFonts w:ascii="Times New Roman" w:hAnsi="Times New Roman" w:cs="Times New Roman"/>
          <w:b w:val="0"/>
          <w:color w:val="auto"/>
          <w:sz w:val="28"/>
          <w:szCs w:val="28"/>
        </w:rPr>
        <w:t>2 Порядка</w:t>
      </w:r>
      <w:r w:rsidR="00120C8B" w:rsidRPr="00E80001">
        <w:rPr>
          <w:rFonts w:ascii="Times New Roman" w:hAnsi="Times New Roman" w:cs="Times New Roman"/>
          <w:b w:val="0"/>
          <w:color w:val="auto"/>
          <w:sz w:val="28"/>
          <w:szCs w:val="28"/>
        </w:rPr>
        <w:t>,</w:t>
      </w:r>
      <w:r w:rsidRPr="00E80001">
        <w:rPr>
          <w:rFonts w:ascii="Times New Roman" w:hAnsi="Times New Roman" w:cs="Times New Roman"/>
          <w:b w:val="0"/>
          <w:color w:val="auto"/>
          <w:sz w:val="28"/>
          <w:szCs w:val="28"/>
        </w:rPr>
        <w:t xml:space="preserve"> и критериям отбора</w:t>
      </w:r>
      <w:r w:rsidR="00120C8B" w:rsidRPr="00E80001">
        <w:rPr>
          <w:rFonts w:ascii="Times New Roman" w:hAnsi="Times New Roman" w:cs="Times New Roman"/>
          <w:b w:val="0"/>
          <w:color w:val="auto"/>
          <w:sz w:val="28"/>
          <w:szCs w:val="28"/>
        </w:rPr>
        <w:t>.</w:t>
      </w:r>
    </w:p>
    <w:p w14:paraId="15692F4E" w14:textId="640E9C7B" w:rsidR="002C5FD1" w:rsidRPr="00E80001" w:rsidRDefault="002C5FD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4.1.2</w:t>
      </w:r>
      <w:r w:rsidR="002661B0" w:rsidRPr="00E80001">
        <w:rPr>
          <w:rFonts w:ascii="Times New Roman" w:hAnsi="Times New Roman" w:cs="Times New Roman"/>
          <w:sz w:val="28"/>
          <w:szCs w:val="28"/>
        </w:rPr>
        <w:t>. </w:t>
      </w:r>
      <w:r w:rsidRPr="00E80001">
        <w:rPr>
          <w:rFonts w:ascii="Times New Roman" w:hAnsi="Times New Roman" w:cs="Times New Roman"/>
          <w:sz w:val="28"/>
          <w:szCs w:val="28"/>
        </w:rPr>
        <w:t>Критерием отбора является соответствие участника отбора требованиям, установленным разделом 3 Порядка.</w:t>
      </w:r>
    </w:p>
    <w:p w14:paraId="7F488DE3" w14:textId="046369AA" w:rsidR="002C5FD1" w:rsidRPr="00E80001" w:rsidRDefault="00120C8B" w:rsidP="00DB0AE3">
      <w:pPr>
        <w:widowControl w:val="0"/>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4.1.3</w:t>
      </w:r>
      <w:r w:rsidR="002661B0"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К участию в отборе допускаются юридические лица, индивидуальные предприниматели, физические лица </w:t>
      </w:r>
      <w:r w:rsidR="004D2FB9" w:rsidRPr="00E80001">
        <w:rPr>
          <w:rFonts w:ascii="Times New Roman" w:hAnsi="Times New Roman" w:cs="Times New Roman"/>
          <w:sz w:val="28"/>
          <w:szCs w:val="28"/>
        </w:rPr>
        <w:t>‒</w:t>
      </w:r>
      <w:r w:rsidR="002C5FD1" w:rsidRPr="00E80001">
        <w:rPr>
          <w:rFonts w:ascii="Times New Roman" w:hAnsi="Times New Roman" w:cs="Times New Roman"/>
          <w:sz w:val="28"/>
          <w:szCs w:val="28"/>
        </w:rPr>
        <w:t xml:space="preserve"> производители товаров, работ, услуг, соответствующие требованиям, указанным </w:t>
      </w:r>
      <w:r w:rsidR="004D2FB9" w:rsidRPr="00E80001">
        <w:rPr>
          <w:rFonts w:ascii="Times New Roman" w:hAnsi="Times New Roman" w:cs="Times New Roman"/>
          <w:sz w:val="28"/>
          <w:szCs w:val="28"/>
        </w:rPr>
        <w:t>в </w:t>
      </w:r>
      <w:r w:rsidR="002C5FD1" w:rsidRPr="00E80001">
        <w:rPr>
          <w:rFonts w:ascii="Times New Roman" w:hAnsi="Times New Roman" w:cs="Times New Roman"/>
          <w:sz w:val="28"/>
          <w:szCs w:val="28"/>
        </w:rPr>
        <w:t>объявлении о проведении отбора</w:t>
      </w:r>
      <w:r w:rsidR="005B5832" w:rsidRPr="00E80001">
        <w:rPr>
          <w:rFonts w:ascii="Times New Roman" w:hAnsi="Times New Roman" w:cs="Times New Roman"/>
          <w:sz w:val="28"/>
          <w:szCs w:val="28"/>
        </w:rPr>
        <w:t>.</w:t>
      </w:r>
    </w:p>
    <w:p w14:paraId="1D783368" w14:textId="6FCBD66A" w:rsidR="002C5FD1" w:rsidRPr="00E80001" w:rsidRDefault="002C5FD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4.1.</w:t>
      </w:r>
      <w:r w:rsidR="00120C8B" w:rsidRPr="00E80001">
        <w:rPr>
          <w:rFonts w:ascii="Times New Roman" w:hAnsi="Times New Roman" w:cs="Times New Roman"/>
          <w:sz w:val="28"/>
          <w:szCs w:val="28"/>
        </w:rPr>
        <w:t>4</w:t>
      </w:r>
      <w:r w:rsidRPr="00E80001">
        <w:rPr>
          <w:rFonts w:ascii="Times New Roman" w:hAnsi="Times New Roman" w:cs="Times New Roman"/>
          <w:sz w:val="28"/>
          <w:szCs w:val="28"/>
        </w:rPr>
        <w:t xml:space="preserve">. Отбор в соответствии с целями предоставления субсидий, указанными </w:t>
      </w:r>
      <w:r w:rsidR="008C4532" w:rsidRPr="00E80001">
        <w:rPr>
          <w:rFonts w:ascii="Times New Roman" w:hAnsi="Times New Roman" w:cs="Times New Roman"/>
          <w:sz w:val="28"/>
          <w:szCs w:val="28"/>
        </w:rPr>
        <w:t>в пункте </w:t>
      </w:r>
      <w:r w:rsidRPr="00E80001">
        <w:rPr>
          <w:rFonts w:ascii="Times New Roman" w:hAnsi="Times New Roman" w:cs="Times New Roman"/>
          <w:sz w:val="28"/>
          <w:szCs w:val="28"/>
        </w:rPr>
        <w:t xml:space="preserve">1.4 </w:t>
      </w:r>
      <w:r w:rsidR="008C4532" w:rsidRPr="00E80001">
        <w:rPr>
          <w:rFonts w:ascii="Times New Roman" w:hAnsi="Times New Roman" w:cs="Times New Roman"/>
          <w:sz w:val="28"/>
          <w:szCs w:val="28"/>
        </w:rPr>
        <w:t>раздела </w:t>
      </w:r>
      <w:r w:rsidRPr="00E80001">
        <w:rPr>
          <w:rFonts w:ascii="Times New Roman" w:hAnsi="Times New Roman" w:cs="Times New Roman"/>
          <w:sz w:val="28"/>
          <w:szCs w:val="28"/>
        </w:rPr>
        <w:t xml:space="preserve">1 Порядка, проводится </w:t>
      </w:r>
      <w:r w:rsidR="008C4532" w:rsidRPr="00E80001">
        <w:rPr>
          <w:rFonts w:ascii="Times New Roman" w:hAnsi="Times New Roman" w:cs="Times New Roman"/>
          <w:sz w:val="28"/>
          <w:szCs w:val="28"/>
        </w:rPr>
        <w:t>в </w:t>
      </w:r>
      <w:r w:rsidR="005970A2" w:rsidRPr="000663E9">
        <w:rPr>
          <w:rFonts w:ascii="Times New Roman" w:hAnsi="Times New Roman" w:cs="Times New Roman"/>
          <w:sz w:val="28"/>
          <w:szCs w:val="28"/>
        </w:rPr>
        <w:t>государственной интегрированной </w:t>
      </w:r>
      <w:hyperlink r:id="rId9" w:tgtFrame="_blank" w:history="1">
        <w:r w:rsidR="005970A2" w:rsidRPr="000663E9">
          <w:rPr>
            <w:rFonts w:ascii="Times New Roman" w:hAnsi="Times New Roman" w:cs="Times New Roman"/>
            <w:sz w:val="28"/>
            <w:szCs w:val="28"/>
          </w:rPr>
          <w:t>информационной системе</w:t>
        </w:r>
      </w:hyperlink>
      <w:r w:rsidR="005970A2">
        <w:rPr>
          <w:rFonts w:ascii="Times New Roman" w:hAnsi="Times New Roman" w:cs="Times New Roman"/>
          <w:sz w:val="28"/>
          <w:szCs w:val="28"/>
        </w:rPr>
        <w:t xml:space="preserve"> «Электронный бюджет» (далее – </w:t>
      </w:r>
      <w:r w:rsidRPr="00E80001">
        <w:rPr>
          <w:rFonts w:ascii="Times New Roman" w:hAnsi="Times New Roman" w:cs="Times New Roman"/>
          <w:sz w:val="28"/>
          <w:szCs w:val="28"/>
        </w:rPr>
        <w:t>систем</w:t>
      </w:r>
      <w:r w:rsidR="005970A2">
        <w:rPr>
          <w:rFonts w:ascii="Times New Roman" w:hAnsi="Times New Roman" w:cs="Times New Roman"/>
          <w:sz w:val="28"/>
          <w:szCs w:val="28"/>
        </w:rPr>
        <w:t>а</w:t>
      </w:r>
      <w:r w:rsidRPr="00E80001">
        <w:rPr>
          <w:rFonts w:ascii="Times New Roman" w:hAnsi="Times New Roman" w:cs="Times New Roman"/>
          <w:sz w:val="28"/>
          <w:szCs w:val="28"/>
        </w:rPr>
        <w:t xml:space="preserve"> «Электронный бюджет»</w:t>
      </w:r>
      <w:r w:rsidR="005970A2">
        <w:rPr>
          <w:rFonts w:ascii="Times New Roman" w:hAnsi="Times New Roman" w:cs="Times New Roman"/>
          <w:sz w:val="28"/>
          <w:szCs w:val="28"/>
        </w:rPr>
        <w:t>)</w:t>
      </w:r>
      <w:r w:rsidRPr="00E80001">
        <w:rPr>
          <w:rFonts w:ascii="Times New Roman" w:hAnsi="Times New Roman" w:cs="Times New Roman"/>
          <w:sz w:val="28"/>
          <w:szCs w:val="28"/>
        </w:rPr>
        <w:t>.</w:t>
      </w:r>
    </w:p>
    <w:p w14:paraId="2758CCAA" w14:textId="6B47412C" w:rsidR="002C5FD1" w:rsidRPr="00E80001" w:rsidRDefault="00120C8B"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4.1.5</w:t>
      </w:r>
      <w:r w:rsidR="008C4532" w:rsidRPr="00E80001">
        <w:rPr>
          <w:rFonts w:ascii="Times New Roman" w:hAnsi="Times New Roman" w:cs="Times New Roman"/>
          <w:sz w:val="28"/>
          <w:szCs w:val="28"/>
        </w:rPr>
        <w:t>. </w:t>
      </w:r>
      <w:r w:rsidR="002C5FD1" w:rsidRPr="00E80001">
        <w:rPr>
          <w:rFonts w:ascii="Times New Roman" w:hAnsi="Times New Roman" w:cs="Times New Roman"/>
          <w:sz w:val="28"/>
          <w:szCs w:val="28"/>
        </w:rPr>
        <w:t>Взаимодействие министерства с участниками отбора осуществляется в электронной форме в системе «Электронный бюджет».</w:t>
      </w:r>
    </w:p>
    <w:p w14:paraId="14B04BDC" w14:textId="2B80E8EA" w:rsidR="002C5FD1" w:rsidRPr="00E80001" w:rsidRDefault="002C5FD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4.1.</w:t>
      </w:r>
      <w:r w:rsidR="00120C8B" w:rsidRPr="00E80001">
        <w:rPr>
          <w:rFonts w:ascii="Times New Roman" w:hAnsi="Times New Roman" w:cs="Times New Roman"/>
          <w:sz w:val="28"/>
          <w:szCs w:val="28"/>
        </w:rPr>
        <w:t>6</w:t>
      </w:r>
      <w:r w:rsidR="008C4532" w:rsidRPr="00E80001">
        <w:rPr>
          <w:rFonts w:ascii="Times New Roman" w:hAnsi="Times New Roman" w:cs="Times New Roman"/>
          <w:sz w:val="28"/>
          <w:szCs w:val="28"/>
        </w:rPr>
        <w:t>. </w:t>
      </w:r>
      <w:r w:rsidRPr="00E80001">
        <w:rPr>
          <w:rFonts w:ascii="Times New Roman" w:hAnsi="Times New Roman" w:cs="Times New Roman"/>
          <w:sz w:val="28"/>
          <w:szCs w:val="28"/>
        </w:rPr>
        <w:t xml:space="preserve">Доступ к системе «Электронный бюджет» для участников отбора обеспечивается с использованием федеральной государственной информационной системы «Единая система идентификации </w:t>
      </w:r>
      <w:r w:rsidR="008C4532" w:rsidRPr="00E80001">
        <w:rPr>
          <w:rFonts w:ascii="Times New Roman" w:hAnsi="Times New Roman" w:cs="Times New Roman"/>
          <w:sz w:val="28"/>
          <w:szCs w:val="28"/>
        </w:rPr>
        <w:t>и </w:t>
      </w:r>
      <w:r w:rsidRPr="00E80001">
        <w:rPr>
          <w:rFonts w:ascii="Times New Roman" w:hAnsi="Times New Roman" w:cs="Times New Roman"/>
          <w:sz w:val="28"/>
          <w:szCs w:val="28"/>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A5AEFF1" w14:textId="77777777" w:rsidR="002C5FD1" w:rsidRPr="00E80001" w:rsidRDefault="002C5FD1" w:rsidP="002C5FD1">
      <w:pPr>
        <w:spacing w:after="0" w:line="240" w:lineRule="auto"/>
        <w:ind w:firstLine="709"/>
        <w:jc w:val="both"/>
        <w:rPr>
          <w:rFonts w:ascii="Times New Roman" w:hAnsi="Times New Roman" w:cs="Times New Roman"/>
          <w:sz w:val="28"/>
          <w:szCs w:val="28"/>
        </w:rPr>
      </w:pPr>
    </w:p>
    <w:p w14:paraId="1DB3D329" w14:textId="0B74267D" w:rsidR="002C5FD1" w:rsidRPr="00E80001" w:rsidRDefault="002C5FD1" w:rsidP="008C4532">
      <w:pPr>
        <w:spacing w:after="0" w:line="240" w:lineRule="auto"/>
        <w:jc w:val="center"/>
        <w:rPr>
          <w:rFonts w:ascii="Times New Roman" w:hAnsi="Times New Roman" w:cs="Times New Roman"/>
          <w:sz w:val="28"/>
          <w:szCs w:val="28"/>
        </w:rPr>
      </w:pPr>
      <w:r w:rsidRPr="00E80001">
        <w:rPr>
          <w:rFonts w:ascii="Times New Roman" w:hAnsi="Times New Roman" w:cs="Times New Roman"/>
          <w:sz w:val="28"/>
          <w:szCs w:val="28"/>
        </w:rPr>
        <w:t>4.2</w:t>
      </w:r>
      <w:r w:rsidR="00017F5B" w:rsidRPr="00E80001">
        <w:rPr>
          <w:rFonts w:ascii="Times New Roman" w:hAnsi="Times New Roman" w:cs="Times New Roman"/>
          <w:sz w:val="28"/>
          <w:szCs w:val="28"/>
        </w:rPr>
        <w:t>. </w:t>
      </w:r>
      <w:r w:rsidRPr="00E80001">
        <w:rPr>
          <w:rFonts w:ascii="Times New Roman" w:hAnsi="Times New Roman" w:cs="Times New Roman"/>
          <w:sz w:val="28"/>
          <w:szCs w:val="28"/>
        </w:rPr>
        <w:t>Объявление о проведении отбора</w:t>
      </w:r>
    </w:p>
    <w:p w14:paraId="16B880DF" w14:textId="77777777" w:rsidR="002C5FD1" w:rsidRPr="00E80001" w:rsidRDefault="002C5FD1" w:rsidP="002C5FD1">
      <w:pPr>
        <w:spacing w:after="0" w:line="240" w:lineRule="auto"/>
        <w:ind w:firstLine="709"/>
        <w:jc w:val="both"/>
        <w:rPr>
          <w:rFonts w:ascii="Times New Roman" w:hAnsi="Times New Roman" w:cs="Times New Roman"/>
          <w:sz w:val="28"/>
          <w:szCs w:val="28"/>
        </w:rPr>
      </w:pPr>
    </w:p>
    <w:p w14:paraId="62F3659E" w14:textId="77777777" w:rsidR="00CD453B" w:rsidRPr="00F55860" w:rsidRDefault="00CD453B" w:rsidP="00CD453B">
      <w:pPr>
        <w:pStyle w:val="2"/>
        <w:keepNext w:val="0"/>
        <w:keepLines w:val="0"/>
        <w:numPr>
          <w:ilvl w:val="0"/>
          <w:numId w:val="0"/>
        </w:numPr>
        <w:spacing w:before="0" w:line="240" w:lineRule="auto"/>
        <w:ind w:firstLine="709"/>
        <w:jc w:val="both"/>
        <w:rPr>
          <w:rFonts w:ascii="Times New Roman" w:hAnsi="Times New Roman" w:cs="Times New Roman"/>
          <w:b w:val="0"/>
          <w:color w:val="auto"/>
          <w:sz w:val="28"/>
          <w:szCs w:val="28"/>
        </w:rPr>
      </w:pPr>
      <w:r w:rsidRPr="00F55860">
        <w:rPr>
          <w:rFonts w:ascii="Times New Roman" w:hAnsi="Times New Roman" w:cs="Times New Roman"/>
          <w:b w:val="0"/>
          <w:color w:val="auto"/>
          <w:sz w:val="28"/>
          <w:szCs w:val="28"/>
        </w:rPr>
        <w:t xml:space="preserve">4.2.1. Объявление о проведении отбора размещается министерством до даты начала приема заявок после публикации на </w:t>
      </w:r>
      <w:hyperlink r:id="rId10" w:history="1">
        <w:r w:rsidRPr="00F55860">
          <w:rPr>
            <w:rStyle w:val="af3"/>
            <w:rFonts w:ascii="Times New Roman" w:hAnsi="Times New Roman" w:cs="Times New Roman"/>
            <w:b w:val="0"/>
            <w:color w:val="auto"/>
            <w:sz w:val="28"/>
            <w:szCs w:val="28"/>
          </w:rPr>
          <w:t>едином портале</w:t>
        </w:r>
      </w:hyperlink>
      <w:r w:rsidRPr="00F55860">
        <w:rPr>
          <w:rFonts w:ascii="Times New Roman" w:hAnsi="Times New Roman" w:cs="Times New Roman"/>
          <w:b w:val="0"/>
          <w:color w:val="auto"/>
          <w:sz w:val="28"/>
          <w:szCs w:val="28"/>
        </w:rPr>
        <w:t xml:space="preserve"> информации о субсидиях в соответствии с </w:t>
      </w:r>
      <w:hyperlink r:id="rId11" w:anchor="/document/12112604/entry/78501" w:history="1">
        <w:r w:rsidRPr="00F55860">
          <w:rPr>
            <w:rStyle w:val="a7"/>
            <w:rFonts w:ascii="Times New Roman" w:hAnsi="Times New Roman" w:cs="Times New Roman"/>
            <w:b w:val="0"/>
            <w:color w:val="auto"/>
            <w:sz w:val="28"/>
            <w:szCs w:val="28"/>
            <w:u w:val="none"/>
          </w:rPr>
          <w:t>пунктом 1 статьи 78.5</w:t>
        </w:r>
      </w:hyperlink>
      <w:r w:rsidRPr="00F55860">
        <w:rPr>
          <w:rFonts w:ascii="Times New Roman" w:hAnsi="Times New Roman" w:cs="Times New Roman"/>
          <w:b w:val="0"/>
          <w:color w:val="auto"/>
          <w:sz w:val="28"/>
          <w:szCs w:val="28"/>
        </w:rPr>
        <w:t> Бюджетного кодекса Российской Федерации</w:t>
      </w:r>
      <w:r>
        <w:rPr>
          <w:rFonts w:ascii="Times New Roman" w:hAnsi="Times New Roman" w:cs="Times New Roman"/>
          <w:b w:val="0"/>
          <w:color w:val="auto"/>
          <w:sz w:val="28"/>
          <w:szCs w:val="28"/>
        </w:rPr>
        <w:t>, но не позднее 01 декабря текущего года</w:t>
      </w:r>
      <w:r w:rsidRPr="00F55860">
        <w:rPr>
          <w:rFonts w:ascii="Times New Roman" w:hAnsi="Times New Roman" w:cs="Times New Roman"/>
          <w:b w:val="0"/>
          <w:color w:val="auto"/>
          <w:sz w:val="28"/>
          <w:szCs w:val="28"/>
        </w:rPr>
        <w:t xml:space="preserve">. </w:t>
      </w:r>
    </w:p>
    <w:p w14:paraId="631AF746" w14:textId="08074472" w:rsidR="002C5FD1" w:rsidRDefault="002C5FD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xml:space="preserve">4.2.2.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w:t>
      </w:r>
      <w:r w:rsidR="00FA120C" w:rsidRPr="00E80001">
        <w:rPr>
          <w:rFonts w:ascii="Times New Roman" w:hAnsi="Times New Roman" w:cs="Times New Roman"/>
          <w:sz w:val="28"/>
          <w:szCs w:val="28"/>
        </w:rPr>
        <w:t xml:space="preserve">подписью </w:t>
      </w:r>
      <w:r w:rsidR="00FD0EAE" w:rsidRPr="00E80001">
        <w:rPr>
          <w:rFonts w:ascii="Times New Roman" w:hAnsi="Times New Roman" w:cs="Times New Roman"/>
          <w:sz w:val="28"/>
          <w:szCs w:val="28"/>
        </w:rPr>
        <w:t xml:space="preserve">министра агропромышленного </w:t>
      </w:r>
      <w:r w:rsidR="00FD0EAE" w:rsidRPr="00E80001">
        <w:rPr>
          <w:rFonts w:ascii="Times New Roman" w:hAnsi="Times New Roman" w:cs="Times New Roman"/>
          <w:sz w:val="28"/>
          <w:szCs w:val="28"/>
        </w:rPr>
        <w:lastRenderedPageBreak/>
        <w:t xml:space="preserve">комплекса и потребительского рынка Ярославской области (далее – </w:t>
      </w:r>
      <w:r w:rsidR="008C4532" w:rsidRPr="00E80001">
        <w:rPr>
          <w:rFonts w:ascii="Times New Roman" w:hAnsi="Times New Roman" w:cs="Times New Roman"/>
          <w:sz w:val="28"/>
          <w:szCs w:val="28"/>
        </w:rPr>
        <w:t>м</w:t>
      </w:r>
      <w:r w:rsidR="00FD0EAE" w:rsidRPr="00E80001">
        <w:rPr>
          <w:rFonts w:ascii="Times New Roman" w:hAnsi="Times New Roman" w:cs="Times New Roman"/>
          <w:sz w:val="28"/>
          <w:szCs w:val="28"/>
        </w:rPr>
        <w:t>инистр)</w:t>
      </w:r>
      <w:r w:rsidRPr="00E80001">
        <w:rPr>
          <w:rFonts w:ascii="Times New Roman" w:hAnsi="Times New Roman" w:cs="Times New Roman"/>
          <w:sz w:val="28"/>
          <w:szCs w:val="28"/>
        </w:rPr>
        <w:t xml:space="preserve"> </w:t>
      </w:r>
      <w:r w:rsidR="00443513" w:rsidRPr="00E80001">
        <w:rPr>
          <w:rFonts w:ascii="Times New Roman" w:hAnsi="Times New Roman" w:cs="Times New Roman"/>
          <w:sz w:val="28"/>
          <w:szCs w:val="28"/>
        </w:rPr>
        <w:t>и</w:t>
      </w:r>
      <w:r w:rsidRPr="00E80001">
        <w:rPr>
          <w:rFonts w:ascii="Times New Roman" w:hAnsi="Times New Roman" w:cs="Times New Roman"/>
          <w:sz w:val="28"/>
          <w:szCs w:val="28"/>
        </w:rPr>
        <w:t xml:space="preserve">ли уполномоченного им лица, публикуется на </w:t>
      </w:r>
      <w:hyperlink r:id="rId12" w:history="1">
        <w:r w:rsidRPr="00E80001">
          <w:rPr>
            <w:rStyle w:val="a7"/>
            <w:rFonts w:ascii="Times New Roman" w:hAnsi="Times New Roman" w:cs="Times New Roman"/>
            <w:color w:val="auto"/>
            <w:sz w:val="28"/>
            <w:szCs w:val="28"/>
            <w:u w:val="none"/>
          </w:rPr>
          <w:t>едином портале</w:t>
        </w:r>
      </w:hyperlink>
      <w:r w:rsidRPr="00E80001">
        <w:rPr>
          <w:rFonts w:ascii="Times New Roman" w:hAnsi="Times New Roman" w:cs="Times New Roman"/>
          <w:sz w:val="28"/>
          <w:szCs w:val="28"/>
        </w:rPr>
        <w:t xml:space="preserve"> и включает </w:t>
      </w:r>
      <w:r w:rsidR="008C4532" w:rsidRPr="00E80001">
        <w:rPr>
          <w:rFonts w:ascii="Times New Roman" w:hAnsi="Times New Roman" w:cs="Times New Roman"/>
          <w:sz w:val="28"/>
          <w:szCs w:val="28"/>
        </w:rPr>
        <w:t>в </w:t>
      </w:r>
      <w:r w:rsidRPr="00E80001">
        <w:rPr>
          <w:rFonts w:ascii="Times New Roman" w:hAnsi="Times New Roman" w:cs="Times New Roman"/>
          <w:sz w:val="28"/>
          <w:szCs w:val="28"/>
        </w:rPr>
        <w:t xml:space="preserve">себя информацию в соответствии </w:t>
      </w:r>
      <w:r w:rsidR="008C4532" w:rsidRPr="00E80001">
        <w:rPr>
          <w:rFonts w:ascii="Times New Roman" w:hAnsi="Times New Roman" w:cs="Times New Roman"/>
          <w:sz w:val="28"/>
          <w:szCs w:val="28"/>
        </w:rPr>
        <w:t>с пунктом </w:t>
      </w:r>
      <w:r w:rsidRPr="00E80001">
        <w:rPr>
          <w:rFonts w:ascii="Times New Roman" w:hAnsi="Times New Roman" w:cs="Times New Roman"/>
          <w:sz w:val="28"/>
          <w:szCs w:val="28"/>
        </w:rPr>
        <w:t xml:space="preserve">21 </w:t>
      </w:r>
      <w:r w:rsidR="008C4532" w:rsidRPr="00E80001">
        <w:rPr>
          <w:rFonts w:ascii="Times New Roman" w:hAnsi="Times New Roman" w:cs="Times New Roman"/>
          <w:sz w:val="28"/>
          <w:szCs w:val="28"/>
        </w:rPr>
        <w:t>п</w:t>
      </w:r>
      <w:r w:rsidRPr="00E80001">
        <w:rPr>
          <w:rFonts w:ascii="Times New Roman" w:hAnsi="Times New Roman" w:cs="Times New Roman"/>
          <w:sz w:val="28"/>
          <w:szCs w:val="28"/>
        </w:rPr>
        <w:t xml:space="preserve">остановления Правительства Российской Федерации </w:t>
      </w:r>
      <w:r w:rsidR="003235D7" w:rsidRPr="00E80001">
        <w:rPr>
          <w:rFonts w:ascii="Times New Roman" w:hAnsi="Times New Roman" w:cs="Times New Roman"/>
          <w:sz w:val="28"/>
          <w:szCs w:val="28"/>
        </w:rPr>
        <w:t>от</w:t>
      </w:r>
      <w:r w:rsidR="003235D7">
        <w:rPr>
          <w:rFonts w:ascii="Times New Roman" w:hAnsi="Times New Roman" w:cs="Times New Roman"/>
          <w:sz w:val="28"/>
          <w:szCs w:val="28"/>
        </w:rPr>
        <w:t> </w:t>
      </w:r>
      <w:r w:rsidRPr="00E80001">
        <w:rPr>
          <w:rFonts w:ascii="Times New Roman" w:hAnsi="Times New Roman" w:cs="Times New Roman"/>
          <w:sz w:val="28"/>
          <w:szCs w:val="28"/>
        </w:rPr>
        <w:t>25</w:t>
      </w:r>
      <w:r w:rsidR="008C4532" w:rsidRPr="00E80001">
        <w:rPr>
          <w:rFonts w:ascii="Times New Roman" w:hAnsi="Times New Roman" w:cs="Times New Roman"/>
          <w:sz w:val="28"/>
          <w:szCs w:val="28"/>
        </w:rPr>
        <w:t xml:space="preserve"> октября </w:t>
      </w:r>
      <w:r w:rsidRPr="00E80001">
        <w:rPr>
          <w:rFonts w:ascii="Times New Roman" w:hAnsi="Times New Roman" w:cs="Times New Roman"/>
          <w:sz w:val="28"/>
          <w:szCs w:val="28"/>
        </w:rPr>
        <w:t>2023</w:t>
      </w:r>
      <w:r w:rsidR="008C4532" w:rsidRPr="00E80001">
        <w:rPr>
          <w:rFonts w:ascii="Times New Roman" w:hAnsi="Times New Roman" w:cs="Times New Roman"/>
          <w:sz w:val="28"/>
          <w:szCs w:val="28"/>
        </w:rPr>
        <w:t> г. № </w:t>
      </w:r>
      <w:r w:rsidRPr="00E80001">
        <w:rPr>
          <w:rFonts w:ascii="Times New Roman" w:hAnsi="Times New Roman" w:cs="Times New Roman"/>
          <w:sz w:val="28"/>
          <w:szCs w:val="28"/>
        </w:rPr>
        <w:t>1782 «</w:t>
      </w:r>
      <w:r w:rsidR="008C4532" w:rsidRPr="00E80001">
        <w:rPr>
          <w:rFonts w:ascii="Times New Roman" w:hAnsi="Times New Roman" w:cs="Times New Roman"/>
          <w:sz w:val="28"/>
          <w:szCs w:val="28"/>
        </w:rPr>
        <w:t>Об </w:t>
      </w:r>
      <w:r w:rsidRPr="00E80001">
        <w:rPr>
          <w:rFonts w:ascii="Times New Roman" w:hAnsi="Times New Roman" w:cs="Times New Roman"/>
          <w:sz w:val="28"/>
          <w:szCs w:val="28"/>
        </w:rPr>
        <w:t xml:space="preserve">утверждении общих требований к нормативным правовым актам, муниципальным правовым актам, регулирующим предоставление </w:t>
      </w:r>
      <w:r w:rsidR="008C4532" w:rsidRPr="00E80001">
        <w:rPr>
          <w:rFonts w:ascii="Times New Roman" w:hAnsi="Times New Roman" w:cs="Times New Roman"/>
          <w:sz w:val="28"/>
          <w:szCs w:val="28"/>
        </w:rPr>
        <w:t>из </w:t>
      </w:r>
      <w:r w:rsidRPr="00E80001">
        <w:rPr>
          <w:rFonts w:ascii="Times New Roman" w:hAnsi="Times New Roman" w:cs="Times New Roman"/>
          <w:sz w:val="28"/>
          <w:szCs w:val="28"/>
        </w:rPr>
        <w:t xml:space="preserve">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8C4532" w:rsidRPr="00E80001">
        <w:rPr>
          <w:rFonts w:ascii="Times New Roman" w:hAnsi="Times New Roman" w:cs="Times New Roman"/>
          <w:sz w:val="28"/>
          <w:szCs w:val="28"/>
        </w:rPr>
        <w:t>‒</w:t>
      </w:r>
      <w:r w:rsidRPr="00E80001">
        <w:rPr>
          <w:rFonts w:ascii="Times New Roman" w:hAnsi="Times New Roman" w:cs="Times New Roman"/>
          <w:sz w:val="28"/>
          <w:szCs w:val="28"/>
        </w:rPr>
        <w:t xml:space="preserve"> производителям товаров, работ, услуг и проведение отборов получателей указанных субсидий, в том </w:t>
      </w:r>
      <w:r w:rsidR="00FD0EAE" w:rsidRPr="00E80001">
        <w:rPr>
          <w:rFonts w:ascii="Times New Roman" w:hAnsi="Times New Roman" w:cs="Times New Roman"/>
          <w:sz w:val="28"/>
          <w:szCs w:val="28"/>
        </w:rPr>
        <w:t>числе грантов в форме субсидий».</w:t>
      </w:r>
    </w:p>
    <w:p w14:paraId="50E29B36" w14:textId="392D4D62" w:rsidR="00E868ED" w:rsidRPr="00E868ED" w:rsidRDefault="00E868ED" w:rsidP="00E868ED">
      <w:pPr>
        <w:spacing w:after="0" w:line="240" w:lineRule="auto"/>
        <w:ind w:firstLine="709"/>
        <w:jc w:val="both"/>
        <w:rPr>
          <w:rFonts w:ascii="Times New Roman" w:hAnsi="Times New Roman" w:cs="Times New Roman"/>
          <w:sz w:val="28"/>
          <w:szCs w:val="28"/>
        </w:rPr>
      </w:pPr>
      <w:r w:rsidRPr="00E868ED">
        <w:rPr>
          <w:rFonts w:ascii="Times New Roman" w:hAnsi="Times New Roman" w:cs="Times New Roman"/>
          <w:sz w:val="28"/>
          <w:szCs w:val="28"/>
        </w:rPr>
        <w:t xml:space="preserve">4.2.3. Дата начала приема заявок, </w:t>
      </w:r>
      <w:r w:rsidR="00A41DC8">
        <w:rPr>
          <w:rFonts w:ascii="Times New Roman" w:hAnsi="Times New Roman" w:cs="Times New Roman"/>
          <w:sz w:val="28"/>
          <w:szCs w:val="28"/>
        </w:rPr>
        <w:t xml:space="preserve">предусмотренная </w:t>
      </w:r>
      <w:r w:rsidRPr="00E868ED">
        <w:rPr>
          <w:rFonts w:ascii="Times New Roman" w:hAnsi="Times New Roman" w:cs="Times New Roman"/>
          <w:sz w:val="28"/>
          <w:szCs w:val="28"/>
        </w:rPr>
        <w:t>объявлением о</w:t>
      </w:r>
      <w:r w:rsidR="00A41DC8">
        <w:rPr>
          <w:rFonts w:ascii="Times New Roman" w:hAnsi="Times New Roman" w:cs="Times New Roman"/>
          <w:sz w:val="28"/>
          <w:szCs w:val="28"/>
        </w:rPr>
        <w:t> </w:t>
      </w:r>
      <w:r w:rsidRPr="00E868ED">
        <w:rPr>
          <w:rFonts w:ascii="Times New Roman" w:hAnsi="Times New Roman" w:cs="Times New Roman"/>
          <w:sz w:val="28"/>
          <w:szCs w:val="28"/>
        </w:rPr>
        <w:t xml:space="preserve">проведении отбора, не может быть </w:t>
      </w:r>
      <w:r w:rsidR="00A41DC8">
        <w:rPr>
          <w:rFonts w:ascii="Times New Roman" w:hAnsi="Times New Roman" w:cs="Times New Roman"/>
          <w:sz w:val="28"/>
          <w:szCs w:val="28"/>
        </w:rPr>
        <w:t xml:space="preserve">установлена </w:t>
      </w:r>
      <w:r w:rsidRPr="00E868ED">
        <w:rPr>
          <w:rFonts w:ascii="Times New Roman" w:hAnsi="Times New Roman" w:cs="Times New Roman"/>
          <w:sz w:val="28"/>
          <w:szCs w:val="28"/>
        </w:rPr>
        <w:t>ранее даты публикации объявления о проведении отбора.</w:t>
      </w:r>
    </w:p>
    <w:p w14:paraId="1ADC9F15" w14:textId="19FE7FE5" w:rsidR="00A41DC8" w:rsidRDefault="00E868ED" w:rsidP="00E868ED">
      <w:pPr>
        <w:spacing w:after="0" w:line="240" w:lineRule="auto"/>
        <w:ind w:firstLine="709"/>
        <w:jc w:val="both"/>
        <w:rPr>
          <w:rFonts w:ascii="Times New Roman" w:hAnsi="Times New Roman" w:cs="Times New Roman"/>
          <w:sz w:val="28"/>
          <w:szCs w:val="28"/>
        </w:rPr>
      </w:pPr>
      <w:r w:rsidRPr="00E868ED">
        <w:rPr>
          <w:rFonts w:ascii="Times New Roman" w:hAnsi="Times New Roman" w:cs="Times New Roman"/>
          <w:sz w:val="28"/>
          <w:szCs w:val="28"/>
        </w:rPr>
        <w:t xml:space="preserve">4.2.4. Дата окончания приема заявок, </w:t>
      </w:r>
      <w:r w:rsidR="00A41DC8" w:rsidRPr="00A41DC8">
        <w:rPr>
          <w:rFonts w:ascii="Times New Roman" w:hAnsi="Times New Roman" w:cs="Times New Roman"/>
          <w:sz w:val="28"/>
          <w:szCs w:val="28"/>
        </w:rPr>
        <w:t>предусмотренная</w:t>
      </w:r>
      <w:r w:rsidR="00A41DC8" w:rsidRPr="00A41DC8" w:rsidDel="00A41DC8">
        <w:rPr>
          <w:rFonts w:ascii="Times New Roman" w:hAnsi="Times New Roman" w:cs="Times New Roman"/>
          <w:sz w:val="28"/>
          <w:szCs w:val="28"/>
        </w:rPr>
        <w:t xml:space="preserve"> </w:t>
      </w:r>
      <w:r w:rsidR="00517DFD" w:rsidRPr="00E868ED">
        <w:rPr>
          <w:rFonts w:ascii="Times New Roman" w:hAnsi="Times New Roman" w:cs="Times New Roman"/>
          <w:sz w:val="28"/>
          <w:szCs w:val="28"/>
        </w:rPr>
        <w:t>объявлением,</w:t>
      </w:r>
      <w:r w:rsidRPr="00E868ED">
        <w:rPr>
          <w:rFonts w:ascii="Times New Roman" w:hAnsi="Times New Roman" w:cs="Times New Roman"/>
          <w:sz w:val="28"/>
          <w:szCs w:val="28"/>
        </w:rPr>
        <w:t xml:space="preserve"> не может быть </w:t>
      </w:r>
      <w:r w:rsidR="00A41DC8" w:rsidRPr="00A41DC8">
        <w:rPr>
          <w:rFonts w:ascii="Times New Roman" w:hAnsi="Times New Roman" w:cs="Times New Roman"/>
          <w:sz w:val="28"/>
          <w:szCs w:val="28"/>
        </w:rPr>
        <w:t xml:space="preserve">установлена </w:t>
      </w:r>
      <w:r w:rsidRPr="00E868ED">
        <w:rPr>
          <w:rFonts w:ascii="Times New Roman" w:hAnsi="Times New Roman" w:cs="Times New Roman"/>
          <w:sz w:val="28"/>
          <w:szCs w:val="28"/>
        </w:rPr>
        <w:t>ранее 10-го календарного дня, следующего за днем размещения объявления о проведении отбора.</w:t>
      </w:r>
    </w:p>
    <w:p w14:paraId="19D982F6" w14:textId="537D3F1E" w:rsidR="00126C28" w:rsidRDefault="00126C28" w:rsidP="00E868ED">
      <w:pPr>
        <w:spacing w:after="0" w:line="240" w:lineRule="auto"/>
        <w:ind w:firstLine="709"/>
        <w:jc w:val="both"/>
        <w:rPr>
          <w:rFonts w:ascii="Times New Roman" w:hAnsi="Times New Roman" w:cs="Times New Roman"/>
          <w:sz w:val="28"/>
          <w:szCs w:val="28"/>
        </w:rPr>
      </w:pPr>
    </w:p>
    <w:p w14:paraId="3D42DE15" w14:textId="214CE6B3" w:rsidR="002C5FD1" w:rsidRPr="00E80001" w:rsidRDefault="002C5FD1" w:rsidP="00DB0AE3">
      <w:pPr>
        <w:pStyle w:val="2"/>
        <w:numPr>
          <w:ilvl w:val="0"/>
          <w:numId w:val="0"/>
        </w:numPr>
        <w:spacing w:before="0" w:line="240" w:lineRule="auto"/>
        <w:jc w:val="center"/>
        <w:rPr>
          <w:rFonts w:ascii="Times New Roman" w:hAnsi="Times New Roman" w:cs="Times New Roman"/>
          <w:b w:val="0"/>
          <w:color w:val="auto"/>
          <w:sz w:val="28"/>
          <w:szCs w:val="28"/>
        </w:rPr>
      </w:pPr>
      <w:r w:rsidRPr="00E80001">
        <w:rPr>
          <w:rFonts w:ascii="Times New Roman" w:hAnsi="Times New Roman" w:cs="Times New Roman"/>
          <w:b w:val="0"/>
          <w:bCs w:val="0"/>
          <w:color w:val="auto"/>
          <w:sz w:val="28"/>
          <w:szCs w:val="28"/>
        </w:rPr>
        <w:t>4.3</w:t>
      </w:r>
      <w:r w:rsidR="00983DDD" w:rsidRPr="00E80001">
        <w:rPr>
          <w:rFonts w:ascii="Times New Roman" w:hAnsi="Times New Roman" w:cs="Times New Roman"/>
          <w:b w:val="0"/>
          <w:bCs w:val="0"/>
          <w:color w:val="auto"/>
          <w:sz w:val="28"/>
          <w:szCs w:val="28"/>
        </w:rPr>
        <w:t>. </w:t>
      </w:r>
      <w:r w:rsidRPr="00E80001">
        <w:rPr>
          <w:rFonts w:ascii="Times New Roman" w:hAnsi="Times New Roman" w:cs="Times New Roman"/>
          <w:b w:val="0"/>
          <w:bCs w:val="0"/>
          <w:color w:val="auto"/>
          <w:sz w:val="28"/>
          <w:szCs w:val="28"/>
        </w:rPr>
        <w:t>Разъяснение положений объявления о проведении отбора</w:t>
      </w:r>
    </w:p>
    <w:p w14:paraId="494EABC3" w14:textId="77777777" w:rsidR="002C5FD1" w:rsidRPr="00E80001" w:rsidRDefault="002C5FD1" w:rsidP="008C5D48">
      <w:pPr>
        <w:spacing w:after="0" w:line="240" w:lineRule="auto"/>
        <w:rPr>
          <w:rFonts w:ascii="Times New Roman" w:hAnsi="Times New Roman" w:cs="Times New Roman"/>
          <w:sz w:val="28"/>
          <w:szCs w:val="28"/>
        </w:rPr>
      </w:pPr>
    </w:p>
    <w:p w14:paraId="6A203366" w14:textId="56ACBCA7" w:rsidR="002C5FD1" w:rsidRPr="00E80001" w:rsidRDefault="002C5FD1" w:rsidP="00DB0AE3">
      <w:pPr>
        <w:pStyle w:val="2"/>
        <w:keepNext w:val="0"/>
        <w:keepLines w:val="0"/>
        <w:widowControl w:val="0"/>
        <w:numPr>
          <w:ilvl w:val="0"/>
          <w:numId w:val="0"/>
        </w:numPr>
        <w:spacing w:before="0" w:line="240" w:lineRule="auto"/>
        <w:ind w:firstLine="709"/>
        <w:jc w:val="both"/>
        <w:rPr>
          <w:color w:val="auto"/>
        </w:rPr>
      </w:pPr>
      <w:r w:rsidRPr="00E80001">
        <w:rPr>
          <w:rFonts w:ascii="Times New Roman" w:hAnsi="Times New Roman" w:cs="Times New Roman"/>
          <w:b w:val="0"/>
          <w:color w:val="auto"/>
          <w:sz w:val="28"/>
          <w:szCs w:val="28"/>
        </w:rPr>
        <w:t xml:space="preserve">4.3.1. Любой участник отбора со дня размещения объявления </w:t>
      </w:r>
      <w:r w:rsidR="008C4532" w:rsidRPr="00E80001">
        <w:rPr>
          <w:rFonts w:ascii="Times New Roman" w:hAnsi="Times New Roman" w:cs="Times New Roman"/>
          <w:b w:val="0"/>
          <w:color w:val="auto"/>
          <w:sz w:val="28"/>
          <w:szCs w:val="28"/>
        </w:rPr>
        <w:t>о </w:t>
      </w:r>
      <w:r w:rsidRPr="00E80001">
        <w:rPr>
          <w:rFonts w:ascii="Times New Roman" w:hAnsi="Times New Roman" w:cs="Times New Roman"/>
          <w:b w:val="0"/>
          <w:color w:val="auto"/>
          <w:sz w:val="28"/>
          <w:szCs w:val="28"/>
        </w:rPr>
        <w:t xml:space="preserve">проведении отбора на </w:t>
      </w:r>
      <w:hyperlink r:id="rId13" w:history="1">
        <w:r w:rsidRPr="00E80001">
          <w:rPr>
            <w:rStyle w:val="af3"/>
            <w:rFonts w:ascii="Times New Roman" w:hAnsi="Times New Roman" w:cs="Times New Roman"/>
            <w:b w:val="0"/>
            <w:color w:val="auto"/>
            <w:sz w:val="28"/>
            <w:szCs w:val="28"/>
          </w:rPr>
          <w:t>едином портале</w:t>
        </w:r>
      </w:hyperlink>
      <w:r w:rsidRPr="00E80001">
        <w:rPr>
          <w:rFonts w:ascii="Times New Roman" w:hAnsi="Times New Roman" w:cs="Times New Roman"/>
          <w:b w:val="0"/>
          <w:color w:val="auto"/>
          <w:sz w:val="28"/>
          <w:szCs w:val="28"/>
        </w:rPr>
        <w:t xml:space="preserve"> не позднее 3</w:t>
      </w:r>
      <w:r w:rsidR="008C4532" w:rsidRPr="00E80001">
        <w:rPr>
          <w:rFonts w:ascii="Times New Roman" w:hAnsi="Times New Roman" w:cs="Times New Roman"/>
          <w:b w:val="0"/>
          <w:color w:val="auto"/>
          <w:sz w:val="28"/>
          <w:szCs w:val="28"/>
        </w:rPr>
        <w:noBreakHyphen/>
        <w:t>го </w:t>
      </w:r>
      <w:r w:rsidRPr="00E80001">
        <w:rPr>
          <w:rFonts w:ascii="Times New Roman" w:hAnsi="Times New Roman" w:cs="Times New Roman"/>
          <w:b w:val="0"/>
          <w:color w:val="auto"/>
          <w:sz w:val="28"/>
          <w:szCs w:val="28"/>
        </w:rPr>
        <w:t xml:space="preserve">рабочего дня до дня завершения </w:t>
      </w:r>
      <w:r w:rsidR="00443513" w:rsidRPr="00E80001">
        <w:rPr>
          <w:rFonts w:ascii="Times New Roman" w:hAnsi="Times New Roman" w:cs="Times New Roman"/>
          <w:b w:val="0"/>
          <w:color w:val="auto"/>
          <w:sz w:val="28"/>
          <w:szCs w:val="28"/>
        </w:rPr>
        <w:t xml:space="preserve">срока </w:t>
      </w:r>
      <w:r w:rsidRPr="00E80001">
        <w:rPr>
          <w:rFonts w:ascii="Times New Roman" w:hAnsi="Times New Roman" w:cs="Times New Roman"/>
          <w:b w:val="0"/>
          <w:color w:val="auto"/>
          <w:sz w:val="28"/>
          <w:szCs w:val="28"/>
        </w:rPr>
        <w:t xml:space="preserve">подачи заявок вправе направить министерству не более </w:t>
      </w:r>
      <w:r w:rsidR="008C4532" w:rsidRPr="00E80001">
        <w:rPr>
          <w:rFonts w:ascii="Times New Roman" w:hAnsi="Times New Roman" w:cs="Times New Roman"/>
          <w:b w:val="0"/>
          <w:color w:val="auto"/>
          <w:sz w:val="28"/>
          <w:szCs w:val="28"/>
        </w:rPr>
        <w:t>5 </w:t>
      </w:r>
      <w:r w:rsidRPr="00E80001">
        <w:rPr>
          <w:rFonts w:ascii="Times New Roman" w:hAnsi="Times New Roman" w:cs="Times New Roman"/>
          <w:b w:val="0"/>
          <w:color w:val="auto"/>
          <w:sz w:val="28"/>
          <w:szCs w:val="28"/>
        </w:rPr>
        <w:t xml:space="preserve">запросов </w:t>
      </w:r>
      <w:r w:rsidR="008C4532" w:rsidRPr="00E80001">
        <w:rPr>
          <w:rFonts w:ascii="Times New Roman" w:hAnsi="Times New Roman" w:cs="Times New Roman"/>
          <w:b w:val="0"/>
          <w:color w:val="auto"/>
          <w:sz w:val="28"/>
          <w:szCs w:val="28"/>
        </w:rPr>
        <w:t>о </w:t>
      </w:r>
      <w:r w:rsidRPr="00E80001">
        <w:rPr>
          <w:rFonts w:ascii="Times New Roman" w:hAnsi="Times New Roman" w:cs="Times New Roman"/>
          <w:b w:val="0"/>
          <w:color w:val="auto"/>
          <w:sz w:val="28"/>
          <w:szCs w:val="28"/>
        </w:rPr>
        <w:t>разъяснении положений объявления о проведении отбора путем формирования в системе «Электронный бюджет» соответствующего запроса.</w:t>
      </w:r>
    </w:p>
    <w:p w14:paraId="29996B84" w14:textId="06EB5451" w:rsidR="00012A49" w:rsidRDefault="00012A49" w:rsidP="00012A49">
      <w:pPr>
        <w:spacing w:after="0" w:line="240" w:lineRule="auto"/>
        <w:ind w:firstLine="709"/>
        <w:jc w:val="both"/>
        <w:rPr>
          <w:rFonts w:ascii="Times New Roman" w:hAnsi="Times New Roman" w:cs="Times New Roman"/>
          <w:sz w:val="28"/>
          <w:szCs w:val="28"/>
        </w:rPr>
      </w:pPr>
      <w:r>
        <w:rPr>
          <w:rFonts w:ascii="Times New Roman" w:eastAsiaTheme="majorEastAsia" w:hAnsi="Times New Roman" w:cs="Times New Roman"/>
          <w:bCs/>
          <w:sz w:val="28"/>
          <w:szCs w:val="28"/>
        </w:rPr>
        <w:t>4.3.2. </w:t>
      </w:r>
      <w:bookmarkStart w:id="6" w:name="_Hlk162346206"/>
      <w:r>
        <w:rPr>
          <w:rFonts w:ascii="Times New Roman" w:eastAsiaTheme="majorEastAsia" w:hAnsi="Times New Roman" w:cs="Times New Roman"/>
          <w:bCs/>
          <w:sz w:val="28"/>
          <w:szCs w:val="28"/>
        </w:rPr>
        <w:t xml:space="preserve">Министерство </w:t>
      </w:r>
      <w:r>
        <w:rPr>
          <w:rFonts w:ascii="Times New Roman" w:hAnsi="Times New Roman" w:cs="Times New Roman"/>
          <w:sz w:val="28"/>
          <w:szCs w:val="28"/>
        </w:rPr>
        <w:t xml:space="preserve">в ответ на запрос, указанный в </w:t>
      </w:r>
      <w:hyperlink r:id="rId14" w:anchor="sub_1046" w:history="1">
        <w:r w:rsidRPr="008C5D48">
          <w:rPr>
            <w:rStyle w:val="af3"/>
            <w:rFonts w:ascii="Times New Roman" w:hAnsi="Times New Roman" w:cs="Times New Roman"/>
            <w:color w:val="000000" w:themeColor="text1"/>
            <w:sz w:val="28"/>
            <w:szCs w:val="28"/>
          </w:rPr>
          <w:t>пункте 4.3.1</w:t>
        </w:r>
      </w:hyperlink>
      <w:r>
        <w:rPr>
          <w:rStyle w:val="af3"/>
          <w:rFonts w:ascii="Times New Roman" w:hAnsi="Times New Roman" w:cs="Times New Roman"/>
          <w:color w:val="000000" w:themeColor="text1"/>
          <w:sz w:val="28"/>
          <w:szCs w:val="28"/>
        </w:rPr>
        <w:t xml:space="preserve"> данного подраздела</w:t>
      </w:r>
      <w:r w:rsidR="007C6791">
        <w:rPr>
          <w:rStyle w:val="af3"/>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007C6791">
        <w:rPr>
          <w:rFonts w:ascii="Times New Roman" w:hAnsi="Times New Roman" w:cs="Times New Roman"/>
          <w:sz w:val="28"/>
          <w:szCs w:val="28"/>
        </w:rPr>
        <w:t>в </w:t>
      </w:r>
      <w:r>
        <w:rPr>
          <w:rFonts w:ascii="Times New Roman" w:hAnsi="Times New Roman" w:cs="Times New Roman"/>
          <w:sz w:val="28"/>
          <w:szCs w:val="28"/>
        </w:rPr>
        <w:t xml:space="preserve">течение </w:t>
      </w:r>
      <w:r w:rsidR="007C6791">
        <w:rPr>
          <w:rFonts w:ascii="Times New Roman" w:hAnsi="Times New Roman" w:cs="Times New Roman"/>
          <w:sz w:val="28"/>
          <w:szCs w:val="28"/>
        </w:rPr>
        <w:t>2 </w:t>
      </w:r>
      <w:r>
        <w:rPr>
          <w:rFonts w:ascii="Times New Roman" w:hAnsi="Times New Roman" w:cs="Times New Roman"/>
          <w:sz w:val="28"/>
          <w:szCs w:val="28"/>
        </w:rPr>
        <w:t xml:space="preserve">рабочих дней с момента поступления запроса, </w:t>
      </w:r>
      <w:r w:rsidR="007C6791">
        <w:rPr>
          <w:rFonts w:ascii="Times New Roman" w:hAnsi="Times New Roman" w:cs="Times New Roman"/>
          <w:sz w:val="28"/>
          <w:szCs w:val="28"/>
        </w:rPr>
        <w:t>но не </w:t>
      </w:r>
      <w:r>
        <w:rPr>
          <w:rFonts w:ascii="Times New Roman" w:hAnsi="Times New Roman" w:cs="Times New Roman"/>
          <w:sz w:val="28"/>
          <w:szCs w:val="28"/>
        </w:rPr>
        <w:t xml:space="preserve">позднее одного рабочего дня до дня завершения </w:t>
      </w:r>
      <w:r w:rsidR="00A41DC8">
        <w:rPr>
          <w:rFonts w:ascii="Times New Roman" w:hAnsi="Times New Roman" w:cs="Times New Roman"/>
          <w:sz w:val="28"/>
          <w:szCs w:val="28"/>
        </w:rPr>
        <w:t xml:space="preserve">срока </w:t>
      </w:r>
      <w:r>
        <w:rPr>
          <w:rFonts w:ascii="Times New Roman" w:hAnsi="Times New Roman" w:cs="Times New Roman"/>
          <w:sz w:val="28"/>
          <w:szCs w:val="28"/>
        </w:rPr>
        <w:t xml:space="preserve">подачи заявок направляет разъяснение положений объявления о проведении отбора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w:t>
      </w:r>
      <w:r w:rsidR="00A41DC8">
        <w:rPr>
          <w:rFonts w:ascii="Times New Roman" w:hAnsi="Times New Roman" w:cs="Times New Roman"/>
          <w:sz w:val="28"/>
          <w:szCs w:val="28"/>
        </w:rPr>
        <w:t xml:space="preserve">искажать </w:t>
      </w:r>
      <w:r>
        <w:rPr>
          <w:rFonts w:ascii="Times New Roman" w:hAnsi="Times New Roman" w:cs="Times New Roman"/>
          <w:sz w:val="28"/>
          <w:szCs w:val="28"/>
        </w:rPr>
        <w:t>суть информации, содержащейся в указанном объявлении.</w:t>
      </w:r>
    </w:p>
    <w:p w14:paraId="7DBE60B8" w14:textId="77777777" w:rsidR="00012A49" w:rsidRPr="008C5D48" w:rsidRDefault="00012A49" w:rsidP="00012A49">
      <w:pPr>
        <w:spacing w:after="0" w:line="240" w:lineRule="auto"/>
        <w:ind w:firstLine="709"/>
        <w:jc w:val="both"/>
        <w:rPr>
          <w:rFonts w:ascii="Times New Roman" w:hAnsi="Times New Roman" w:cs="Times New Roman"/>
          <w:color w:val="000000" w:themeColor="text1"/>
          <w:sz w:val="28"/>
          <w:szCs w:val="28"/>
        </w:rPr>
      </w:pPr>
      <w:bookmarkStart w:id="7" w:name="sub_1472"/>
      <w:r w:rsidRPr="008C5D48">
        <w:rPr>
          <w:rFonts w:ascii="Times New Roman" w:hAnsi="Times New Roman" w:cs="Times New Roman"/>
          <w:color w:val="000000" w:themeColor="text1"/>
          <w:sz w:val="28"/>
          <w:szCs w:val="28"/>
        </w:rPr>
        <w:t xml:space="preserve">Доступ к разъяснению, формируемому в системе «Электронный бюджет» в соответствии с </w:t>
      </w:r>
      <w:hyperlink r:id="rId15" w:anchor="sub_1047" w:history="1">
        <w:r w:rsidRPr="008C5D48">
          <w:rPr>
            <w:rStyle w:val="a7"/>
            <w:rFonts w:ascii="Times New Roman" w:hAnsi="Times New Roman" w:cs="Times New Roman"/>
            <w:color w:val="000000" w:themeColor="text1"/>
            <w:sz w:val="28"/>
            <w:szCs w:val="28"/>
            <w:u w:val="none"/>
          </w:rPr>
          <w:t>абзацем первым</w:t>
        </w:r>
      </w:hyperlink>
      <w:r w:rsidRPr="008C5D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данного</w:t>
      </w:r>
      <w:r w:rsidRPr="008C5D48">
        <w:rPr>
          <w:rFonts w:ascii="Times New Roman" w:hAnsi="Times New Roman" w:cs="Times New Roman"/>
          <w:color w:val="000000" w:themeColor="text1"/>
          <w:sz w:val="28"/>
          <w:szCs w:val="28"/>
        </w:rPr>
        <w:t xml:space="preserve"> пункта, предоставляется всем участникам отбора.</w:t>
      </w:r>
    </w:p>
    <w:bookmarkEnd w:id="6"/>
    <w:bookmarkEnd w:id="7"/>
    <w:p w14:paraId="75E358A9" w14:textId="77777777" w:rsidR="002C5FD1" w:rsidRPr="00E80001" w:rsidRDefault="002C5FD1" w:rsidP="008C5D48">
      <w:pPr>
        <w:spacing w:after="0" w:line="240" w:lineRule="auto"/>
        <w:ind w:firstLine="709"/>
        <w:jc w:val="both"/>
        <w:rPr>
          <w:rFonts w:ascii="Times New Roman" w:eastAsiaTheme="majorEastAsia" w:hAnsi="Times New Roman" w:cs="Times New Roman"/>
          <w:bCs/>
          <w:sz w:val="28"/>
          <w:szCs w:val="28"/>
        </w:rPr>
      </w:pPr>
    </w:p>
    <w:p w14:paraId="2DCD393E" w14:textId="2343D6A4" w:rsidR="002C5FD1" w:rsidRPr="00E80001" w:rsidRDefault="002C5FD1" w:rsidP="00540FCF">
      <w:pPr>
        <w:spacing w:after="0" w:line="240" w:lineRule="auto"/>
        <w:jc w:val="center"/>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4.4</w:t>
      </w:r>
      <w:r w:rsidR="00983DDD"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Порядок формирования и подачи участниками отбора заявок</w:t>
      </w:r>
    </w:p>
    <w:p w14:paraId="3519BE17" w14:textId="77777777" w:rsidR="002C5FD1" w:rsidRPr="00E80001" w:rsidRDefault="002C5FD1" w:rsidP="008C5D48">
      <w:pPr>
        <w:spacing w:after="0" w:line="240" w:lineRule="auto"/>
        <w:ind w:firstLine="709"/>
        <w:jc w:val="center"/>
        <w:rPr>
          <w:rFonts w:ascii="Times New Roman" w:eastAsiaTheme="majorEastAsia" w:hAnsi="Times New Roman" w:cs="Times New Roman"/>
          <w:bCs/>
          <w:sz w:val="28"/>
          <w:szCs w:val="28"/>
        </w:rPr>
      </w:pPr>
    </w:p>
    <w:p w14:paraId="379E4588" w14:textId="7989EB53" w:rsidR="002C5FD1" w:rsidRPr="00E80001" w:rsidRDefault="002C5FD1" w:rsidP="008C5D48">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4.4.1. Заявка подается в соответствии с требованиями</w:t>
      </w:r>
      <w:r w:rsidR="00540FCF" w:rsidRPr="00E80001">
        <w:rPr>
          <w:rFonts w:ascii="Times New Roman" w:hAnsi="Times New Roman" w:cs="Times New Roman"/>
          <w:sz w:val="28"/>
          <w:szCs w:val="28"/>
        </w:rPr>
        <w:t>, указанными</w:t>
      </w:r>
      <w:r w:rsidRPr="00E80001">
        <w:rPr>
          <w:rFonts w:ascii="Times New Roman" w:hAnsi="Times New Roman" w:cs="Times New Roman"/>
          <w:sz w:val="28"/>
          <w:szCs w:val="28"/>
        </w:rPr>
        <w:t xml:space="preserve"> в</w:t>
      </w:r>
      <w:r w:rsidR="00540FCF" w:rsidRPr="00E80001">
        <w:rPr>
          <w:rFonts w:ascii="Times New Roman" w:hAnsi="Times New Roman" w:cs="Times New Roman"/>
          <w:sz w:val="28"/>
          <w:szCs w:val="28"/>
        </w:rPr>
        <w:t> </w:t>
      </w:r>
      <w:r w:rsidRPr="00E80001">
        <w:rPr>
          <w:rFonts w:ascii="Times New Roman" w:hAnsi="Times New Roman" w:cs="Times New Roman"/>
          <w:sz w:val="28"/>
          <w:szCs w:val="28"/>
        </w:rPr>
        <w:t>объявлении о проведении отбора</w:t>
      </w:r>
      <w:r w:rsidR="00540FCF" w:rsidRPr="00E80001">
        <w:rPr>
          <w:rFonts w:ascii="Times New Roman" w:hAnsi="Times New Roman" w:cs="Times New Roman"/>
          <w:sz w:val="28"/>
          <w:szCs w:val="28"/>
        </w:rPr>
        <w:t>, и в сроки, установленные данным объявлением</w:t>
      </w:r>
      <w:r w:rsidRPr="00E80001">
        <w:rPr>
          <w:rFonts w:ascii="Times New Roman" w:hAnsi="Times New Roman" w:cs="Times New Roman"/>
          <w:sz w:val="28"/>
          <w:szCs w:val="28"/>
        </w:rPr>
        <w:t>.</w:t>
      </w:r>
    </w:p>
    <w:p w14:paraId="4DDE4FB1" w14:textId="581D695D" w:rsidR="002C5FD1" w:rsidRPr="00E80001" w:rsidRDefault="008C5D48" w:rsidP="008C5D48">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4.4.2</w:t>
      </w:r>
      <w:r w:rsidR="00540FCF"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Участник отбора формирует заявку в электронной форме посредством заполнения соответствующих экранных форм веб-интерфейса </w:t>
      </w:r>
      <w:r w:rsidR="002C5FD1" w:rsidRPr="00E80001">
        <w:rPr>
          <w:rFonts w:ascii="Times New Roman" w:hAnsi="Times New Roman" w:cs="Times New Roman"/>
          <w:sz w:val="28"/>
          <w:szCs w:val="28"/>
        </w:rPr>
        <w:lastRenderedPageBreak/>
        <w:t>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объявлени</w:t>
      </w:r>
      <w:r w:rsidR="00443513" w:rsidRPr="00E80001">
        <w:rPr>
          <w:rFonts w:ascii="Times New Roman" w:hAnsi="Times New Roman" w:cs="Times New Roman"/>
          <w:sz w:val="28"/>
          <w:szCs w:val="28"/>
        </w:rPr>
        <w:t>ем</w:t>
      </w:r>
      <w:r w:rsidR="002C5FD1" w:rsidRPr="00E80001">
        <w:rPr>
          <w:rFonts w:ascii="Times New Roman" w:hAnsi="Times New Roman" w:cs="Times New Roman"/>
          <w:sz w:val="28"/>
          <w:szCs w:val="28"/>
        </w:rPr>
        <w:t xml:space="preserve"> о проведении отбора.</w:t>
      </w:r>
    </w:p>
    <w:p w14:paraId="64A4189C" w14:textId="4BFAA7AC" w:rsidR="002C5FD1" w:rsidRPr="00E80001" w:rsidRDefault="002C5FD1" w:rsidP="002C5FD1">
      <w:pPr>
        <w:spacing w:after="0" w:line="240" w:lineRule="auto"/>
        <w:ind w:firstLine="709"/>
        <w:jc w:val="both"/>
        <w:rPr>
          <w:rFonts w:ascii="Times New Roman" w:hAnsi="Times New Roman" w:cs="Times New Roman"/>
          <w:sz w:val="28"/>
          <w:szCs w:val="28"/>
        </w:rPr>
      </w:pPr>
      <w:r w:rsidRPr="00F81BF5">
        <w:rPr>
          <w:rFonts w:ascii="Times New Roman" w:hAnsi="Times New Roman" w:cs="Times New Roman"/>
          <w:sz w:val="28"/>
          <w:szCs w:val="28"/>
          <w:highlight w:val="cyan"/>
        </w:rPr>
        <w:t>4.4.</w:t>
      </w:r>
      <w:r w:rsidR="008C5D48" w:rsidRPr="00F81BF5">
        <w:rPr>
          <w:rFonts w:ascii="Times New Roman" w:hAnsi="Times New Roman" w:cs="Times New Roman"/>
          <w:sz w:val="28"/>
          <w:szCs w:val="28"/>
          <w:highlight w:val="cyan"/>
        </w:rPr>
        <w:t>3</w:t>
      </w:r>
      <w:r w:rsidR="00540FCF" w:rsidRPr="00F81BF5">
        <w:rPr>
          <w:rFonts w:ascii="Times New Roman" w:hAnsi="Times New Roman" w:cs="Times New Roman"/>
          <w:sz w:val="28"/>
          <w:szCs w:val="28"/>
          <w:highlight w:val="cyan"/>
        </w:rPr>
        <w:t>. </w:t>
      </w:r>
      <w:r w:rsidRPr="00F81BF5">
        <w:rPr>
          <w:rFonts w:ascii="Times New Roman" w:hAnsi="Times New Roman" w:cs="Times New Roman"/>
          <w:sz w:val="28"/>
          <w:szCs w:val="28"/>
          <w:highlight w:val="cyan"/>
        </w:rPr>
        <w:t>Заявк</w:t>
      </w:r>
      <w:r w:rsidR="008C5D48" w:rsidRPr="00F81BF5">
        <w:rPr>
          <w:rFonts w:ascii="Times New Roman" w:hAnsi="Times New Roman" w:cs="Times New Roman"/>
          <w:sz w:val="28"/>
          <w:szCs w:val="28"/>
          <w:highlight w:val="cyan"/>
        </w:rPr>
        <w:t>а</w:t>
      </w:r>
      <w:r w:rsidRPr="00F81BF5">
        <w:rPr>
          <w:rFonts w:ascii="Times New Roman" w:hAnsi="Times New Roman" w:cs="Times New Roman"/>
          <w:sz w:val="28"/>
          <w:szCs w:val="28"/>
          <w:highlight w:val="cyan"/>
        </w:rPr>
        <w:t xml:space="preserve"> подписыва</w:t>
      </w:r>
      <w:r w:rsidR="008C5D48" w:rsidRPr="00F81BF5">
        <w:rPr>
          <w:rFonts w:ascii="Times New Roman" w:hAnsi="Times New Roman" w:cs="Times New Roman"/>
          <w:sz w:val="28"/>
          <w:szCs w:val="28"/>
          <w:highlight w:val="cyan"/>
        </w:rPr>
        <w:t>е</w:t>
      </w:r>
      <w:r w:rsidRPr="00F81BF5">
        <w:rPr>
          <w:rFonts w:ascii="Times New Roman" w:hAnsi="Times New Roman" w:cs="Times New Roman"/>
          <w:sz w:val="28"/>
          <w:szCs w:val="28"/>
          <w:highlight w:val="cyan"/>
        </w:rPr>
        <w:t>тся:</w:t>
      </w:r>
    </w:p>
    <w:p w14:paraId="0650F450" w14:textId="04F8FE4C"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усиленной квалифицированной электронной подписью руководителя участника отбора или уполномоченного им лица (для юридических лиц </w:t>
      </w:r>
      <w:r w:rsidRPr="00E80001">
        <w:rPr>
          <w:rFonts w:ascii="Times New Roman" w:hAnsi="Times New Roman" w:cs="Times New Roman"/>
          <w:sz w:val="28"/>
          <w:szCs w:val="28"/>
        </w:rPr>
        <w:t>и </w:t>
      </w:r>
      <w:r w:rsidR="002C5FD1" w:rsidRPr="00E80001">
        <w:rPr>
          <w:rFonts w:ascii="Times New Roman" w:hAnsi="Times New Roman" w:cs="Times New Roman"/>
          <w:sz w:val="28"/>
          <w:szCs w:val="28"/>
        </w:rPr>
        <w:t>индивидуальных предпринимателей);</w:t>
      </w:r>
    </w:p>
    <w:p w14:paraId="6AB95A28" w14:textId="4503325C" w:rsidR="002C5FD1" w:rsidRPr="00E80001" w:rsidRDefault="00540FCF" w:rsidP="002C5FD1">
      <w:pPr>
        <w:spacing w:after="0" w:line="240" w:lineRule="auto"/>
        <w:ind w:firstLine="709"/>
        <w:jc w:val="both"/>
        <w:rPr>
          <w:rFonts w:ascii="Times New Roman" w:hAnsi="Times New Roman" w:cs="Times New Roman"/>
          <w:sz w:val="28"/>
          <w:szCs w:val="28"/>
        </w:rPr>
      </w:pPr>
      <w:r w:rsidRPr="00F81BF5">
        <w:rPr>
          <w:rFonts w:ascii="Times New Roman" w:hAnsi="Times New Roman" w:cs="Times New Roman"/>
          <w:sz w:val="28"/>
          <w:szCs w:val="28"/>
          <w:highlight w:val="cyan"/>
        </w:rPr>
        <w:t>- </w:t>
      </w:r>
      <w:r w:rsidR="002C5FD1" w:rsidRPr="00F81BF5">
        <w:rPr>
          <w:rFonts w:ascii="Times New Roman" w:hAnsi="Times New Roman" w:cs="Times New Roman"/>
          <w:sz w:val="28"/>
          <w:szCs w:val="28"/>
          <w:highlight w:val="cyan"/>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F81BF5">
        <w:rPr>
          <w:rFonts w:ascii="Times New Roman" w:hAnsi="Times New Roman" w:cs="Times New Roman"/>
          <w:sz w:val="28"/>
          <w:szCs w:val="28"/>
          <w:highlight w:val="cyan"/>
        </w:rPr>
        <w:t>для </w:t>
      </w:r>
      <w:r w:rsidR="002C5FD1" w:rsidRPr="00F81BF5">
        <w:rPr>
          <w:rFonts w:ascii="Times New Roman" w:hAnsi="Times New Roman" w:cs="Times New Roman"/>
          <w:sz w:val="28"/>
          <w:szCs w:val="28"/>
          <w:highlight w:val="cyan"/>
        </w:rPr>
        <w:t>физических лиц).</w:t>
      </w:r>
    </w:p>
    <w:p w14:paraId="63C49A1A" w14:textId="26AFD1FC" w:rsidR="002C5FD1" w:rsidRPr="00E80001" w:rsidRDefault="002C5FD1" w:rsidP="002C5FD1">
      <w:pPr>
        <w:tabs>
          <w:tab w:val="left" w:pos="7605"/>
        </w:tabs>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4.4.</w:t>
      </w:r>
      <w:r w:rsidR="008C5D48" w:rsidRPr="00E80001">
        <w:rPr>
          <w:rFonts w:ascii="Times New Roman" w:hAnsi="Times New Roman" w:cs="Times New Roman"/>
          <w:sz w:val="28"/>
          <w:szCs w:val="28"/>
        </w:rPr>
        <w:t>4</w:t>
      </w:r>
      <w:r w:rsidRPr="00E80001">
        <w:rPr>
          <w:rFonts w:ascii="Times New Roman" w:hAnsi="Times New Roman" w:cs="Times New Roman"/>
          <w:sz w:val="28"/>
          <w:szCs w:val="28"/>
        </w:rPr>
        <w:t>. Заявка содержит следующие сведения:</w:t>
      </w:r>
    </w:p>
    <w:p w14:paraId="0858D507" w14:textId="11F952B0"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полное и сокращенное наименовани</w:t>
      </w:r>
      <w:r w:rsidRPr="00E80001">
        <w:rPr>
          <w:rFonts w:ascii="Times New Roman" w:hAnsi="Times New Roman" w:cs="Times New Roman"/>
          <w:sz w:val="28"/>
          <w:szCs w:val="28"/>
        </w:rPr>
        <w:t>я</w:t>
      </w:r>
      <w:r w:rsidR="002C5FD1" w:rsidRPr="00E80001">
        <w:rPr>
          <w:rFonts w:ascii="Times New Roman" w:hAnsi="Times New Roman" w:cs="Times New Roman"/>
          <w:sz w:val="28"/>
          <w:szCs w:val="28"/>
        </w:rPr>
        <w:t xml:space="preserve"> участника отбора (</w:t>
      </w:r>
      <w:r w:rsidRPr="00E80001">
        <w:rPr>
          <w:rFonts w:ascii="Times New Roman" w:hAnsi="Times New Roman" w:cs="Times New Roman"/>
          <w:sz w:val="28"/>
          <w:szCs w:val="28"/>
        </w:rPr>
        <w:t>для </w:t>
      </w:r>
      <w:r w:rsidR="002C5FD1" w:rsidRPr="00E80001">
        <w:rPr>
          <w:rFonts w:ascii="Times New Roman" w:hAnsi="Times New Roman" w:cs="Times New Roman"/>
          <w:sz w:val="28"/>
          <w:szCs w:val="28"/>
        </w:rPr>
        <w:t>юридических лиц);</w:t>
      </w:r>
    </w:p>
    <w:p w14:paraId="52F13181" w14:textId="208EA724"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w:t>
      </w:r>
      <w:r w:rsidRPr="00E80001">
        <w:rPr>
          <w:rFonts w:ascii="Times New Roman" w:hAnsi="Times New Roman" w:cs="Times New Roman"/>
          <w:sz w:val="28"/>
          <w:szCs w:val="28"/>
        </w:rPr>
        <w:t>о </w:t>
      </w:r>
      <w:r w:rsidR="002C5FD1" w:rsidRPr="00E80001">
        <w:rPr>
          <w:rFonts w:ascii="Times New Roman" w:hAnsi="Times New Roman" w:cs="Times New Roman"/>
          <w:sz w:val="28"/>
          <w:szCs w:val="28"/>
        </w:rPr>
        <w:t>наименовании органа и коде подразделения органа, выдавшего документ (при наличии), дате и месте рождения (для физических лиц);</w:t>
      </w:r>
    </w:p>
    <w:p w14:paraId="0A04F20A" w14:textId="1BAECD86"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фамилия, имя, отчество (при наличии) индивидуального предпринимателя (для индивидуальных предпринимателей);</w:t>
      </w:r>
    </w:p>
    <w:p w14:paraId="7AC62ABE" w14:textId="0FF2F0D4"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14:paraId="1F62B54F" w14:textId="760DA857"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идентификационный номер налогоплательщика;</w:t>
      </w:r>
    </w:p>
    <w:p w14:paraId="28D25BF6" w14:textId="6B680A05"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дата постановки на учет в налоговом органе (для физических лиц, </w:t>
      </w:r>
      <w:r w:rsidRPr="00E80001">
        <w:rPr>
          <w:rFonts w:ascii="Times New Roman" w:hAnsi="Times New Roman" w:cs="Times New Roman"/>
          <w:sz w:val="28"/>
          <w:szCs w:val="28"/>
        </w:rPr>
        <w:t>в </w:t>
      </w:r>
      <w:r w:rsidR="002C5FD1" w:rsidRPr="00E80001">
        <w:rPr>
          <w:rFonts w:ascii="Times New Roman" w:hAnsi="Times New Roman" w:cs="Times New Roman"/>
          <w:sz w:val="28"/>
          <w:szCs w:val="28"/>
        </w:rPr>
        <w:t>том числе индивидуальных предпринимателей);</w:t>
      </w:r>
    </w:p>
    <w:p w14:paraId="291EB20D" w14:textId="11C3E0FB"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дата и код причины постановки на учет в налоговом органе (</w:t>
      </w:r>
      <w:r w:rsidRPr="00E80001">
        <w:rPr>
          <w:rFonts w:ascii="Times New Roman" w:hAnsi="Times New Roman" w:cs="Times New Roman"/>
          <w:sz w:val="28"/>
          <w:szCs w:val="28"/>
        </w:rPr>
        <w:t>для </w:t>
      </w:r>
      <w:r w:rsidR="002C5FD1" w:rsidRPr="00E80001">
        <w:rPr>
          <w:rFonts w:ascii="Times New Roman" w:hAnsi="Times New Roman" w:cs="Times New Roman"/>
          <w:sz w:val="28"/>
          <w:szCs w:val="28"/>
        </w:rPr>
        <w:t>юридических лиц);</w:t>
      </w:r>
    </w:p>
    <w:p w14:paraId="19A173B8" w14:textId="02603BB6"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 (</w:t>
      </w:r>
      <w:r w:rsidRPr="00E80001">
        <w:rPr>
          <w:rFonts w:ascii="Times New Roman" w:hAnsi="Times New Roman" w:cs="Times New Roman"/>
          <w:sz w:val="28"/>
          <w:szCs w:val="28"/>
        </w:rPr>
        <w:t>для</w:t>
      </w:r>
      <w:r w:rsidR="003870E5">
        <w:rPr>
          <w:rFonts w:ascii="Times New Roman" w:hAnsi="Times New Roman" w:cs="Times New Roman"/>
          <w:sz w:val="28"/>
          <w:szCs w:val="28"/>
        </w:rPr>
        <w:t xml:space="preserve"> </w:t>
      </w:r>
      <w:r w:rsidR="002C5FD1" w:rsidRPr="00E80001">
        <w:rPr>
          <w:rFonts w:ascii="Times New Roman" w:hAnsi="Times New Roman" w:cs="Times New Roman"/>
          <w:sz w:val="28"/>
          <w:szCs w:val="28"/>
        </w:rPr>
        <w:t>индивидуальных предпринимателей);</w:t>
      </w:r>
    </w:p>
    <w:p w14:paraId="61E108E6" w14:textId="1D87284E"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111F3C18" w14:textId="6521EECF"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765124B4" w14:textId="32304DFF"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адрес юридического лица, адрес </w:t>
      </w:r>
      <w:r w:rsidR="002C5FD1" w:rsidRPr="00CC3496">
        <w:rPr>
          <w:rFonts w:ascii="Times New Roman" w:hAnsi="Times New Roman" w:cs="Times New Roman"/>
          <w:sz w:val="28"/>
          <w:szCs w:val="28"/>
        </w:rPr>
        <w:t>регистрации</w:t>
      </w:r>
      <w:r w:rsidR="00E43EF7" w:rsidRPr="00CC3496">
        <w:rPr>
          <w:rFonts w:ascii="Times New Roman" w:hAnsi="Times New Roman" w:cs="Times New Roman"/>
          <w:sz w:val="28"/>
          <w:szCs w:val="28"/>
        </w:rPr>
        <w:t xml:space="preserve"> по месту жительства или месту пребывания</w:t>
      </w:r>
      <w:r w:rsidR="002C5FD1" w:rsidRPr="00CC3496">
        <w:rPr>
          <w:rFonts w:ascii="Times New Roman" w:hAnsi="Times New Roman" w:cs="Times New Roman"/>
          <w:sz w:val="28"/>
          <w:szCs w:val="28"/>
        </w:rPr>
        <w:t xml:space="preserve"> (для физических лиц, </w:t>
      </w:r>
      <w:r w:rsidRPr="00CC3496">
        <w:rPr>
          <w:rFonts w:ascii="Times New Roman" w:hAnsi="Times New Roman" w:cs="Times New Roman"/>
          <w:sz w:val="28"/>
          <w:szCs w:val="28"/>
        </w:rPr>
        <w:t>в </w:t>
      </w:r>
      <w:r w:rsidR="002C5FD1" w:rsidRPr="00CC3496">
        <w:rPr>
          <w:rFonts w:ascii="Times New Roman" w:hAnsi="Times New Roman" w:cs="Times New Roman"/>
          <w:sz w:val="28"/>
          <w:szCs w:val="28"/>
        </w:rPr>
        <w:t>том</w:t>
      </w:r>
      <w:r w:rsidR="002C5FD1" w:rsidRPr="00E80001">
        <w:rPr>
          <w:rFonts w:ascii="Times New Roman" w:hAnsi="Times New Roman" w:cs="Times New Roman"/>
          <w:sz w:val="28"/>
          <w:szCs w:val="28"/>
        </w:rPr>
        <w:t xml:space="preserve"> числе индивидуальных предпринимателей);</w:t>
      </w:r>
    </w:p>
    <w:p w14:paraId="21FA123E" w14:textId="706DDEC5"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119A89F3" w14:textId="39BDD5DA" w:rsidR="002C5FD1" w:rsidRPr="00E80001" w:rsidRDefault="00540FCF"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lastRenderedPageBreak/>
        <w:t>- </w:t>
      </w:r>
      <w:r w:rsidR="002C5FD1" w:rsidRPr="00E80001">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w:t>
      </w:r>
      <w:hyperlink r:id="rId16" w:history="1">
        <w:r w:rsidR="002C5FD1" w:rsidRPr="00E80001">
          <w:rPr>
            <w:rStyle w:val="af3"/>
            <w:rFonts w:ascii="Times New Roman" w:hAnsi="Times New Roman" w:cs="Times New Roman"/>
            <w:color w:val="auto"/>
            <w:sz w:val="28"/>
            <w:szCs w:val="28"/>
          </w:rPr>
          <w:t>Федеральным законом</w:t>
        </w:r>
      </w:hyperlink>
      <w:r w:rsidR="002C5FD1" w:rsidRPr="00E80001">
        <w:rPr>
          <w:rFonts w:ascii="Times New Roman" w:hAnsi="Times New Roman" w:cs="Times New Roman"/>
          <w:sz w:val="28"/>
          <w:szCs w:val="28"/>
        </w:rPr>
        <w:t xml:space="preserve"> </w:t>
      </w:r>
      <w:r w:rsidR="00094274" w:rsidRPr="00E80001">
        <w:rPr>
          <w:rFonts w:ascii="Times New Roman" w:hAnsi="Times New Roman" w:cs="Times New Roman"/>
          <w:sz w:val="28"/>
          <w:szCs w:val="28"/>
          <w:shd w:val="clear" w:color="auto" w:fill="FFFFFF"/>
        </w:rPr>
        <w:t>от </w:t>
      </w:r>
      <w:r w:rsidR="00A60B3D" w:rsidRPr="00E80001">
        <w:rPr>
          <w:rFonts w:ascii="Times New Roman" w:hAnsi="Times New Roman" w:cs="Times New Roman"/>
          <w:sz w:val="28"/>
          <w:szCs w:val="28"/>
          <w:shd w:val="clear" w:color="auto" w:fill="FFFFFF"/>
        </w:rPr>
        <w:t>8</w:t>
      </w:r>
      <w:r w:rsidR="00094274" w:rsidRPr="00E80001">
        <w:rPr>
          <w:rFonts w:ascii="Times New Roman" w:hAnsi="Times New Roman" w:cs="Times New Roman"/>
          <w:sz w:val="28"/>
          <w:szCs w:val="28"/>
          <w:shd w:val="clear" w:color="auto" w:fill="FFFFFF"/>
        </w:rPr>
        <w:t xml:space="preserve"> декабря </w:t>
      </w:r>
      <w:r w:rsidR="00A60B3D" w:rsidRPr="00E80001">
        <w:rPr>
          <w:rFonts w:ascii="Times New Roman" w:hAnsi="Times New Roman" w:cs="Times New Roman"/>
          <w:sz w:val="28"/>
          <w:szCs w:val="28"/>
          <w:shd w:val="clear" w:color="auto" w:fill="FFFFFF"/>
        </w:rPr>
        <w:t>1995</w:t>
      </w:r>
      <w:r w:rsidR="00094274" w:rsidRPr="00E80001">
        <w:rPr>
          <w:rFonts w:ascii="Times New Roman" w:hAnsi="Times New Roman" w:cs="Times New Roman"/>
          <w:sz w:val="28"/>
          <w:szCs w:val="28"/>
          <w:shd w:val="clear" w:color="auto" w:fill="FFFFFF"/>
        </w:rPr>
        <w:t> года</w:t>
      </w:r>
      <w:r w:rsidR="00A60B3D" w:rsidRPr="00E80001">
        <w:rPr>
          <w:rFonts w:ascii="Times New Roman" w:hAnsi="Times New Roman" w:cs="Times New Roman"/>
          <w:sz w:val="28"/>
          <w:szCs w:val="28"/>
          <w:shd w:val="clear" w:color="auto" w:fill="FFFFFF"/>
        </w:rPr>
        <w:t xml:space="preserve"> </w:t>
      </w:r>
      <w:r w:rsidR="00094274" w:rsidRPr="00E80001">
        <w:rPr>
          <w:rFonts w:ascii="Times New Roman" w:hAnsi="Times New Roman" w:cs="Times New Roman"/>
          <w:sz w:val="28"/>
          <w:szCs w:val="28"/>
          <w:shd w:val="clear" w:color="auto" w:fill="FFFFFF"/>
        </w:rPr>
        <w:t>№ </w:t>
      </w:r>
      <w:r w:rsidR="00A60B3D" w:rsidRPr="00E80001">
        <w:rPr>
          <w:rFonts w:ascii="Times New Roman" w:hAnsi="Times New Roman" w:cs="Times New Roman"/>
          <w:sz w:val="28"/>
          <w:szCs w:val="28"/>
          <w:shd w:val="clear" w:color="auto" w:fill="FFFFFF"/>
        </w:rPr>
        <w:t>193</w:t>
      </w:r>
      <w:r w:rsidR="00DC3299" w:rsidRPr="00E80001">
        <w:rPr>
          <w:rFonts w:ascii="Times New Roman" w:hAnsi="Times New Roman" w:cs="Times New Roman"/>
          <w:sz w:val="28"/>
          <w:szCs w:val="28"/>
          <w:shd w:val="clear" w:color="auto" w:fill="FFFFFF"/>
        </w:rPr>
        <w:noBreakHyphen/>
      </w:r>
      <w:r w:rsidR="00A60B3D" w:rsidRPr="00E80001">
        <w:rPr>
          <w:rFonts w:ascii="Times New Roman" w:hAnsi="Times New Roman" w:cs="Times New Roman"/>
          <w:sz w:val="28"/>
          <w:szCs w:val="28"/>
          <w:shd w:val="clear" w:color="auto" w:fill="FFFFFF"/>
        </w:rPr>
        <w:t>ФЗ</w:t>
      </w:r>
      <w:r w:rsidR="00A60B3D" w:rsidRPr="00E80001">
        <w:rPr>
          <w:rFonts w:ascii="Times New Roman" w:hAnsi="Times New Roman" w:cs="Times New Roman"/>
          <w:sz w:val="28"/>
          <w:szCs w:val="28"/>
        </w:rPr>
        <w:t xml:space="preserve"> </w:t>
      </w:r>
      <w:r w:rsidR="002C5FD1" w:rsidRPr="00E80001">
        <w:rPr>
          <w:rFonts w:ascii="Times New Roman" w:hAnsi="Times New Roman" w:cs="Times New Roman"/>
          <w:sz w:val="28"/>
          <w:szCs w:val="28"/>
        </w:rPr>
        <w:t>«</w:t>
      </w:r>
      <w:r w:rsidRPr="00E80001">
        <w:rPr>
          <w:rFonts w:ascii="Times New Roman" w:hAnsi="Times New Roman" w:cs="Times New Roman"/>
          <w:sz w:val="28"/>
          <w:szCs w:val="28"/>
        </w:rPr>
        <w:t>О </w:t>
      </w:r>
      <w:r w:rsidR="002C5FD1" w:rsidRPr="00E80001">
        <w:rPr>
          <w:rFonts w:ascii="Times New Roman" w:hAnsi="Times New Roman" w:cs="Times New Roman"/>
          <w:sz w:val="28"/>
          <w:szCs w:val="28"/>
        </w:rPr>
        <w:t>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70AAF64F" w14:textId="1A0CF59C" w:rsidR="002C5FD1" w:rsidRPr="00E80001" w:rsidRDefault="009E30A9"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69B81607" w14:textId="229AC3A0" w:rsidR="002C5FD1" w:rsidRPr="00E80001" w:rsidRDefault="009E30A9"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w:t>
      </w:r>
      <w:r w:rsidRPr="00E80001">
        <w:rPr>
          <w:rFonts w:ascii="Times New Roman" w:hAnsi="Times New Roman" w:cs="Times New Roman"/>
          <w:sz w:val="28"/>
          <w:szCs w:val="28"/>
        </w:rPr>
        <w:t>со </w:t>
      </w:r>
      <w:r w:rsidR="002C5FD1" w:rsidRPr="00E80001">
        <w:rPr>
          <w:rFonts w:ascii="Times New Roman" w:hAnsi="Times New Roman" w:cs="Times New Roman"/>
          <w:sz w:val="28"/>
          <w:szCs w:val="28"/>
        </w:rPr>
        <w:t xml:space="preserve">сведениями </w:t>
      </w:r>
      <w:r w:rsidRPr="00E80001">
        <w:rPr>
          <w:rFonts w:ascii="Times New Roman" w:hAnsi="Times New Roman" w:cs="Times New Roman"/>
          <w:sz w:val="28"/>
          <w:szCs w:val="28"/>
        </w:rPr>
        <w:t>Е</w:t>
      </w:r>
      <w:r w:rsidR="002C5FD1" w:rsidRPr="00E80001">
        <w:rPr>
          <w:rFonts w:ascii="Times New Roman" w:hAnsi="Times New Roman" w:cs="Times New Roman"/>
          <w:sz w:val="28"/>
          <w:szCs w:val="28"/>
        </w:rPr>
        <w:t>диного государственного реестра индивидуальных предпринимателей (для индивидуальных предпринимателей);</w:t>
      </w:r>
    </w:p>
    <w:p w14:paraId="6824C828" w14:textId="77777777" w:rsidR="007B5DBE" w:rsidRDefault="007B5DBE" w:rsidP="007B5DBE">
      <w:pPr>
        <w:spacing w:after="0" w:line="240" w:lineRule="auto"/>
        <w:ind w:firstLine="709"/>
        <w:jc w:val="both"/>
        <w:rPr>
          <w:rFonts w:ascii="Times New Roman" w:hAnsi="Times New Roman" w:cs="Times New Roman"/>
          <w:sz w:val="28"/>
          <w:szCs w:val="28"/>
        </w:rPr>
      </w:pPr>
      <w:bookmarkStart w:id="8" w:name="sub_1424"/>
      <w:r>
        <w:rPr>
          <w:rFonts w:ascii="Times New Roman" w:hAnsi="Times New Roman" w:cs="Times New Roman"/>
          <w:sz w:val="28"/>
          <w:szCs w:val="28"/>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661FA7EE" w14:textId="44287AA0" w:rsidR="007B5DBE" w:rsidRDefault="007B5DBE" w:rsidP="007B5DBE">
      <w:pPr>
        <w:spacing w:after="0" w:line="240" w:lineRule="auto"/>
        <w:ind w:firstLine="709"/>
        <w:jc w:val="both"/>
        <w:rPr>
          <w:rFonts w:ascii="Times New Roman" w:hAnsi="Times New Roman" w:cs="Times New Roman"/>
          <w:sz w:val="28"/>
          <w:szCs w:val="28"/>
        </w:rPr>
      </w:pPr>
      <w:bookmarkStart w:id="9" w:name="sub_1422"/>
      <w:r>
        <w:rPr>
          <w:rFonts w:ascii="Times New Roman" w:hAnsi="Times New Roman" w:cs="Times New Roman"/>
          <w:sz w:val="28"/>
          <w:szCs w:val="28"/>
        </w:rPr>
        <w:t xml:space="preserve">- информация о соответствии участника отбора обязательным требованиям, установленным </w:t>
      </w:r>
      <w:r w:rsidR="007C6791">
        <w:rPr>
          <w:rFonts w:ascii="Times New Roman" w:hAnsi="Times New Roman" w:cs="Times New Roman"/>
          <w:sz w:val="28"/>
          <w:szCs w:val="28"/>
        </w:rPr>
        <w:t>пунктом </w:t>
      </w:r>
      <w:r>
        <w:rPr>
          <w:rFonts w:ascii="Times New Roman" w:hAnsi="Times New Roman" w:cs="Times New Roman"/>
          <w:sz w:val="28"/>
          <w:szCs w:val="28"/>
        </w:rPr>
        <w:t>3.1</w:t>
      </w:r>
      <w:r w:rsidR="007C6791">
        <w:rPr>
          <w:rFonts w:ascii="Times New Roman" w:hAnsi="Times New Roman" w:cs="Times New Roman"/>
          <w:sz w:val="28"/>
          <w:szCs w:val="28"/>
        </w:rPr>
        <w:t xml:space="preserve"> раздела 3</w:t>
      </w:r>
      <w:r>
        <w:rPr>
          <w:rFonts w:ascii="Times New Roman" w:hAnsi="Times New Roman" w:cs="Times New Roman"/>
          <w:sz w:val="28"/>
          <w:szCs w:val="28"/>
        </w:rPr>
        <w:t xml:space="preserve"> Порядка;</w:t>
      </w:r>
    </w:p>
    <w:p w14:paraId="677A49E6" w14:textId="50DDF105" w:rsidR="007B5DBE" w:rsidRDefault="007B5DBE" w:rsidP="007B5D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информация и документы, подтверждающие соответствие участника отбора требованиям, установленным </w:t>
      </w:r>
      <w:r w:rsidR="007C6791">
        <w:rPr>
          <w:rFonts w:ascii="Times New Roman" w:hAnsi="Times New Roman" w:cs="Times New Roman"/>
          <w:sz w:val="28"/>
          <w:szCs w:val="28"/>
        </w:rPr>
        <w:t>пунктом </w:t>
      </w:r>
      <w:r>
        <w:rPr>
          <w:rFonts w:ascii="Times New Roman" w:hAnsi="Times New Roman" w:cs="Times New Roman"/>
          <w:sz w:val="28"/>
          <w:szCs w:val="28"/>
        </w:rPr>
        <w:t>3.2</w:t>
      </w:r>
      <w:r w:rsidR="007C6791">
        <w:rPr>
          <w:rFonts w:ascii="Times New Roman" w:hAnsi="Times New Roman" w:cs="Times New Roman"/>
          <w:sz w:val="28"/>
          <w:szCs w:val="28"/>
        </w:rPr>
        <w:t xml:space="preserve"> раздела 3</w:t>
      </w:r>
      <w:r>
        <w:rPr>
          <w:rFonts w:ascii="Times New Roman" w:hAnsi="Times New Roman" w:cs="Times New Roman"/>
          <w:sz w:val="28"/>
          <w:szCs w:val="28"/>
        </w:rPr>
        <w:t xml:space="preserve"> Порядка;</w:t>
      </w:r>
    </w:p>
    <w:bookmarkEnd w:id="9"/>
    <w:p w14:paraId="00C76085" w14:textId="1E715062" w:rsidR="007B5DBE" w:rsidRPr="001A01BF" w:rsidRDefault="007B5DBE" w:rsidP="007B5DBE">
      <w:pPr>
        <w:spacing w:after="0" w:line="240" w:lineRule="auto"/>
        <w:ind w:firstLine="709"/>
        <w:jc w:val="both"/>
        <w:rPr>
          <w:rFonts w:ascii="Times New Roman" w:hAnsi="Times New Roman" w:cs="Times New Roman"/>
          <w:sz w:val="28"/>
          <w:szCs w:val="28"/>
        </w:rPr>
      </w:pPr>
      <w:r w:rsidRPr="001A01BF">
        <w:rPr>
          <w:rFonts w:ascii="Times New Roman" w:hAnsi="Times New Roman" w:cs="Times New Roman"/>
          <w:sz w:val="28"/>
          <w:szCs w:val="28"/>
        </w:rPr>
        <w:t xml:space="preserve">- </w:t>
      </w:r>
      <w:r>
        <w:rPr>
          <w:rFonts w:ascii="Times New Roman" w:hAnsi="Times New Roman" w:cs="Times New Roman"/>
          <w:sz w:val="28"/>
          <w:szCs w:val="28"/>
        </w:rPr>
        <w:t xml:space="preserve">согласие </w:t>
      </w:r>
      <w:r w:rsidRPr="001B6F05">
        <w:rPr>
          <w:rFonts w:ascii="Times New Roman" w:hAnsi="Times New Roman" w:cs="Times New Roman"/>
          <w:sz w:val="28"/>
          <w:szCs w:val="28"/>
        </w:rPr>
        <w:t xml:space="preserve">на публикацию (размещение) в информационно-телекоммуникационной сети «Интернет» информации об участнике отбора, </w:t>
      </w:r>
      <w:r w:rsidR="00D247AE" w:rsidRPr="001B6F05">
        <w:rPr>
          <w:rFonts w:ascii="Times New Roman" w:hAnsi="Times New Roman" w:cs="Times New Roman"/>
          <w:sz w:val="28"/>
          <w:szCs w:val="28"/>
        </w:rPr>
        <w:t>о</w:t>
      </w:r>
      <w:r w:rsidR="00D247AE">
        <w:rPr>
          <w:rFonts w:ascii="Times New Roman" w:hAnsi="Times New Roman" w:cs="Times New Roman"/>
          <w:sz w:val="28"/>
          <w:szCs w:val="28"/>
        </w:rPr>
        <w:t> </w:t>
      </w:r>
      <w:r w:rsidRPr="001B6F05">
        <w:rPr>
          <w:rFonts w:ascii="Times New Roman" w:hAnsi="Times New Roman" w:cs="Times New Roman"/>
          <w:sz w:val="28"/>
          <w:szCs w:val="28"/>
        </w:rPr>
        <w:t xml:space="preserve">подаваемой участником отбора заявке, а также иной информации </w:t>
      </w:r>
      <w:r w:rsidR="00D247AE" w:rsidRPr="001B6F05">
        <w:rPr>
          <w:rFonts w:ascii="Times New Roman" w:hAnsi="Times New Roman" w:cs="Times New Roman"/>
          <w:sz w:val="28"/>
          <w:szCs w:val="28"/>
        </w:rPr>
        <w:t>об</w:t>
      </w:r>
      <w:r w:rsidR="00D247AE">
        <w:rPr>
          <w:rFonts w:ascii="Times New Roman" w:hAnsi="Times New Roman" w:cs="Times New Roman"/>
          <w:sz w:val="28"/>
          <w:szCs w:val="28"/>
        </w:rPr>
        <w:t> </w:t>
      </w:r>
      <w:r w:rsidRPr="001B6F05">
        <w:rPr>
          <w:rFonts w:ascii="Times New Roman" w:hAnsi="Times New Roman" w:cs="Times New Roman"/>
          <w:sz w:val="28"/>
          <w:szCs w:val="28"/>
        </w:rPr>
        <w:t xml:space="preserve">участнике отбора, связанной </w:t>
      </w:r>
      <w:r w:rsidRPr="008D4611">
        <w:rPr>
          <w:rFonts w:ascii="Times New Roman" w:hAnsi="Times New Roman" w:cs="Times New Roman"/>
          <w:sz w:val="28"/>
          <w:szCs w:val="28"/>
        </w:rPr>
        <w:t>с </w:t>
      </w:r>
      <w:r w:rsidRPr="00240F99">
        <w:rPr>
          <w:rFonts w:ascii="Times New Roman" w:hAnsi="Times New Roman" w:cs="Times New Roman"/>
          <w:sz w:val="28"/>
          <w:szCs w:val="28"/>
        </w:rPr>
        <w:t>отбором и результатом предоставления субсидии, подаваемое посредством заполнения соответствующих</w:t>
      </w:r>
      <w:r w:rsidRPr="001A01BF">
        <w:rPr>
          <w:rFonts w:ascii="Times New Roman" w:hAnsi="Times New Roman" w:cs="Times New Roman"/>
          <w:sz w:val="28"/>
          <w:szCs w:val="28"/>
        </w:rPr>
        <w:t xml:space="preserve"> экранных форм веб-интерфейса системы «Электронный бюджет»;</w:t>
      </w:r>
    </w:p>
    <w:p w14:paraId="7BCE8815" w14:textId="338C7622" w:rsidR="007B5DBE" w:rsidRDefault="007B5DBE" w:rsidP="007B5DBE">
      <w:pPr>
        <w:spacing w:after="0" w:line="240" w:lineRule="auto"/>
        <w:ind w:firstLine="709"/>
        <w:jc w:val="both"/>
        <w:rPr>
          <w:rFonts w:ascii="Times New Roman" w:hAnsi="Times New Roman" w:cs="Times New Roman"/>
          <w:sz w:val="28"/>
          <w:szCs w:val="28"/>
        </w:rPr>
      </w:pPr>
      <w:bookmarkStart w:id="10" w:name="_Hlk162346576"/>
      <w:r w:rsidRPr="00FB39FA">
        <w:rPr>
          <w:rFonts w:ascii="Times New Roman" w:hAnsi="Times New Roman" w:cs="Times New Roman"/>
          <w:sz w:val="28"/>
          <w:szCs w:val="28"/>
        </w:rPr>
        <w:t>- </w:t>
      </w:r>
      <w:r w:rsidRPr="004F0C08">
        <w:rPr>
          <w:rFonts w:ascii="Times New Roman" w:hAnsi="Times New Roman" w:cs="Times New Roman"/>
          <w:sz w:val="28"/>
          <w:szCs w:val="28"/>
        </w:rPr>
        <w:t>предлагаемо</w:t>
      </w:r>
      <w:r w:rsidRPr="00922A9B">
        <w:rPr>
          <w:rFonts w:ascii="Times New Roman" w:hAnsi="Times New Roman" w:cs="Times New Roman"/>
          <w:sz w:val="28"/>
          <w:szCs w:val="28"/>
        </w:rPr>
        <w:t xml:space="preserve">е участником отбора значение результата предоставления субсидии, указанного в </w:t>
      </w:r>
      <w:r w:rsidRPr="001B6F05">
        <w:rPr>
          <w:rStyle w:val="af3"/>
          <w:rFonts w:ascii="Times New Roman" w:hAnsi="Times New Roman" w:cs="Times New Roman"/>
          <w:color w:val="000000" w:themeColor="text1"/>
          <w:sz w:val="28"/>
          <w:szCs w:val="28"/>
        </w:rPr>
        <w:t>объявлении</w:t>
      </w:r>
      <w:r w:rsidRPr="001B6F05">
        <w:rPr>
          <w:rFonts w:ascii="Times New Roman" w:hAnsi="Times New Roman" w:cs="Times New Roman"/>
          <w:sz w:val="28"/>
          <w:szCs w:val="28"/>
        </w:rPr>
        <w:t xml:space="preserve"> о проведении отбора.</w:t>
      </w:r>
    </w:p>
    <w:p w14:paraId="36C2FFD6" w14:textId="31732346" w:rsidR="00A824D2" w:rsidRPr="00E80001" w:rsidRDefault="00A824D2" w:rsidP="00A824D2">
      <w:pPr>
        <w:pStyle w:val="2"/>
        <w:keepNext w:val="0"/>
        <w:keepLines w:val="0"/>
        <w:numPr>
          <w:ilvl w:val="0"/>
          <w:numId w:val="0"/>
        </w:numPr>
        <w:spacing w:before="0" w:line="240" w:lineRule="auto"/>
        <w:ind w:firstLine="709"/>
        <w:jc w:val="both"/>
        <w:rPr>
          <w:rFonts w:ascii="Times New Roman" w:hAnsi="Times New Roman" w:cs="Times New Roman"/>
          <w:b w:val="0"/>
          <w:color w:val="auto"/>
          <w:sz w:val="28"/>
          <w:szCs w:val="28"/>
        </w:rPr>
      </w:pPr>
      <w:r w:rsidRPr="00F81BF5">
        <w:rPr>
          <w:rFonts w:ascii="Times New Roman" w:hAnsi="Times New Roman" w:cs="Times New Roman"/>
          <w:b w:val="0"/>
          <w:color w:val="auto"/>
          <w:sz w:val="28"/>
          <w:szCs w:val="28"/>
          <w:highlight w:val="cyan"/>
        </w:rPr>
        <w:t>4.4.5. Расчет размера субсидий производится исходя из ставок субсидий, утверждаемых приказом министерства, в соответствии с лимитами бюджетных обязательств.</w:t>
      </w:r>
    </w:p>
    <w:p w14:paraId="71DD7986" w14:textId="77777777" w:rsidR="00A824D2" w:rsidRPr="0072683C" w:rsidRDefault="00A824D2" w:rsidP="00A824D2">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xml:space="preserve">Размер субсидии в зависимости от направления определяется следующим образом: </w:t>
      </w:r>
    </w:p>
    <w:p w14:paraId="588C0024" w14:textId="1C5A5572" w:rsidR="00A824D2" w:rsidRPr="00E80001" w:rsidRDefault="00A824D2" w:rsidP="00A824D2">
      <w:pPr>
        <w:spacing w:after="0" w:line="240" w:lineRule="auto"/>
        <w:ind w:firstLine="708"/>
        <w:jc w:val="both"/>
        <w:rPr>
          <w:rFonts w:ascii="Times New Roman" w:eastAsia="Times New Roman" w:hAnsi="Times New Roman" w:cs="Times New Roman"/>
          <w:sz w:val="28"/>
          <w:szCs w:val="28"/>
        </w:rPr>
      </w:pPr>
      <w:r w:rsidRPr="00E80001">
        <w:rPr>
          <w:rFonts w:ascii="Times New Roman" w:eastAsiaTheme="majorEastAsia" w:hAnsi="Times New Roman" w:cs="Times New Roman"/>
          <w:bCs/>
          <w:sz w:val="28"/>
          <w:szCs w:val="28"/>
        </w:rPr>
        <w:t>4.</w:t>
      </w:r>
      <w:r>
        <w:rPr>
          <w:rFonts w:ascii="Times New Roman" w:eastAsiaTheme="majorEastAsia" w:hAnsi="Times New Roman" w:cs="Times New Roman"/>
          <w:bCs/>
          <w:sz w:val="28"/>
          <w:szCs w:val="28"/>
        </w:rPr>
        <w:t>4.5</w:t>
      </w:r>
      <w:r w:rsidRPr="00E80001">
        <w:rPr>
          <w:rFonts w:ascii="Times New Roman" w:eastAsiaTheme="majorEastAsia" w:hAnsi="Times New Roman" w:cs="Times New Roman"/>
          <w:bCs/>
          <w:sz w:val="28"/>
          <w:szCs w:val="28"/>
        </w:rPr>
        <w:t>.1. При предоставлении субсидии по направлению, указанному в подпункте</w:t>
      </w:r>
      <w:r>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1.4.1 пункта</w:t>
      </w:r>
      <w:r>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1.4 раздела</w:t>
      </w:r>
      <w:r>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1 Порядка</w:t>
      </w:r>
      <w:r>
        <w:rPr>
          <w:rFonts w:ascii="Times New Roman" w:eastAsiaTheme="majorEastAsia" w:hAnsi="Times New Roman" w:cs="Times New Roman"/>
          <w:bCs/>
          <w:sz w:val="28"/>
          <w:szCs w:val="28"/>
        </w:rPr>
        <w:t>,</w:t>
      </w:r>
      <w:r w:rsidRPr="00E80001">
        <w:rPr>
          <w:rFonts w:ascii="Times New Roman" w:eastAsiaTheme="majorEastAsia" w:hAnsi="Times New Roman" w:cs="Times New Roman"/>
          <w:bCs/>
          <w:sz w:val="28"/>
          <w:szCs w:val="28"/>
        </w:rPr>
        <w:t xml:space="preserve"> р</w:t>
      </w:r>
      <w:r w:rsidRPr="00E80001">
        <w:rPr>
          <w:rFonts w:ascii="Times New Roman" w:eastAsia="Times New Roman" w:hAnsi="Times New Roman" w:cs="Times New Roman"/>
          <w:sz w:val="28"/>
          <w:szCs w:val="28"/>
        </w:rPr>
        <w:t>азмер субсидии, предоставляемой получателю субсидии (</w:t>
      </w: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rPr>
        <w:t>), определяется по следующей формуле:</w:t>
      </w:r>
    </w:p>
    <w:p w14:paraId="0DEE45AA" w14:textId="77777777" w:rsidR="00A824D2" w:rsidRPr="00E80001" w:rsidRDefault="00A824D2" w:rsidP="00A824D2">
      <w:pPr>
        <w:spacing w:after="0" w:line="240" w:lineRule="auto"/>
        <w:jc w:val="center"/>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rPr>
        <w:t xml:space="preserve"> = </w:t>
      </w:r>
      <w:r w:rsidRPr="00E80001">
        <w:rPr>
          <w:rFonts w:ascii="Times New Roman" w:eastAsia="Times New Roman" w:hAnsi="Times New Roman" w:cs="Times New Roman"/>
          <w:sz w:val="28"/>
          <w:szCs w:val="28"/>
          <w:lang w:val="en-US"/>
        </w:rPr>
        <w:t>S</w:t>
      </w:r>
      <w:r w:rsidRPr="00E80001">
        <w:rPr>
          <w:rFonts w:ascii="Times New Roman" w:eastAsia="Times New Roman" w:hAnsi="Times New Roman" w:cs="Times New Roman"/>
          <w:sz w:val="28"/>
          <w:szCs w:val="28"/>
        </w:rPr>
        <w:t xml:space="preserve"> × С,</w:t>
      </w:r>
    </w:p>
    <w:p w14:paraId="08F34368" w14:textId="77777777" w:rsidR="00A824D2" w:rsidRPr="00E80001" w:rsidRDefault="00A824D2" w:rsidP="00A824D2">
      <w:pPr>
        <w:spacing w:after="0" w:line="240" w:lineRule="auto"/>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где:</w:t>
      </w:r>
    </w:p>
    <w:p w14:paraId="776DAC8B"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t>S</w:t>
      </w:r>
      <w:r w:rsidRPr="00E80001">
        <w:rPr>
          <w:rFonts w:ascii="Times New Roman" w:eastAsia="Times New Roman" w:hAnsi="Times New Roman" w:cs="Times New Roman"/>
          <w:sz w:val="28"/>
          <w:szCs w:val="28"/>
        </w:rPr>
        <w:t xml:space="preserve"> – посевная площадь, занятая картофелем и овощными культурами открытого грунта (прогнозная/фактическая), гектаров;</w:t>
      </w:r>
    </w:p>
    <w:p w14:paraId="45814070"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lastRenderedPageBreak/>
        <w:t>С – ставка субсидии на 1 гектар посевной площади, занятой картофелем и</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овощными культурами открытого грунта, утверждаемая приказом министерства, рублей.</w:t>
      </w:r>
    </w:p>
    <w:p w14:paraId="0A91F0EB" w14:textId="066F5053" w:rsidR="00A824D2"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Размер субсидии, предоставляемой получателю субсидии, не может превышать объема фактических затрат, произведенных получателем субсидии с</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01</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октября по</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31</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декабря года, предшествующего текущему финансовому году, по направлениям, указанным в абзацах втором – восьмом подпункта 3.2.2.1 пункта</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3.2 раздела</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3 Порядка, и затрат, понесенных с 01 января текущего финансового года до даты подачи заявки включительно, по</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направлениям, указанным в абзацах втором – девятнадцатом подпункта 3.2.2.1 пункта</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3.2 раздела</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3 Порядка.</w:t>
      </w:r>
    </w:p>
    <w:p w14:paraId="65B1593A" w14:textId="3FEE8F91" w:rsidR="00AC095D" w:rsidRPr="00AC095D" w:rsidRDefault="00AC095D" w:rsidP="00AC095D">
      <w:pPr>
        <w:spacing w:after="0" w:line="240" w:lineRule="auto"/>
        <w:ind w:firstLine="709"/>
        <w:jc w:val="both"/>
        <w:rPr>
          <w:rFonts w:ascii="Times New Roman" w:eastAsia="Times New Roman" w:hAnsi="Times New Roman" w:cs="Times New Roman"/>
          <w:sz w:val="28"/>
          <w:szCs w:val="28"/>
        </w:rPr>
      </w:pPr>
      <w:r w:rsidRPr="00AC095D">
        <w:rPr>
          <w:rFonts w:ascii="Times New Roman" w:eastAsia="Times New Roman" w:hAnsi="Times New Roman" w:cs="Times New Roman"/>
          <w:sz w:val="28"/>
          <w:szCs w:val="28"/>
        </w:rPr>
        <w:t>Получатель субсидии (участник отбора) по направлению, указанному в подпункте</w:t>
      </w:r>
      <w:r w:rsidR="005711C3">
        <w:rPr>
          <w:rFonts w:ascii="Times New Roman" w:eastAsia="Times New Roman" w:hAnsi="Times New Roman" w:cs="Times New Roman"/>
          <w:sz w:val="28"/>
          <w:szCs w:val="28"/>
        </w:rPr>
        <w:t> </w:t>
      </w:r>
      <w:r w:rsidRPr="00AC095D">
        <w:rPr>
          <w:rFonts w:ascii="Times New Roman" w:eastAsia="Times New Roman" w:hAnsi="Times New Roman" w:cs="Times New Roman"/>
          <w:sz w:val="28"/>
          <w:szCs w:val="28"/>
        </w:rPr>
        <w:t>1.4.1 пункта 1.4 раздела</w:t>
      </w:r>
      <w:r w:rsidR="005711C3">
        <w:rPr>
          <w:rFonts w:ascii="Times New Roman" w:eastAsia="Times New Roman" w:hAnsi="Times New Roman" w:cs="Times New Roman"/>
          <w:sz w:val="28"/>
          <w:szCs w:val="28"/>
        </w:rPr>
        <w:t xml:space="preserve"> 1</w:t>
      </w:r>
      <w:r w:rsidRPr="00AC095D">
        <w:rPr>
          <w:rFonts w:ascii="Times New Roman" w:eastAsia="Times New Roman" w:hAnsi="Times New Roman" w:cs="Times New Roman"/>
          <w:sz w:val="28"/>
          <w:szCs w:val="28"/>
        </w:rPr>
        <w:t xml:space="preserve"> Порядка, имеет право на получение субсидий в два этапа по мере осуществления затрат.</w:t>
      </w:r>
    </w:p>
    <w:p w14:paraId="5FB8EE38" w14:textId="12B279E2" w:rsidR="00AC095D" w:rsidRPr="00AC095D" w:rsidRDefault="00AC095D" w:rsidP="00AC095D">
      <w:pPr>
        <w:spacing w:after="0" w:line="240" w:lineRule="auto"/>
        <w:ind w:firstLine="709"/>
        <w:jc w:val="both"/>
        <w:rPr>
          <w:rFonts w:ascii="Times New Roman" w:eastAsia="Times New Roman" w:hAnsi="Times New Roman" w:cs="Times New Roman"/>
          <w:sz w:val="28"/>
          <w:szCs w:val="28"/>
        </w:rPr>
      </w:pPr>
      <w:r w:rsidRPr="00AC095D">
        <w:rPr>
          <w:rFonts w:ascii="Times New Roman" w:eastAsia="Times New Roman" w:hAnsi="Times New Roman" w:cs="Times New Roman"/>
          <w:sz w:val="28"/>
          <w:szCs w:val="28"/>
        </w:rPr>
        <w:t xml:space="preserve">Первый этап (по прогнозным посевным площадям) – субсидия выплачивается по прогнозным посевным площадям (но не более объема фактически произведенных затрат). </w:t>
      </w:r>
    </w:p>
    <w:p w14:paraId="7769326D" w14:textId="63FA8A66" w:rsidR="00AC095D" w:rsidRPr="00E80001" w:rsidRDefault="00AC095D" w:rsidP="00AC095D">
      <w:pPr>
        <w:spacing w:after="0" w:line="240" w:lineRule="auto"/>
        <w:ind w:firstLine="709"/>
        <w:jc w:val="both"/>
        <w:rPr>
          <w:rFonts w:ascii="Times New Roman" w:eastAsia="Times New Roman" w:hAnsi="Times New Roman" w:cs="Times New Roman"/>
          <w:sz w:val="28"/>
          <w:szCs w:val="28"/>
        </w:rPr>
      </w:pPr>
      <w:r w:rsidRPr="00AC095D">
        <w:rPr>
          <w:rFonts w:ascii="Times New Roman" w:eastAsia="Times New Roman" w:hAnsi="Times New Roman" w:cs="Times New Roman"/>
          <w:sz w:val="28"/>
          <w:szCs w:val="28"/>
        </w:rPr>
        <w:t>Второй этап (по фактическим посевным площадям) – субсидия выплачивается по итогам посевной кампании текущего финансового года с учетом фактической посевной площади (но не более объема фактически произведенных затрат).</w:t>
      </w:r>
    </w:p>
    <w:p w14:paraId="1BD40DE3" w14:textId="66B8A290" w:rsidR="00A824D2" w:rsidRPr="00E80001" w:rsidRDefault="00A824D2" w:rsidP="00A824D2">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4.</w:t>
      </w:r>
      <w:r>
        <w:rPr>
          <w:rFonts w:ascii="Times New Roman" w:eastAsiaTheme="majorEastAsia" w:hAnsi="Times New Roman" w:cs="Times New Roman"/>
          <w:bCs/>
          <w:sz w:val="28"/>
          <w:szCs w:val="28"/>
        </w:rPr>
        <w:t>4.5</w:t>
      </w:r>
      <w:r w:rsidRPr="00E80001">
        <w:rPr>
          <w:rFonts w:ascii="Times New Roman" w:eastAsiaTheme="majorEastAsia" w:hAnsi="Times New Roman" w:cs="Times New Roman"/>
          <w:bCs/>
          <w:sz w:val="28"/>
          <w:szCs w:val="28"/>
        </w:rPr>
        <w:t>.2. При предоставлении субсидии по направлению, указанному в подпункте 1.4.2 пункта</w:t>
      </w:r>
      <w:r>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1.4 раздела</w:t>
      </w:r>
      <w:r>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1 Порядка:</w:t>
      </w:r>
    </w:p>
    <w:p w14:paraId="31257EE1" w14:textId="1110BC50" w:rsidR="00A824D2" w:rsidRPr="00E80001" w:rsidRDefault="00A824D2" w:rsidP="00A824D2">
      <w:pPr>
        <w:spacing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размер субсидии, предоставляемой получателю субсидии (</w:t>
      </w: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направлению расходов, указанному в абзаце третьем пункта</w:t>
      </w:r>
      <w:r>
        <w:rPr>
          <w:rFonts w:ascii="Times New Roman" w:eastAsia="Times New Roman" w:hAnsi="Times New Roman" w:cs="Times New Roman"/>
          <w:sz w:val="28"/>
          <w:szCs w:val="28"/>
        </w:rPr>
        <w:t> </w:t>
      </w:r>
      <w:r w:rsidRPr="00854931">
        <w:rPr>
          <w:rFonts w:ascii="Times New Roman" w:eastAsia="Times New Roman" w:hAnsi="Times New Roman" w:cs="Times New Roman"/>
          <w:sz w:val="28"/>
          <w:szCs w:val="28"/>
        </w:rPr>
        <w:t>1.</w:t>
      </w:r>
      <w:r w:rsidR="00653488" w:rsidRPr="00854931">
        <w:rPr>
          <w:rFonts w:ascii="Times New Roman" w:eastAsia="Times New Roman" w:hAnsi="Times New Roman" w:cs="Times New Roman"/>
          <w:sz w:val="28"/>
          <w:szCs w:val="28"/>
        </w:rPr>
        <w:t>8</w:t>
      </w:r>
      <w:r w:rsidRPr="00E80001">
        <w:rPr>
          <w:rFonts w:ascii="Times New Roman" w:eastAsia="Times New Roman" w:hAnsi="Times New Roman" w:cs="Times New Roman"/>
          <w:sz w:val="28"/>
          <w:szCs w:val="28"/>
        </w:rPr>
        <w:t xml:space="preserve"> раздела</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1 Порядка, определяется по следующей формуле:</w:t>
      </w:r>
    </w:p>
    <w:p w14:paraId="0681472C" w14:textId="77777777" w:rsidR="00A824D2" w:rsidRPr="00E80001" w:rsidRDefault="00A824D2" w:rsidP="00A824D2">
      <w:pPr>
        <w:spacing w:after="0" w:line="240" w:lineRule="auto"/>
        <w:jc w:val="center"/>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rPr>
        <w:t xml:space="preserve"> = </w:t>
      </w:r>
      <w:r w:rsidRPr="00E80001">
        <w:rPr>
          <w:rFonts w:ascii="Times New Roman" w:eastAsia="Times New Roman" w:hAnsi="Times New Roman" w:cs="Times New Roman"/>
          <w:sz w:val="28"/>
          <w:szCs w:val="28"/>
          <w:lang w:val="en-US"/>
        </w:rPr>
        <w:t>S</w:t>
      </w:r>
      <w:r w:rsidRPr="00E80001">
        <w:rPr>
          <w:rFonts w:ascii="Times New Roman" w:eastAsia="Times New Roman" w:hAnsi="Times New Roman" w:cs="Times New Roman"/>
          <w:sz w:val="28"/>
          <w:szCs w:val="28"/>
        </w:rPr>
        <w:t xml:space="preserve"> × С,</w:t>
      </w:r>
    </w:p>
    <w:p w14:paraId="289416C3" w14:textId="77777777" w:rsidR="00A824D2" w:rsidRPr="00E80001" w:rsidRDefault="00A824D2" w:rsidP="00A824D2">
      <w:pPr>
        <w:spacing w:after="0" w:line="240" w:lineRule="auto"/>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где:</w:t>
      </w:r>
    </w:p>
    <w:p w14:paraId="5439FE05"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t>S</w:t>
      </w:r>
      <w:r w:rsidRPr="00E80001">
        <w:rPr>
          <w:rFonts w:ascii="Times New Roman" w:eastAsia="Times New Roman" w:hAnsi="Times New Roman" w:cs="Times New Roman"/>
          <w:sz w:val="28"/>
          <w:szCs w:val="28"/>
        </w:rPr>
        <w:t xml:space="preserve"> – объем элитных и (или) оригинальных семян картофеля и (или) овощных культур, включая гибриды овощных культур (тонн);</w:t>
      </w:r>
    </w:p>
    <w:p w14:paraId="4FD2F516"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С – ставка на </w:t>
      </w:r>
      <w:r w:rsidRPr="00E80001">
        <w:rPr>
          <w:rFonts w:ascii="Times New Roman" w:eastAsia="Times New Roman" w:hAnsi="Times New Roman" w:cs="Calibri"/>
          <w:bCs/>
          <w:sz w:val="28"/>
          <w:szCs w:val="28"/>
        </w:rPr>
        <w:t>1</w:t>
      </w:r>
      <w:r>
        <w:rPr>
          <w:rFonts w:ascii="Times New Roman" w:eastAsia="Times New Roman" w:hAnsi="Times New Roman" w:cs="Calibri"/>
          <w:bCs/>
          <w:sz w:val="28"/>
          <w:szCs w:val="28"/>
        </w:rPr>
        <w:t> </w:t>
      </w:r>
      <w:r w:rsidRPr="00E80001">
        <w:rPr>
          <w:rFonts w:ascii="Times New Roman" w:eastAsia="Times New Roman" w:hAnsi="Times New Roman" w:cs="Calibri"/>
          <w:bCs/>
          <w:sz w:val="28"/>
          <w:szCs w:val="28"/>
        </w:rPr>
        <w:t>тонну элитных и (или) оригинальных семян картофеля и (или) овощных культур, включая гибриды овощных культур</w:t>
      </w:r>
      <w:r w:rsidRPr="00E80001">
        <w:rPr>
          <w:rFonts w:ascii="Times New Roman" w:eastAsia="Times New Roman" w:hAnsi="Times New Roman" w:cs="Times New Roman"/>
          <w:sz w:val="28"/>
          <w:szCs w:val="28"/>
        </w:rPr>
        <w:t>, утверждаемая приказом министерства, рублей.</w:t>
      </w:r>
    </w:p>
    <w:p w14:paraId="6B111CB7"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Размер субсидии, предоставляемой получателю субсидии, не может превышать объема фактических затрат, произведенных получателем субсидии с</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01</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октября года, предшествующего текущему финансовому году, и (или) в</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 xml:space="preserve">текущем финансовом году; </w:t>
      </w:r>
    </w:p>
    <w:p w14:paraId="0A877C83" w14:textId="21E6EEC8" w:rsidR="00A824D2" w:rsidRPr="00E80001" w:rsidRDefault="00A824D2" w:rsidP="00A824D2">
      <w:pPr>
        <w:spacing w:line="240" w:lineRule="auto"/>
        <w:ind w:firstLine="708"/>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размер субсидии, предоставляемой получателю субсидии (</w:t>
      </w: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направлению расходов, указанному в абзаце четвертом пункта</w:t>
      </w:r>
      <w:r>
        <w:rPr>
          <w:rFonts w:ascii="Times New Roman" w:eastAsia="Times New Roman" w:hAnsi="Times New Roman" w:cs="Times New Roman"/>
          <w:sz w:val="28"/>
          <w:szCs w:val="28"/>
        </w:rPr>
        <w:t> </w:t>
      </w:r>
      <w:r w:rsidRPr="00854931">
        <w:rPr>
          <w:rFonts w:ascii="Times New Roman" w:eastAsia="Times New Roman" w:hAnsi="Times New Roman" w:cs="Times New Roman"/>
          <w:sz w:val="28"/>
          <w:szCs w:val="28"/>
        </w:rPr>
        <w:t>1.</w:t>
      </w:r>
      <w:r w:rsidR="00653488" w:rsidRPr="00854931">
        <w:rPr>
          <w:rFonts w:ascii="Times New Roman" w:eastAsia="Times New Roman" w:hAnsi="Times New Roman" w:cs="Times New Roman"/>
          <w:sz w:val="28"/>
          <w:szCs w:val="28"/>
        </w:rPr>
        <w:t>8</w:t>
      </w:r>
      <w:r w:rsidRPr="00E80001">
        <w:rPr>
          <w:rFonts w:ascii="Times New Roman" w:eastAsia="Times New Roman" w:hAnsi="Times New Roman" w:cs="Times New Roman"/>
          <w:sz w:val="28"/>
          <w:szCs w:val="28"/>
        </w:rPr>
        <w:t xml:space="preserve"> раздела</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1 Порядка, определяется по следующей формуле:</w:t>
      </w:r>
    </w:p>
    <w:p w14:paraId="0AC073F3" w14:textId="77777777" w:rsidR="00A824D2" w:rsidRPr="00E80001" w:rsidRDefault="00A824D2" w:rsidP="00A824D2">
      <w:pPr>
        <w:spacing w:after="0" w:line="240" w:lineRule="auto"/>
        <w:jc w:val="center"/>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rPr>
        <w:t xml:space="preserve"> = </w:t>
      </w:r>
      <w:r w:rsidRPr="00E80001">
        <w:rPr>
          <w:rFonts w:ascii="Times New Roman" w:eastAsia="Times New Roman" w:hAnsi="Times New Roman" w:cs="Times New Roman"/>
          <w:sz w:val="28"/>
          <w:szCs w:val="28"/>
          <w:lang w:val="en-US"/>
        </w:rPr>
        <w:t>S</w:t>
      </w:r>
      <w:r w:rsidRPr="00E80001">
        <w:rPr>
          <w:rFonts w:ascii="Times New Roman" w:eastAsia="Times New Roman" w:hAnsi="Times New Roman" w:cs="Times New Roman"/>
          <w:sz w:val="28"/>
          <w:szCs w:val="28"/>
        </w:rPr>
        <w:t xml:space="preserve"> × С,</w:t>
      </w:r>
    </w:p>
    <w:p w14:paraId="142CFA43" w14:textId="77777777" w:rsidR="00A824D2" w:rsidRPr="00E80001" w:rsidRDefault="00A824D2" w:rsidP="00A824D2">
      <w:pPr>
        <w:spacing w:after="0" w:line="240" w:lineRule="auto"/>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где:</w:t>
      </w:r>
    </w:p>
    <w:p w14:paraId="1C898CAC"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lastRenderedPageBreak/>
        <w:t>S</w:t>
      </w:r>
      <w:r w:rsidRPr="00E80001">
        <w:rPr>
          <w:rFonts w:ascii="Times New Roman" w:eastAsia="Times New Roman" w:hAnsi="Times New Roman" w:cs="Times New Roman"/>
          <w:sz w:val="28"/>
          <w:szCs w:val="28"/>
        </w:rPr>
        <w:t xml:space="preserve"> – посевная площадь, засеянная элитными семенами картофеля и овощных культур, включая гибриды овощных культур, гектаров;</w:t>
      </w:r>
    </w:p>
    <w:p w14:paraId="63E65C07"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С – ставка субсидии </w:t>
      </w:r>
      <w:r w:rsidRPr="00E80001">
        <w:rPr>
          <w:rFonts w:ascii="Times New Roman" w:eastAsia="Times New Roman" w:hAnsi="Times New Roman" w:cs="Calibri"/>
          <w:bCs/>
          <w:sz w:val="28"/>
          <w:szCs w:val="28"/>
        </w:rPr>
        <w:t>на</w:t>
      </w:r>
      <w:r>
        <w:rPr>
          <w:rFonts w:ascii="Times New Roman" w:eastAsia="Times New Roman" w:hAnsi="Times New Roman" w:cs="Calibri"/>
          <w:bCs/>
          <w:sz w:val="28"/>
          <w:szCs w:val="28"/>
        </w:rPr>
        <w:t> </w:t>
      </w:r>
      <w:r w:rsidRPr="00E80001">
        <w:rPr>
          <w:rFonts w:ascii="Times New Roman" w:eastAsia="Times New Roman" w:hAnsi="Times New Roman" w:cs="Calibri"/>
          <w:bCs/>
          <w:sz w:val="28"/>
          <w:szCs w:val="28"/>
        </w:rPr>
        <w:t>1</w:t>
      </w:r>
      <w:r>
        <w:rPr>
          <w:rFonts w:ascii="Times New Roman" w:eastAsia="Times New Roman" w:hAnsi="Times New Roman" w:cs="Calibri"/>
          <w:bCs/>
          <w:sz w:val="28"/>
          <w:szCs w:val="28"/>
        </w:rPr>
        <w:t> </w:t>
      </w:r>
      <w:r w:rsidRPr="00E80001">
        <w:rPr>
          <w:rFonts w:ascii="Times New Roman" w:eastAsia="Times New Roman" w:hAnsi="Times New Roman" w:cs="Calibri"/>
          <w:bCs/>
          <w:sz w:val="28"/>
          <w:szCs w:val="28"/>
        </w:rPr>
        <w:t>гектар посевной площади, засеянной элитными семенами картофеля и овощных культур, включая гибриды овощных культур</w:t>
      </w:r>
      <w:r w:rsidRPr="00E80001">
        <w:rPr>
          <w:rFonts w:ascii="Times New Roman" w:eastAsia="Times New Roman" w:hAnsi="Times New Roman" w:cs="Times New Roman"/>
          <w:sz w:val="28"/>
          <w:szCs w:val="28"/>
        </w:rPr>
        <w:t>, утверждаемая приказом министерства, рублей.</w:t>
      </w:r>
    </w:p>
    <w:p w14:paraId="17656591"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Размер субсидии, предоставляемой получателю субсидии, не может превышать объема фактических затрат, произведенных получателем субсидии с</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01</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октября года, предшествующего текущему финансовому году, и (или) в</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 xml:space="preserve">текущем финансовом году; </w:t>
      </w:r>
    </w:p>
    <w:p w14:paraId="27F62A2B" w14:textId="7FC4C5A1" w:rsidR="00A824D2" w:rsidRPr="00E80001" w:rsidRDefault="00A824D2" w:rsidP="00A824D2">
      <w:pPr>
        <w:spacing w:line="240" w:lineRule="auto"/>
        <w:ind w:firstLine="709"/>
        <w:jc w:val="both"/>
        <w:rPr>
          <w:rFonts w:ascii="Times New Roman" w:eastAsia="Times New Roman" w:hAnsi="Times New Roman" w:cs="Times New Roman"/>
          <w:spacing w:val="-4"/>
          <w:sz w:val="28"/>
          <w:szCs w:val="28"/>
        </w:rPr>
      </w:pPr>
      <w:r w:rsidRPr="00E80001">
        <w:rPr>
          <w:rFonts w:ascii="Times New Roman" w:eastAsia="Times New Roman" w:hAnsi="Times New Roman" w:cs="Times New Roman"/>
          <w:sz w:val="28"/>
          <w:szCs w:val="28"/>
        </w:rPr>
        <w:t>- размер субсидии, предоставляемой получателю субсидии (</w:t>
      </w: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 xml:space="preserve">направлению расходов, указанному в абзаце пятом </w:t>
      </w:r>
      <w:r w:rsidRPr="00854931">
        <w:rPr>
          <w:rFonts w:ascii="Times New Roman" w:eastAsia="Times New Roman" w:hAnsi="Times New Roman" w:cs="Times New Roman"/>
          <w:sz w:val="28"/>
          <w:szCs w:val="28"/>
        </w:rPr>
        <w:t>пункта 1.</w:t>
      </w:r>
      <w:r w:rsidR="00653488" w:rsidRPr="00854931">
        <w:rPr>
          <w:rFonts w:ascii="Times New Roman" w:eastAsia="Times New Roman" w:hAnsi="Times New Roman" w:cs="Times New Roman"/>
          <w:sz w:val="28"/>
          <w:szCs w:val="28"/>
        </w:rPr>
        <w:t>8</w:t>
      </w:r>
      <w:r w:rsidRPr="00E80001">
        <w:rPr>
          <w:rFonts w:ascii="Times New Roman" w:eastAsia="Times New Roman" w:hAnsi="Times New Roman" w:cs="Times New Roman"/>
          <w:sz w:val="28"/>
          <w:szCs w:val="28"/>
        </w:rPr>
        <w:t xml:space="preserve"> раздела</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1 Порядка, определяется по следующей формуле:</w:t>
      </w:r>
    </w:p>
    <w:p w14:paraId="29BC79D5" w14:textId="77777777" w:rsidR="00A824D2" w:rsidRPr="00E80001" w:rsidRDefault="00A824D2" w:rsidP="00A824D2">
      <w:pPr>
        <w:spacing w:after="0" w:line="240" w:lineRule="auto"/>
        <w:jc w:val="center"/>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rPr>
        <w:t xml:space="preserve"> = </w:t>
      </w:r>
      <w:proofErr w:type="spellStart"/>
      <w:r w:rsidRPr="00E80001">
        <w:rPr>
          <w:rFonts w:ascii="Times New Roman" w:eastAsia="Times New Roman" w:hAnsi="Times New Roman" w:cs="Times New Roman"/>
          <w:sz w:val="28"/>
          <w:szCs w:val="28"/>
        </w:rPr>
        <w:t>П</w:t>
      </w:r>
      <w:r w:rsidRPr="00E80001">
        <w:rPr>
          <w:rFonts w:ascii="Times New Roman" w:eastAsia="Times New Roman" w:hAnsi="Times New Roman" w:cs="Times New Roman"/>
          <w:sz w:val="28"/>
          <w:szCs w:val="28"/>
          <w:vertAlign w:val="subscript"/>
        </w:rPr>
        <w:t>с</w:t>
      </w:r>
      <w:proofErr w:type="spellEnd"/>
      <w:r w:rsidRPr="00E80001">
        <w:rPr>
          <w:rFonts w:ascii="Times New Roman" w:eastAsia="Times New Roman" w:hAnsi="Times New Roman" w:cs="Times New Roman"/>
          <w:sz w:val="28"/>
          <w:szCs w:val="28"/>
        </w:rPr>
        <w:t xml:space="preserve"> × С</w:t>
      </w:r>
      <w:r w:rsidRPr="00E80001">
        <w:rPr>
          <w:rFonts w:ascii="Times New Roman" w:eastAsia="Times New Roman" w:hAnsi="Times New Roman" w:cs="Times New Roman"/>
          <w:sz w:val="28"/>
          <w:szCs w:val="28"/>
          <w:vertAlign w:val="subscript"/>
        </w:rPr>
        <w:t>с</w:t>
      </w:r>
      <w:r w:rsidRPr="00E80001">
        <w:rPr>
          <w:rFonts w:ascii="Times New Roman" w:eastAsia="Times New Roman" w:hAnsi="Times New Roman" w:cs="Times New Roman"/>
          <w:sz w:val="28"/>
          <w:szCs w:val="28"/>
        </w:rPr>
        <w:t>,</w:t>
      </w:r>
    </w:p>
    <w:p w14:paraId="3E9A9B6C" w14:textId="77777777" w:rsidR="00A824D2" w:rsidRPr="00E80001" w:rsidRDefault="00A824D2" w:rsidP="00A824D2">
      <w:pPr>
        <w:spacing w:after="0" w:line="240" w:lineRule="auto"/>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где:</w:t>
      </w:r>
    </w:p>
    <w:p w14:paraId="4C495D2B"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proofErr w:type="spellStart"/>
      <w:r w:rsidRPr="00E80001">
        <w:rPr>
          <w:rFonts w:ascii="Times New Roman" w:eastAsia="Times New Roman" w:hAnsi="Times New Roman" w:cs="Times New Roman"/>
          <w:sz w:val="28"/>
          <w:szCs w:val="28"/>
        </w:rPr>
        <w:t>П</w:t>
      </w:r>
      <w:r w:rsidRPr="00E80001">
        <w:rPr>
          <w:rFonts w:ascii="Times New Roman" w:eastAsia="Times New Roman" w:hAnsi="Times New Roman" w:cs="Times New Roman"/>
          <w:sz w:val="28"/>
          <w:szCs w:val="28"/>
          <w:vertAlign w:val="subscript"/>
        </w:rPr>
        <w:t>с</w:t>
      </w:r>
      <w:proofErr w:type="spellEnd"/>
      <w:r w:rsidRPr="00E80001">
        <w:rPr>
          <w:rFonts w:ascii="Times New Roman" w:eastAsia="Times New Roman" w:hAnsi="Times New Roman" w:cs="Times New Roman"/>
          <w:sz w:val="28"/>
          <w:szCs w:val="28"/>
        </w:rPr>
        <w:t xml:space="preserve"> – стоимость приобретенных семян картофеля и овощных культур, включая гибриды овощных культур, произведенных в рамках ФНТП, </w:t>
      </w:r>
      <w:r w:rsidRPr="00E80001">
        <w:rPr>
          <w:rFonts w:ascii="Times New Roman" w:eastAsia="Times New Roman" w:hAnsi="Times New Roman" w:cs="Times New Roman"/>
          <w:spacing w:val="-4"/>
          <w:sz w:val="28"/>
          <w:szCs w:val="28"/>
        </w:rPr>
        <w:t>без</w:t>
      </w:r>
      <w:r>
        <w:rPr>
          <w:rFonts w:ascii="Times New Roman" w:eastAsia="Times New Roman" w:hAnsi="Times New Roman" w:cs="Times New Roman"/>
          <w:spacing w:val="-4"/>
          <w:sz w:val="28"/>
          <w:szCs w:val="28"/>
        </w:rPr>
        <w:t> </w:t>
      </w:r>
      <w:r w:rsidRPr="00E80001">
        <w:rPr>
          <w:rFonts w:ascii="Times New Roman" w:eastAsia="Times New Roman" w:hAnsi="Times New Roman" w:cs="Times New Roman"/>
          <w:spacing w:val="-4"/>
          <w:sz w:val="28"/>
          <w:szCs w:val="28"/>
        </w:rPr>
        <w:t>налога на добавленную стоимость</w:t>
      </w:r>
      <w:r w:rsidRPr="00E80001">
        <w:rPr>
          <w:rFonts w:ascii="Times New Roman" w:eastAsia="Times New Roman" w:hAnsi="Times New Roman" w:cs="Times New Roman"/>
          <w:sz w:val="28"/>
          <w:szCs w:val="28"/>
        </w:rPr>
        <w:t>, рублей;</w:t>
      </w:r>
    </w:p>
    <w:p w14:paraId="358819C8"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С</w:t>
      </w:r>
      <w:r w:rsidRPr="00E80001">
        <w:rPr>
          <w:rFonts w:ascii="Times New Roman" w:eastAsia="Times New Roman" w:hAnsi="Times New Roman" w:cs="Times New Roman"/>
          <w:sz w:val="28"/>
          <w:szCs w:val="28"/>
          <w:vertAlign w:val="subscript"/>
        </w:rPr>
        <w:t>с</w:t>
      </w:r>
      <w:r w:rsidRPr="00E80001">
        <w:rPr>
          <w:rFonts w:ascii="Times New Roman" w:eastAsia="Times New Roman" w:hAnsi="Times New Roman" w:cs="Times New Roman"/>
          <w:sz w:val="28"/>
          <w:szCs w:val="28"/>
        </w:rPr>
        <w:t xml:space="preserve"> – базовая ставка субсидии, предоставляемой на приобретение семян картофеля и овощных культур, включая гибриды овощных культур, произведенных в рамках ФНТП, утверждаемая приказом министерства, процентов.</w:t>
      </w:r>
    </w:p>
    <w:p w14:paraId="4151DB5B" w14:textId="77777777" w:rsidR="00A824D2" w:rsidRPr="00E80001" w:rsidRDefault="00A824D2" w:rsidP="00A824D2">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Размер субсидии, предоставляемой получателю субсидии, не может превышать объема фактических затрат, произведенных получателем субсидии с</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01</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октября года, предшествующего текущему финансовому году, и (или) в</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 xml:space="preserve">текущем финансовом году. </w:t>
      </w:r>
    </w:p>
    <w:p w14:paraId="7C5919C2" w14:textId="123B7009" w:rsidR="00A824D2" w:rsidRPr="00E80001" w:rsidRDefault="00A824D2" w:rsidP="00A824D2">
      <w:pPr>
        <w:spacing w:after="0" w:line="240" w:lineRule="auto"/>
        <w:ind w:firstLine="708"/>
        <w:jc w:val="both"/>
        <w:rPr>
          <w:rFonts w:ascii="Times New Roman" w:eastAsiaTheme="majorEastAsia" w:hAnsi="Times New Roman" w:cs="Times New Roman"/>
          <w:bCs/>
          <w:sz w:val="28"/>
          <w:szCs w:val="28"/>
        </w:rPr>
      </w:pPr>
      <w:r w:rsidRPr="00F81BF5">
        <w:rPr>
          <w:rFonts w:ascii="Times New Roman" w:eastAsiaTheme="majorEastAsia" w:hAnsi="Times New Roman" w:cs="Times New Roman"/>
          <w:bCs/>
          <w:sz w:val="28"/>
          <w:szCs w:val="28"/>
          <w:highlight w:val="cyan"/>
        </w:rPr>
        <w:t>4.4.5.3. При предоставлении субсидии по направлению, указанному в подпункте 1.4.3 пункта 1.4 раздела 1 Порядка:</w:t>
      </w:r>
    </w:p>
    <w:p w14:paraId="013E104E" w14:textId="2BEB9B01" w:rsidR="00A824D2" w:rsidRPr="00E80001" w:rsidRDefault="00A824D2" w:rsidP="00A824D2">
      <w:pPr>
        <w:spacing w:line="240" w:lineRule="auto"/>
        <w:ind w:firstLine="708"/>
        <w:jc w:val="both"/>
        <w:rPr>
          <w:rFonts w:ascii="Times New Roman" w:eastAsiaTheme="majorEastAsia" w:hAnsi="Times New Roman" w:cs="Times New Roman"/>
          <w:bCs/>
          <w:sz w:val="28"/>
          <w:szCs w:val="28"/>
        </w:rPr>
      </w:pPr>
      <w:r w:rsidRPr="00E80001">
        <w:rPr>
          <w:rFonts w:ascii="Times New Roman" w:eastAsia="Times New Roman" w:hAnsi="Times New Roman" w:cs="Times New Roman"/>
          <w:sz w:val="28"/>
          <w:szCs w:val="28"/>
        </w:rPr>
        <w:t>- размер субсидии, предоставляемой получателю субсидии (</w:t>
      </w: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rPr>
        <w:t>) по</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направлению расходов, указанному в абзаце втором пункта 1.</w:t>
      </w:r>
      <w:r w:rsidR="002E17DB">
        <w:rPr>
          <w:rFonts w:ascii="Times New Roman" w:eastAsia="Times New Roman" w:hAnsi="Times New Roman" w:cs="Times New Roman"/>
          <w:sz w:val="28"/>
          <w:szCs w:val="28"/>
        </w:rPr>
        <w:t>9</w:t>
      </w:r>
      <w:r w:rsidRPr="00E80001">
        <w:rPr>
          <w:rFonts w:ascii="Times New Roman" w:eastAsia="Times New Roman" w:hAnsi="Times New Roman" w:cs="Times New Roman"/>
          <w:sz w:val="28"/>
          <w:szCs w:val="28"/>
        </w:rPr>
        <w:t xml:space="preserve"> раздела</w:t>
      </w:r>
      <w:r>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1 Порядка, определяется по следующей формуле:</w:t>
      </w:r>
    </w:p>
    <w:p w14:paraId="4504384F" w14:textId="77777777" w:rsidR="00A824D2" w:rsidRPr="00E80001" w:rsidRDefault="00A824D2" w:rsidP="00A824D2">
      <w:pPr>
        <w:spacing w:line="240" w:lineRule="auto"/>
        <w:jc w:val="center"/>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lang w:val="en-US"/>
        </w:rPr>
        <w:t>V</w:t>
      </w:r>
      <w:r w:rsidRPr="00E80001">
        <w:rPr>
          <w:rFonts w:ascii="Times New Roman" w:eastAsiaTheme="majorEastAsia" w:hAnsi="Times New Roman" w:cs="Times New Roman"/>
          <w:bCs/>
          <w:sz w:val="28"/>
          <w:szCs w:val="28"/>
        </w:rPr>
        <w:t xml:space="preserve"> = </w:t>
      </w:r>
      <w:r w:rsidRPr="00E80001">
        <w:rPr>
          <w:rFonts w:ascii="Times New Roman" w:eastAsiaTheme="majorEastAsia" w:hAnsi="Times New Roman" w:cs="Times New Roman"/>
          <w:bCs/>
          <w:sz w:val="28"/>
          <w:szCs w:val="28"/>
          <w:lang w:val="en-US"/>
        </w:rPr>
        <w:t>S</w:t>
      </w:r>
      <w:r w:rsidRPr="00E80001">
        <w:rPr>
          <w:rFonts w:ascii="Times New Roman" w:eastAsiaTheme="majorEastAsia" w:hAnsi="Times New Roman" w:cs="Times New Roman"/>
          <w:bCs/>
          <w:sz w:val="28"/>
          <w:szCs w:val="28"/>
        </w:rPr>
        <w:t xml:space="preserve"> × С,</w:t>
      </w:r>
    </w:p>
    <w:p w14:paraId="4DF0FC7A" w14:textId="77777777" w:rsidR="00A824D2" w:rsidRPr="00E80001" w:rsidRDefault="00A824D2" w:rsidP="00A824D2">
      <w:pPr>
        <w:spacing w:after="0" w:line="240" w:lineRule="auto"/>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где:</w:t>
      </w:r>
    </w:p>
    <w:p w14:paraId="3112A817" w14:textId="77777777" w:rsidR="00A824D2" w:rsidRPr="00E80001" w:rsidRDefault="00A824D2" w:rsidP="00A824D2">
      <w:pPr>
        <w:spacing w:after="0" w:line="240" w:lineRule="auto"/>
        <w:ind w:firstLine="708"/>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lang w:val="en-US"/>
        </w:rPr>
        <w:t>S</w:t>
      </w:r>
      <w:r w:rsidRPr="00E80001">
        <w:rPr>
          <w:rFonts w:ascii="Times New Roman" w:eastAsiaTheme="majorEastAsia" w:hAnsi="Times New Roman" w:cs="Times New Roman"/>
          <w:bCs/>
          <w:sz w:val="28"/>
          <w:szCs w:val="28"/>
        </w:rPr>
        <w:t xml:space="preserve"> – объем произведенного картофеля и овощей открытого грунта, тонн;</w:t>
      </w:r>
    </w:p>
    <w:p w14:paraId="33C7570B" w14:textId="77777777" w:rsidR="00A824D2" w:rsidRPr="00E80001" w:rsidRDefault="00A824D2" w:rsidP="00A824D2">
      <w:pPr>
        <w:spacing w:after="0" w:line="240" w:lineRule="auto"/>
        <w:ind w:firstLine="708"/>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С – ставка субсидии на 1</w:t>
      </w:r>
      <w:r>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тонну произведенного картофеля и овощей открытого грунта, утверждаемая приказом министерства, рублей.</w:t>
      </w:r>
    </w:p>
    <w:p w14:paraId="6F51DAAA" w14:textId="08565BD5" w:rsidR="00C41F83" w:rsidRDefault="00A824D2" w:rsidP="00A824D2">
      <w:pPr>
        <w:spacing w:after="0" w:line="240" w:lineRule="auto"/>
        <w:ind w:firstLine="708"/>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Размер субсидии, предоставляемой получателю субсидии, не может превышать объема фактических затрат, произведенных получателем субсидии </w:t>
      </w:r>
      <w:r w:rsidRPr="00F81BF5">
        <w:rPr>
          <w:rFonts w:ascii="Times New Roman" w:eastAsiaTheme="majorEastAsia" w:hAnsi="Times New Roman" w:cs="Times New Roman"/>
          <w:bCs/>
          <w:sz w:val="28"/>
          <w:szCs w:val="28"/>
        </w:rPr>
        <w:t xml:space="preserve">в году, предшествующем текущему финансовому году, </w:t>
      </w:r>
      <w:r w:rsidR="00C41F83" w:rsidRPr="00F81BF5">
        <w:rPr>
          <w:rFonts w:ascii="Times New Roman" w:eastAsiaTheme="majorEastAsia" w:hAnsi="Times New Roman" w:cs="Times New Roman"/>
          <w:bCs/>
          <w:sz w:val="28"/>
          <w:szCs w:val="28"/>
        </w:rPr>
        <w:t>по направлениям, указанным в абзацах втором – девятнадцатом подпункта 3.2.4.1 пункта 3.2 раздела 3 Порядка;</w:t>
      </w:r>
    </w:p>
    <w:p w14:paraId="504049FA" w14:textId="678B3235" w:rsidR="00A824D2" w:rsidRPr="00F81BF5" w:rsidRDefault="00A824D2" w:rsidP="00A824D2">
      <w:pPr>
        <w:spacing w:line="240" w:lineRule="auto"/>
        <w:ind w:firstLine="708"/>
        <w:jc w:val="both"/>
        <w:rPr>
          <w:rFonts w:ascii="Times New Roman" w:eastAsia="Times New Roman" w:hAnsi="Times New Roman" w:cs="Times New Roman"/>
          <w:sz w:val="28"/>
          <w:szCs w:val="28"/>
          <w:highlight w:val="cyan"/>
        </w:rPr>
      </w:pPr>
      <w:r w:rsidRPr="00F81BF5">
        <w:rPr>
          <w:rFonts w:ascii="Times New Roman" w:eastAsia="Times New Roman" w:hAnsi="Times New Roman" w:cs="Times New Roman"/>
          <w:sz w:val="28"/>
          <w:szCs w:val="28"/>
          <w:highlight w:val="cyan"/>
        </w:rPr>
        <w:lastRenderedPageBreak/>
        <w:t>- размер субсидии, предоставляемой получателю субсидии (</w:t>
      </w:r>
      <w:r w:rsidRPr="00F81BF5">
        <w:rPr>
          <w:rFonts w:ascii="Times New Roman" w:eastAsia="Times New Roman" w:hAnsi="Times New Roman" w:cs="Times New Roman"/>
          <w:sz w:val="28"/>
          <w:szCs w:val="28"/>
          <w:highlight w:val="cyan"/>
          <w:lang w:val="en-US"/>
        </w:rPr>
        <w:t>V</w:t>
      </w:r>
      <w:r w:rsidRPr="00F81BF5">
        <w:rPr>
          <w:rFonts w:ascii="Times New Roman" w:eastAsia="Times New Roman" w:hAnsi="Times New Roman" w:cs="Times New Roman"/>
          <w:sz w:val="28"/>
          <w:szCs w:val="28"/>
          <w:highlight w:val="cyan"/>
        </w:rPr>
        <w:t xml:space="preserve">) по направлению расходов, указанному в абзаце </w:t>
      </w:r>
      <w:r w:rsidRPr="00F81BF5">
        <w:rPr>
          <w:rFonts w:ascii="Times New Roman" w:eastAsia="Times New Roman" w:hAnsi="Times New Roman" w:cs="Times New Roman"/>
          <w:sz w:val="28"/>
          <w:szCs w:val="28"/>
          <w:highlight w:val="cyan"/>
          <w:shd w:val="clear" w:color="auto" w:fill="FFFFFF" w:themeFill="background1"/>
        </w:rPr>
        <w:t>третьем пункта 1.</w:t>
      </w:r>
      <w:r w:rsidR="002E17DB" w:rsidRPr="00F81BF5">
        <w:rPr>
          <w:rFonts w:ascii="Times New Roman" w:eastAsia="Times New Roman" w:hAnsi="Times New Roman" w:cs="Times New Roman"/>
          <w:sz w:val="28"/>
          <w:szCs w:val="28"/>
          <w:highlight w:val="cyan"/>
          <w:shd w:val="clear" w:color="auto" w:fill="FFFFFF" w:themeFill="background1"/>
        </w:rPr>
        <w:t>9</w:t>
      </w:r>
      <w:r w:rsidRPr="00F81BF5">
        <w:rPr>
          <w:rFonts w:ascii="Times New Roman" w:eastAsia="Times New Roman" w:hAnsi="Times New Roman" w:cs="Times New Roman"/>
          <w:sz w:val="28"/>
          <w:szCs w:val="28"/>
          <w:highlight w:val="cyan"/>
        </w:rPr>
        <w:t xml:space="preserve"> раздела 1 Порядка, определяется по следующей формуле: </w:t>
      </w:r>
    </w:p>
    <w:p w14:paraId="4D62D848" w14:textId="77777777" w:rsidR="00A824D2" w:rsidRPr="00F81BF5" w:rsidRDefault="00A824D2" w:rsidP="00A824D2">
      <w:pPr>
        <w:spacing w:after="0" w:line="240" w:lineRule="auto"/>
        <w:jc w:val="center"/>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lang w:val="en-US"/>
        </w:rPr>
        <w:t>V</w:t>
      </w:r>
      <w:r w:rsidRPr="00F81BF5">
        <w:rPr>
          <w:rFonts w:ascii="Times New Roman" w:eastAsiaTheme="majorEastAsia" w:hAnsi="Times New Roman" w:cs="Times New Roman"/>
          <w:bCs/>
          <w:sz w:val="28"/>
          <w:szCs w:val="28"/>
          <w:highlight w:val="cyan"/>
        </w:rPr>
        <w:t xml:space="preserve"> = </w:t>
      </w:r>
      <w:r w:rsidRPr="00F81BF5">
        <w:rPr>
          <w:rFonts w:ascii="Times New Roman" w:eastAsiaTheme="majorEastAsia" w:hAnsi="Times New Roman" w:cs="Times New Roman"/>
          <w:bCs/>
          <w:sz w:val="28"/>
          <w:szCs w:val="28"/>
          <w:highlight w:val="cyan"/>
          <w:lang w:val="en-US"/>
        </w:rPr>
        <w:t>S</w:t>
      </w:r>
      <w:r w:rsidRPr="00F81BF5">
        <w:rPr>
          <w:rFonts w:ascii="Times New Roman" w:eastAsiaTheme="majorEastAsia" w:hAnsi="Times New Roman" w:cs="Times New Roman"/>
          <w:bCs/>
          <w:sz w:val="28"/>
          <w:szCs w:val="28"/>
          <w:highlight w:val="cyan"/>
        </w:rPr>
        <w:t xml:space="preserve"> × С,</w:t>
      </w:r>
    </w:p>
    <w:p w14:paraId="64102D01" w14:textId="77777777" w:rsidR="00A824D2" w:rsidRPr="00F81BF5" w:rsidRDefault="00A824D2" w:rsidP="00A824D2">
      <w:pPr>
        <w:spacing w:after="0" w:line="240" w:lineRule="auto"/>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где:</w:t>
      </w:r>
    </w:p>
    <w:p w14:paraId="5B9B59F3" w14:textId="77777777" w:rsidR="00A824D2" w:rsidRPr="00F81BF5" w:rsidRDefault="00A824D2" w:rsidP="00A824D2">
      <w:pPr>
        <w:spacing w:after="0" w:line="240" w:lineRule="auto"/>
        <w:ind w:firstLine="708"/>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lang w:val="en-US"/>
        </w:rPr>
        <w:t>S</w:t>
      </w:r>
      <w:r w:rsidRPr="00F81BF5">
        <w:rPr>
          <w:rFonts w:ascii="Times New Roman" w:eastAsiaTheme="majorEastAsia" w:hAnsi="Times New Roman" w:cs="Times New Roman"/>
          <w:bCs/>
          <w:sz w:val="28"/>
          <w:szCs w:val="28"/>
          <w:highlight w:val="cyan"/>
        </w:rPr>
        <w:t xml:space="preserve"> – объем реализованных картофеля и овощей открытого грунта, тонн;</w:t>
      </w:r>
    </w:p>
    <w:p w14:paraId="71D6B044" w14:textId="77777777" w:rsidR="00A824D2" w:rsidRPr="00E80001" w:rsidRDefault="00A824D2" w:rsidP="00A824D2">
      <w:pPr>
        <w:spacing w:after="0" w:line="240" w:lineRule="auto"/>
        <w:ind w:firstLine="708"/>
        <w:jc w:val="both"/>
        <w:rPr>
          <w:rFonts w:ascii="Times New Roman" w:eastAsiaTheme="majorEastAsia" w:hAnsi="Times New Roman" w:cs="Times New Roman"/>
          <w:bCs/>
          <w:sz w:val="28"/>
          <w:szCs w:val="28"/>
        </w:rPr>
      </w:pPr>
      <w:r w:rsidRPr="00F81BF5">
        <w:rPr>
          <w:rFonts w:ascii="Times New Roman" w:eastAsiaTheme="majorEastAsia" w:hAnsi="Times New Roman" w:cs="Times New Roman"/>
          <w:bCs/>
          <w:sz w:val="28"/>
          <w:szCs w:val="28"/>
          <w:highlight w:val="cyan"/>
        </w:rPr>
        <w:t>С – ставка субсидии на 1 тонну реализованных картофеля и овощей открытого грунта, утверждаемая приказом министерства, рублей.</w:t>
      </w:r>
    </w:p>
    <w:p w14:paraId="54351D9C" w14:textId="4E8DFCCE" w:rsidR="00A824D2" w:rsidRPr="00F81BF5" w:rsidRDefault="00590D9F" w:rsidP="00A824D2">
      <w:pPr>
        <w:spacing w:after="0" w:line="240" w:lineRule="auto"/>
        <w:ind w:firstLine="708"/>
        <w:jc w:val="both"/>
        <w:rPr>
          <w:rFonts w:ascii="Times New Roman" w:eastAsiaTheme="majorEastAsia" w:hAnsi="Times New Roman" w:cs="Times New Roman"/>
          <w:b/>
          <w:sz w:val="28"/>
          <w:szCs w:val="28"/>
        </w:rPr>
      </w:pPr>
      <w:r w:rsidRPr="00590D9F">
        <w:rPr>
          <w:rFonts w:ascii="Times New Roman" w:eastAsiaTheme="majorEastAsia" w:hAnsi="Times New Roman" w:cs="Times New Roman"/>
          <w:bCs/>
          <w:sz w:val="28"/>
          <w:szCs w:val="28"/>
          <w:highlight w:val="cyan"/>
        </w:rPr>
        <w:t xml:space="preserve">Размер субсидии, предоставляемой получателю субсидии, не может превышать объема фактических затрат, произведенных получателем субсидии </w:t>
      </w:r>
      <w:r w:rsidRPr="00F81BF5">
        <w:rPr>
          <w:rFonts w:ascii="Times New Roman" w:eastAsiaTheme="majorEastAsia" w:hAnsi="Times New Roman" w:cs="Times New Roman"/>
          <w:b/>
          <w:sz w:val="28"/>
          <w:szCs w:val="28"/>
          <w:highlight w:val="cyan"/>
        </w:rPr>
        <w:t>с 01 октября года, предшествующего текущему финансовому году, и (или) в текущем финансовом году</w:t>
      </w:r>
      <w:r w:rsidR="00A824D2" w:rsidRPr="00F81BF5">
        <w:rPr>
          <w:rFonts w:ascii="Times New Roman" w:eastAsiaTheme="majorEastAsia" w:hAnsi="Times New Roman" w:cs="Times New Roman"/>
          <w:b/>
          <w:sz w:val="28"/>
          <w:szCs w:val="28"/>
          <w:highlight w:val="cyan"/>
        </w:rPr>
        <w:t>, по направлениям расходов, указанным в подпункте 3.2.4.</w:t>
      </w:r>
      <w:r w:rsidR="00C41F83" w:rsidRPr="00F81BF5">
        <w:rPr>
          <w:rFonts w:ascii="Times New Roman" w:eastAsiaTheme="majorEastAsia" w:hAnsi="Times New Roman" w:cs="Times New Roman"/>
          <w:b/>
          <w:sz w:val="28"/>
          <w:szCs w:val="28"/>
          <w:highlight w:val="cyan"/>
        </w:rPr>
        <w:t>1</w:t>
      </w:r>
      <w:r w:rsidR="00A824D2" w:rsidRPr="00F81BF5">
        <w:rPr>
          <w:rFonts w:ascii="Times New Roman" w:eastAsiaTheme="majorEastAsia" w:hAnsi="Times New Roman" w:cs="Times New Roman"/>
          <w:b/>
          <w:sz w:val="28"/>
          <w:szCs w:val="28"/>
          <w:highlight w:val="cyan"/>
        </w:rPr>
        <w:t xml:space="preserve"> пункта 3.2 раздела 3 Порядка.</w:t>
      </w:r>
    </w:p>
    <w:bookmarkEnd w:id="10"/>
    <w:p w14:paraId="7EBA4130" w14:textId="3488AC56" w:rsidR="00983E43" w:rsidRPr="00E80001" w:rsidRDefault="00983E43" w:rsidP="00983E4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4.4.</w:t>
      </w:r>
      <w:r w:rsidR="00A824D2">
        <w:rPr>
          <w:rFonts w:ascii="Times New Roman" w:hAnsi="Times New Roman" w:cs="Times New Roman"/>
          <w:sz w:val="28"/>
          <w:szCs w:val="28"/>
        </w:rPr>
        <w:t>6</w:t>
      </w:r>
      <w:r w:rsidR="00D03AA3" w:rsidRPr="00E80001">
        <w:rPr>
          <w:rFonts w:ascii="Times New Roman" w:hAnsi="Times New Roman" w:cs="Times New Roman"/>
          <w:sz w:val="28"/>
          <w:szCs w:val="28"/>
        </w:rPr>
        <w:t>. </w:t>
      </w:r>
      <w:r w:rsidRPr="00E80001">
        <w:rPr>
          <w:rFonts w:ascii="Times New Roman" w:hAnsi="Times New Roman" w:cs="Times New Roman"/>
          <w:sz w:val="28"/>
          <w:szCs w:val="28"/>
        </w:rPr>
        <w:t xml:space="preserve">Для подтверждения соответствия требованиям, установленным </w:t>
      </w:r>
      <w:r w:rsidR="00DC3299" w:rsidRPr="00E80001">
        <w:rPr>
          <w:rFonts w:ascii="Times New Roman" w:hAnsi="Times New Roman" w:cs="Times New Roman"/>
          <w:sz w:val="28"/>
          <w:szCs w:val="28"/>
        </w:rPr>
        <w:t>раздел</w:t>
      </w:r>
      <w:r w:rsidR="005A138B" w:rsidRPr="00E80001">
        <w:rPr>
          <w:rFonts w:ascii="Times New Roman" w:hAnsi="Times New Roman" w:cs="Times New Roman"/>
          <w:sz w:val="28"/>
          <w:szCs w:val="28"/>
        </w:rPr>
        <w:t>ом</w:t>
      </w:r>
      <w:r w:rsidR="00DC3299" w:rsidRPr="00E80001">
        <w:rPr>
          <w:rFonts w:ascii="Times New Roman" w:hAnsi="Times New Roman" w:cs="Times New Roman"/>
          <w:sz w:val="28"/>
          <w:szCs w:val="28"/>
        </w:rPr>
        <w:t> </w:t>
      </w:r>
      <w:r w:rsidRPr="00E80001">
        <w:rPr>
          <w:rFonts w:ascii="Times New Roman" w:hAnsi="Times New Roman" w:cs="Times New Roman"/>
          <w:sz w:val="28"/>
          <w:szCs w:val="28"/>
        </w:rPr>
        <w:t>3 П</w:t>
      </w:r>
      <w:r w:rsidR="00FA2321" w:rsidRPr="00E80001">
        <w:rPr>
          <w:rFonts w:ascii="Times New Roman" w:hAnsi="Times New Roman" w:cs="Times New Roman"/>
          <w:sz w:val="28"/>
          <w:szCs w:val="28"/>
        </w:rPr>
        <w:t>орядка</w:t>
      </w:r>
      <w:r w:rsidR="00D03AA3" w:rsidRPr="00E80001">
        <w:rPr>
          <w:rFonts w:ascii="Times New Roman" w:hAnsi="Times New Roman" w:cs="Times New Roman"/>
          <w:sz w:val="28"/>
          <w:szCs w:val="28"/>
        </w:rPr>
        <w:t>,</w:t>
      </w:r>
      <w:r w:rsidRPr="00E80001">
        <w:rPr>
          <w:rFonts w:ascii="Times New Roman" w:hAnsi="Times New Roman" w:cs="Times New Roman"/>
          <w:sz w:val="28"/>
          <w:szCs w:val="28"/>
        </w:rPr>
        <w:t xml:space="preserve"> участник отбора в состав заявки включает следующие документы:</w:t>
      </w:r>
    </w:p>
    <w:bookmarkEnd w:id="8"/>
    <w:p w14:paraId="71490357" w14:textId="7C2584E8" w:rsidR="002C5FD1" w:rsidRPr="00E80001" w:rsidRDefault="00D03AA3" w:rsidP="002C5FD1">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w:t>
      </w:r>
      <w:r w:rsidR="002C5FD1" w:rsidRPr="00E80001">
        <w:rPr>
          <w:rFonts w:ascii="Times New Roman" w:eastAsiaTheme="majorEastAsia" w:hAnsi="Times New Roman" w:cs="Times New Roman"/>
          <w:bCs/>
          <w:sz w:val="28"/>
          <w:szCs w:val="28"/>
        </w:rPr>
        <w:t>справка о состоянии расчетов по налогам, сборам, страховым взносам, пеням, штрафам, процентам организаций и индивидуальных предпринимателей</w:t>
      </w:r>
      <w:r w:rsidR="005A138B" w:rsidRPr="00E80001">
        <w:rPr>
          <w:rFonts w:ascii="Times New Roman" w:eastAsiaTheme="majorEastAsia" w:hAnsi="Times New Roman" w:cs="Times New Roman"/>
          <w:bCs/>
          <w:sz w:val="28"/>
          <w:szCs w:val="28"/>
        </w:rPr>
        <w:t xml:space="preserve">, выданная </w:t>
      </w:r>
      <w:r w:rsidR="003E0012" w:rsidRPr="00E80001">
        <w:rPr>
          <w:rFonts w:ascii="Times New Roman" w:eastAsiaTheme="majorEastAsia" w:hAnsi="Times New Roman" w:cs="Times New Roman"/>
          <w:bCs/>
          <w:sz w:val="28"/>
          <w:szCs w:val="28"/>
        </w:rPr>
        <w:t xml:space="preserve">не ранее </w:t>
      </w:r>
      <w:r w:rsidR="005A138B" w:rsidRPr="00E80001">
        <w:rPr>
          <w:rFonts w:ascii="Times New Roman" w:eastAsiaTheme="majorEastAsia" w:hAnsi="Times New Roman" w:cs="Times New Roman"/>
          <w:bCs/>
          <w:sz w:val="28"/>
          <w:szCs w:val="28"/>
        </w:rPr>
        <w:t xml:space="preserve">чем за </w:t>
      </w:r>
      <w:r w:rsidR="00D247AE" w:rsidRPr="00E80001">
        <w:rPr>
          <w:rFonts w:ascii="Times New Roman" w:eastAsiaTheme="majorEastAsia" w:hAnsi="Times New Roman" w:cs="Times New Roman"/>
          <w:bCs/>
          <w:sz w:val="28"/>
          <w:szCs w:val="28"/>
        </w:rPr>
        <w:t>30</w:t>
      </w:r>
      <w:r w:rsidR="00D247AE">
        <w:rPr>
          <w:rFonts w:ascii="Times New Roman" w:eastAsiaTheme="majorEastAsia" w:hAnsi="Times New Roman" w:cs="Times New Roman"/>
          <w:bCs/>
          <w:sz w:val="28"/>
          <w:szCs w:val="28"/>
        </w:rPr>
        <w:t> </w:t>
      </w:r>
      <w:r w:rsidR="003E0012" w:rsidRPr="00E80001">
        <w:rPr>
          <w:rFonts w:ascii="Times New Roman" w:eastAsiaTheme="majorEastAsia" w:hAnsi="Times New Roman" w:cs="Times New Roman"/>
          <w:bCs/>
          <w:sz w:val="28"/>
          <w:szCs w:val="28"/>
        </w:rPr>
        <w:t xml:space="preserve">календарных дней до даты подачи заявки </w:t>
      </w:r>
      <w:r w:rsidR="002C5FD1" w:rsidRPr="00E80001">
        <w:rPr>
          <w:rFonts w:ascii="Times New Roman" w:eastAsiaTheme="majorEastAsia" w:hAnsi="Times New Roman" w:cs="Times New Roman"/>
          <w:bCs/>
          <w:sz w:val="28"/>
          <w:szCs w:val="28"/>
        </w:rPr>
        <w:t xml:space="preserve">(в случае, если имеются неисполненные обязанности </w:t>
      </w:r>
      <w:r w:rsidRPr="00E80001">
        <w:rPr>
          <w:rFonts w:ascii="Times New Roman" w:eastAsiaTheme="majorEastAsia" w:hAnsi="Times New Roman" w:cs="Times New Roman"/>
          <w:bCs/>
          <w:sz w:val="28"/>
          <w:szCs w:val="28"/>
        </w:rPr>
        <w:t>по </w:t>
      </w:r>
      <w:r w:rsidR="002C5FD1" w:rsidRPr="00E80001">
        <w:rPr>
          <w:rFonts w:ascii="Times New Roman" w:eastAsiaTheme="majorEastAsia" w:hAnsi="Times New Roman" w:cs="Times New Roman"/>
          <w:bCs/>
          <w:sz w:val="28"/>
          <w:szCs w:val="28"/>
        </w:rPr>
        <w:t>уплате налогов, сборов, страховых взносов, пеней, штрафов, процентов);</w:t>
      </w:r>
    </w:p>
    <w:p w14:paraId="19121A4B" w14:textId="77777777" w:rsidR="002C5FD1" w:rsidRPr="00E80001" w:rsidRDefault="002C5FD1" w:rsidP="002C5FD1">
      <w:pPr>
        <w:spacing w:after="0" w:line="232"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копия уведомления территориального налогового органа об использовании права на освобождение от исполнения обязанностей налогоплательщика с отметкой территориального налогового органа (при использовании права на освобождение от уплаты налога на добавленную стоимость);</w:t>
      </w:r>
    </w:p>
    <w:p w14:paraId="6687621F" w14:textId="77777777" w:rsidR="002C5FD1" w:rsidRPr="00E80001" w:rsidRDefault="002C5FD1" w:rsidP="002C5FD1">
      <w:pPr>
        <w:spacing w:after="0" w:line="232"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справка о постановке на учет (снятии с учета) физического лица в качестве плательщика налога на профессиональный доход (только для участников отбора, являющихся гражданами, ведущими личное подсобное хозяйство, и применяющих специальный налоговый режим «Налог на профессиональный доход»);</w:t>
      </w:r>
    </w:p>
    <w:p w14:paraId="72CC25E9" w14:textId="5814ED9B" w:rsidR="002C5FD1" w:rsidRPr="00E80001" w:rsidRDefault="002C5FD1" w:rsidP="002C5FD1">
      <w:pPr>
        <w:spacing w:after="0" w:line="232"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выписка из </w:t>
      </w:r>
      <w:proofErr w:type="spellStart"/>
      <w:r w:rsidRPr="00E80001">
        <w:rPr>
          <w:rFonts w:ascii="Times New Roman" w:eastAsiaTheme="majorEastAsia" w:hAnsi="Times New Roman" w:cs="Times New Roman"/>
          <w:bCs/>
          <w:sz w:val="28"/>
          <w:szCs w:val="28"/>
        </w:rPr>
        <w:t>похозяйственной</w:t>
      </w:r>
      <w:proofErr w:type="spellEnd"/>
      <w:r w:rsidRPr="00E80001">
        <w:rPr>
          <w:rFonts w:ascii="Times New Roman" w:eastAsiaTheme="majorEastAsia" w:hAnsi="Times New Roman" w:cs="Times New Roman"/>
          <w:bCs/>
          <w:sz w:val="28"/>
          <w:szCs w:val="28"/>
        </w:rPr>
        <w:t xml:space="preserve"> книги, подтверждающей ведение производственной деятельности в течение </w:t>
      </w:r>
      <w:r w:rsidR="005A138B" w:rsidRPr="00E80001">
        <w:rPr>
          <w:rFonts w:ascii="Times New Roman" w:eastAsiaTheme="majorEastAsia" w:hAnsi="Times New Roman" w:cs="Times New Roman"/>
          <w:bCs/>
          <w:sz w:val="28"/>
          <w:szCs w:val="28"/>
        </w:rPr>
        <w:t xml:space="preserve">срока не менее </w:t>
      </w:r>
      <w:r w:rsidRPr="00E80001">
        <w:rPr>
          <w:rFonts w:ascii="Times New Roman" w:eastAsiaTheme="majorEastAsia" w:hAnsi="Times New Roman" w:cs="Times New Roman"/>
          <w:bCs/>
          <w:sz w:val="28"/>
          <w:szCs w:val="28"/>
        </w:rPr>
        <w:t>12 месяцев, предшествующих году предоставления субсидии (только для участников отбора, являющихся гражданами, ведущими личное подсобное хозяйство, и применяющих специальный налоговый режим «Налог на профессиональный доход»)</w:t>
      </w:r>
      <w:r w:rsidR="008F31DD" w:rsidRPr="00E80001">
        <w:rPr>
          <w:rFonts w:ascii="Times New Roman" w:eastAsiaTheme="majorEastAsia" w:hAnsi="Times New Roman" w:cs="Times New Roman"/>
          <w:bCs/>
          <w:sz w:val="28"/>
          <w:szCs w:val="28"/>
        </w:rPr>
        <w:t>.</w:t>
      </w:r>
    </w:p>
    <w:p w14:paraId="6BDCB5D8" w14:textId="3D55C83C" w:rsidR="008F31DD" w:rsidRPr="00E80001" w:rsidRDefault="002354F5"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hAnsi="Times New Roman" w:cs="Times New Roman"/>
          <w:sz w:val="28"/>
          <w:szCs w:val="28"/>
        </w:rPr>
        <w:t>4.4.</w:t>
      </w:r>
      <w:r w:rsidR="00A824D2">
        <w:rPr>
          <w:rFonts w:ascii="Times New Roman" w:hAnsi="Times New Roman" w:cs="Times New Roman"/>
          <w:sz w:val="28"/>
          <w:szCs w:val="28"/>
        </w:rPr>
        <w:t>6</w:t>
      </w:r>
      <w:r w:rsidRPr="00E80001">
        <w:rPr>
          <w:rFonts w:ascii="Times New Roman" w:hAnsi="Times New Roman" w:cs="Times New Roman"/>
          <w:sz w:val="28"/>
          <w:szCs w:val="28"/>
        </w:rPr>
        <w:t xml:space="preserve">.1. </w:t>
      </w:r>
      <w:r w:rsidR="004D04EB" w:rsidRPr="00E80001">
        <w:rPr>
          <w:rFonts w:ascii="Times New Roman" w:hAnsi="Times New Roman" w:cs="Times New Roman"/>
          <w:sz w:val="28"/>
          <w:szCs w:val="28"/>
        </w:rPr>
        <w:t>При предоставлении субсидии по</w:t>
      </w:r>
      <w:r w:rsidR="008F31DD" w:rsidRPr="00E80001">
        <w:rPr>
          <w:rFonts w:ascii="Times New Roman" w:eastAsiaTheme="majorEastAsia" w:hAnsi="Times New Roman" w:cs="Times New Roman"/>
          <w:bCs/>
          <w:sz w:val="28"/>
          <w:szCs w:val="28"/>
        </w:rPr>
        <w:t xml:space="preserve"> направлению, указанному в</w:t>
      </w:r>
      <w:r w:rsidR="004D04EB" w:rsidRPr="00E80001">
        <w:rPr>
          <w:rFonts w:ascii="Times New Roman" w:eastAsiaTheme="majorEastAsia" w:hAnsi="Times New Roman" w:cs="Times New Roman"/>
          <w:bCs/>
          <w:sz w:val="28"/>
          <w:szCs w:val="28"/>
        </w:rPr>
        <w:t> </w:t>
      </w:r>
      <w:r w:rsidR="00D247AE" w:rsidRPr="00E80001">
        <w:rPr>
          <w:rFonts w:ascii="Times New Roman" w:eastAsiaTheme="majorEastAsia" w:hAnsi="Times New Roman" w:cs="Times New Roman"/>
          <w:bCs/>
          <w:sz w:val="28"/>
          <w:szCs w:val="28"/>
        </w:rPr>
        <w:t>подпункте</w:t>
      </w:r>
      <w:r w:rsidR="00D247AE">
        <w:rPr>
          <w:rFonts w:ascii="Times New Roman" w:eastAsiaTheme="majorEastAsia" w:hAnsi="Times New Roman" w:cs="Times New Roman"/>
          <w:bCs/>
          <w:sz w:val="28"/>
          <w:szCs w:val="28"/>
        </w:rPr>
        <w:t> </w:t>
      </w:r>
      <w:r w:rsidR="008F31DD" w:rsidRPr="00E80001">
        <w:rPr>
          <w:rFonts w:ascii="Times New Roman" w:eastAsiaTheme="majorEastAsia" w:hAnsi="Times New Roman" w:cs="Times New Roman"/>
          <w:bCs/>
          <w:sz w:val="28"/>
          <w:szCs w:val="28"/>
        </w:rPr>
        <w:t xml:space="preserve">1.4.1 </w:t>
      </w:r>
      <w:r w:rsidR="00D247AE" w:rsidRPr="00E80001">
        <w:rPr>
          <w:rFonts w:ascii="Times New Roman" w:eastAsiaTheme="majorEastAsia" w:hAnsi="Times New Roman" w:cs="Times New Roman"/>
          <w:bCs/>
          <w:sz w:val="28"/>
          <w:szCs w:val="28"/>
        </w:rPr>
        <w:t>пункта</w:t>
      </w:r>
      <w:r w:rsidR="00D247AE">
        <w:rPr>
          <w:rFonts w:ascii="Times New Roman" w:eastAsiaTheme="majorEastAsia" w:hAnsi="Times New Roman" w:cs="Times New Roman"/>
          <w:bCs/>
          <w:sz w:val="28"/>
          <w:szCs w:val="28"/>
        </w:rPr>
        <w:t> </w:t>
      </w:r>
      <w:r w:rsidR="008F31DD" w:rsidRPr="00E80001">
        <w:rPr>
          <w:rFonts w:ascii="Times New Roman" w:eastAsiaTheme="majorEastAsia" w:hAnsi="Times New Roman" w:cs="Times New Roman"/>
          <w:bCs/>
          <w:sz w:val="28"/>
          <w:szCs w:val="28"/>
        </w:rPr>
        <w:t xml:space="preserve">1.4 </w:t>
      </w:r>
      <w:r w:rsidR="00D247AE" w:rsidRPr="00E80001">
        <w:rPr>
          <w:rFonts w:ascii="Times New Roman" w:eastAsiaTheme="majorEastAsia" w:hAnsi="Times New Roman" w:cs="Times New Roman"/>
          <w:bCs/>
          <w:sz w:val="28"/>
          <w:szCs w:val="28"/>
        </w:rPr>
        <w:t>раздела</w:t>
      </w:r>
      <w:r w:rsidR="00D247AE">
        <w:rPr>
          <w:rFonts w:ascii="Times New Roman" w:eastAsiaTheme="majorEastAsia" w:hAnsi="Times New Roman" w:cs="Times New Roman"/>
          <w:bCs/>
          <w:sz w:val="28"/>
          <w:szCs w:val="28"/>
        </w:rPr>
        <w:t> </w:t>
      </w:r>
      <w:r w:rsidR="008F31DD" w:rsidRPr="00E80001">
        <w:rPr>
          <w:rFonts w:ascii="Times New Roman" w:eastAsiaTheme="majorEastAsia" w:hAnsi="Times New Roman" w:cs="Times New Roman"/>
          <w:bCs/>
          <w:sz w:val="28"/>
          <w:szCs w:val="28"/>
        </w:rPr>
        <w:t>1 Порядка:</w:t>
      </w:r>
    </w:p>
    <w:p w14:paraId="7AA30E4E" w14:textId="661FD4F4" w:rsidR="008F31DD" w:rsidRPr="00E80001" w:rsidRDefault="00614E3A"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4.4.</w:t>
      </w:r>
      <w:r w:rsidR="00A824D2">
        <w:rPr>
          <w:rFonts w:ascii="Times New Roman" w:eastAsiaTheme="majorEastAsia" w:hAnsi="Times New Roman" w:cs="Times New Roman"/>
          <w:bCs/>
          <w:sz w:val="28"/>
          <w:szCs w:val="28"/>
        </w:rPr>
        <w:t>6</w:t>
      </w:r>
      <w:r w:rsidRPr="00E80001">
        <w:rPr>
          <w:rFonts w:ascii="Times New Roman" w:eastAsiaTheme="majorEastAsia" w:hAnsi="Times New Roman" w:cs="Times New Roman"/>
          <w:bCs/>
          <w:sz w:val="28"/>
          <w:szCs w:val="28"/>
        </w:rPr>
        <w:t xml:space="preserve">.1.1. </w:t>
      </w:r>
      <w:r w:rsidR="00075762" w:rsidRPr="00E80001">
        <w:rPr>
          <w:rFonts w:ascii="Times New Roman" w:eastAsiaTheme="majorEastAsia" w:hAnsi="Times New Roman" w:cs="Times New Roman"/>
          <w:bCs/>
          <w:sz w:val="28"/>
          <w:szCs w:val="28"/>
        </w:rPr>
        <w:t>Д</w:t>
      </w:r>
      <w:r w:rsidR="008F31DD" w:rsidRPr="00E80001">
        <w:rPr>
          <w:rFonts w:ascii="Times New Roman" w:eastAsiaTheme="majorEastAsia" w:hAnsi="Times New Roman" w:cs="Times New Roman"/>
          <w:bCs/>
          <w:sz w:val="28"/>
          <w:szCs w:val="28"/>
        </w:rPr>
        <w:t xml:space="preserve">ля получения субсидии, предоставляемой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w:t>
      </w:r>
      <w:r w:rsidR="003235D7" w:rsidRPr="00E80001">
        <w:rPr>
          <w:rFonts w:ascii="Times New Roman" w:eastAsiaTheme="majorEastAsia" w:hAnsi="Times New Roman" w:cs="Times New Roman"/>
          <w:bCs/>
          <w:sz w:val="28"/>
          <w:szCs w:val="28"/>
        </w:rPr>
        <w:t>и</w:t>
      </w:r>
      <w:r w:rsidR="003235D7">
        <w:rPr>
          <w:rFonts w:ascii="Times New Roman" w:eastAsiaTheme="majorEastAsia" w:hAnsi="Times New Roman" w:cs="Times New Roman"/>
          <w:bCs/>
          <w:sz w:val="28"/>
          <w:szCs w:val="28"/>
        </w:rPr>
        <w:t> </w:t>
      </w:r>
      <w:r w:rsidR="008F31DD" w:rsidRPr="00E80001">
        <w:rPr>
          <w:rFonts w:ascii="Times New Roman" w:eastAsiaTheme="majorEastAsia" w:hAnsi="Times New Roman" w:cs="Times New Roman"/>
          <w:bCs/>
          <w:sz w:val="28"/>
          <w:szCs w:val="28"/>
        </w:rPr>
        <w:t xml:space="preserve">качества почв </w:t>
      </w:r>
      <w:r w:rsidR="00075762" w:rsidRPr="00E80001">
        <w:rPr>
          <w:rFonts w:ascii="Times New Roman" w:eastAsiaTheme="majorEastAsia" w:hAnsi="Times New Roman" w:cs="Times New Roman"/>
          <w:bCs/>
          <w:sz w:val="28"/>
          <w:szCs w:val="28"/>
        </w:rPr>
        <w:t>(</w:t>
      </w:r>
      <w:r w:rsidR="008F31DD" w:rsidRPr="00E80001">
        <w:rPr>
          <w:rFonts w:ascii="Times New Roman" w:eastAsiaTheme="majorEastAsia" w:hAnsi="Times New Roman" w:cs="Times New Roman"/>
          <w:bCs/>
          <w:sz w:val="28"/>
          <w:szCs w:val="28"/>
        </w:rPr>
        <w:t>по прогнозным посевным площадям</w:t>
      </w:r>
      <w:r w:rsidR="00075762" w:rsidRPr="00E80001">
        <w:rPr>
          <w:rFonts w:ascii="Times New Roman" w:eastAsiaTheme="majorEastAsia" w:hAnsi="Times New Roman" w:cs="Times New Roman"/>
          <w:bCs/>
          <w:sz w:val="28"/>
          <w:szCs w:val="28"/>
        </w:rPr>
        <w:t>)</w:t>
      </w:r>
      <w:r w:rsidR="008F31DD" w:rsidRPr="00E80001">
        <w:rPr>
          <w:rFonts w:ascii="Times New Roman" w:eastAsiaTheme="majorEastAsia" w:hAnsi="Times New Roman" w:cs="Times New Roman"/>
          <w:bCs/>
          <w:sz w:val="28"/>
          <w:szCs w:val="28"/>
        </w:rPr>
        <w:t>:</w:t>
      </w:r>
    </w:p>
    <w:p w14:paraId="5C68C590" w14:textId="3275202F"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lastRenderedPageBreak/>
        <w:t xml:space="preserve">- справка-расчет размера субсидии, предоставляемой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(по прогнозным посевным площадям), </w:t>
      </w:r>
      <w:r w:rsidR="003235D7" w:rsidRPr="00E80001">
        <w:rPr>
          <w:rFonts w:ascii="Times New Roman" w:eastAsiaTheme="majorEastAsia" w:hAnsi="Times New Roman" w:cs="Times New Roman"/>
          <w:bCs/>
          <w:sz w:val="28"/>
          <w:szCs w:val="28"/>
        </w:rPr>
        <w:t>по</w:t>
      </w:r>
      <w:r w:rsidR="003235D7">
        <w:rPr>
          <w:rFonts w:ascii="Times New Roman" w:eastAsiaTheme="majorEastAsia" w:hAnsi="Times New Roman" w:cs="Times New Roman"/>
          <w:bCs/>
          <w:sz w:val="28"/>
          <w:szCs w:val="28"/>
        </w:rPr>
        <w:t> </w:t>
      </w:r>
      <w:r w:rsidR="003235D7" w:rsidRPr="00E80001">
        <w:rPr>
          <w:rFonts w:ascii="Times New Roman" w:eastAsiaTheme="majorEastAsia" w:hAnsi="Times New Roman" w:cs="Times New Roman"/>
          <w:bCs/>
          <w:sz w:val="28"/>
          <w:szCs w:val="28"/>
        </w:rPr>
        <w:t>форме</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1 согласно </w:t>
      </w:r>
      <w:r w:rsidR="003235D7" w:rsidRPr="00E80001">
        <w:rPr>
          <w:rFonts w:ascii="Times New Roman" w:eastAsiaTheme="majorEastAsia" w:hAnsi="Times New Roman" w:cs="Times New Roman"/>
          <w:bCs/>
          <w:sz w:val="28"/>
          <w:szCs w:val="28"/>
        </w:rPr>
        <w:t>приложению</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1 </w:t>
      </w:r>
      <w:r w:rsidR="003235D7" w:rsidRPr="00E80001">
        <w:rPr>
          <w:rFonts w:ascii="Times New Roman" w:eastAsiaTheme="majorEastAsia" w:hAnsi="Times New Roman" w:cs="Times New Roman"/>
          <w:bCs/>
          <w:sz w:val="28"/>
          <w:szCs w:val="28"/>
        </w:rPr>
        <w:t>к</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Порядку;</w:t>
      </w:r>
    </w:p>
    <w:p w14:paraId="3A700FA3" w14:textId="1FCA20D4"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w:t>
      </w:r>
      <w:r w:rsidR="001D0EBF" w:rsidRPr="00E80001">
        <w:rPr>
          <w:rFonts w:ascii="Times New Roman" w:eastAsiaTheme="majorEastAsia" w:hAnsi="Times New Roman" w:cs="Times New Roman"/>
          <w:bCs/>
          <w:sz w:val="28"/>
          <w:szCs w:val="28"/>
        </w:rPr>
        <w:t>копии документов, подтверждающих затраты, понесенные с</w:t>
      </w:r>
      <w:r w:rsidR="004D04EB" w:rsidRPr="00E80001">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01</w:t>
      </w:r>
      <w:r w:rsidR="004D04EB" w:rsidRPr="00E80001">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 xml:space="preserve">октября </w:t>
      </w:r>
      <w:r w:rsidR="003235D7" w:rsidRPr="00E80001">
        <w:rPr>
          <w:rFonts w:ascii="Times New Roman" w:eastAsiaTheme="majorEastAsia" w:hAnsi="Times New Roman" w:cs="Times New Roman"/>
          <w:bCs/>
          <w:sz w:val="28"/>
          <w:szCs w:val="28"/>
        </w:rPr>
        <w:t>по</w:t>
      </w:r>
      <w:r w:rsidR="003235D7">
        <w:rPr>
          <w:rFonts w:ascii="Times New Roman" w:eastAsiaTheme="majorEastAsia" w:hAnsi="Times New Roman" w:cs="Times New Roman"/>
          <w:bCs/>
          <w:sz w:val="28"/>
          <w:szCs w:val="28"/>
        </w:rPr>
        <w:t> </w:t>
      </w:r>
      <w:r w:rsidR="003235D7" w:rsidRPr="00E80001">
        <w:rPr>
          <w:rFonts w:ascii="Times New Roman" w:eastAsiaTheme="majorEastAsia" w:hAnsi="Times New Roman" w:cs="Times New Roman"/>
          <w:bCs/>
          <w:sz w:val="28"/>
          <w:szCs w:val="28"/>
        </w:rPr>
        <w:t>31</w:t>
      </w:r>
      <w:r w:rsidR="003235D7">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 xml:space="preserve">декабря года, предшествующего текущему финансовому году, </w:t>
      </w:r>
      <w:r w:rsidR="003235D7" w:rsidRPr="00E80001">
        <w:rPr>
          <w:rFonts w:ascii="Times New Roman" w:eastAsiaTheme="majorEastAsia" w:hAnsi="Times New Roman" w:cs="Times New Roman"/>
          <w:bCs/>
          <w:sz w:val="28"/>
          <w:szCs w:val="28"/>
        </w:rPr>
        <w:t>по</w:t>
      </w:r>
      <w:r w:rsidR="003235D7">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 xml:space="preserve">направлениям, указанным в абзацах </w:t>
      </w:r>
      <w:r w:rsidR="00CB4F47" w:rsidRPr="00E80001">
        <w:rPr>
          <w:rFonts w:ascii="Times New Roman" w:eastAsiaTheme="majorEastAsia" w:hAnsi="Times New Roman" w:cs="Times New Roman"/>
          <w:bCs/>
          <w:sz w:val="28"/>
          <w:szCs w:val="28"/>
        </w:rPr>
        <w:t>втором</w:t>
      </w:r>
      <w:r w:rsidR="001D0EBF" w:rsidRPr="00E80001">
        <w:rPr>
          <w:rFonts w:ascii="Times New Roman" w:eastAsiaTheme="majorEastAsia" w:hAnsi="Times New Roman" w:cs="Times New Roman"/>
          <w:bCs/>
          <w:sz w:val="28"/>
          <w:szCs w:val="28"/>
        </w:rPr>
        <w:t xml:space="preserve"> – </w:t>
      </w:r>
      <w:r w:rsidR="00CB4F47" w:rsidRPr="00E80001">
        <w:rPr>
          <w:rFonts w:ascii="Times New Roman" w:eastAsiaTheme="majorEastAsia" w:hAnsi="Times New Roman" w:cs="Times New Roman"/>
          <w:bCs/>
          <w:sz w:val="28"/>
          <w:szCs w:val="28"/>
        </w:rPr>
        <w:t>восьмом</w:t>
      </w:r>
      <w:r w:rsidR="001D0EBF" w:rsidRPr="00E80001">
        <w:rPr>
          <w:rFonts w:ascii="Times New Roman" w:eastAsiaTheme="majorEastAsia" w:hAnsi="Times New Roman" w:cs="Times New Roman"/>
          <w:bCs/>
          <w:sz w:val="28"/>
          <w:szCs w:val="28"/>
        </w:rPr>
        <w:t xml:space="preserve"> подпункта</w:t>
      </w:r>
      <w:r w:rsidR="004D04EB" w:rsidRPr="00E80001">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 xml:space="preserve">3.2.2.1 </w:t>
      </w:r>
      <w:r w:rsidR="003235D7" w:rsidRPr="00E80001">
        <w:rPr>
          <w:rFonts w:ascii="Times New Roman" w:eastAsiaTheme="majorEastAsia" w:hAnsi="Times New Roman" w:cs="Times New Roman"/>
          <w:bCs/>
          <w:sz w:val="28"/>
          <w:szCs w:val="28"/>
        </w:rPr>
        <w:t>пункта</w:t>
      </w:r>
      <w:r w:rsidR="003235D7">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 xml:space="preserve">3.2 </w:t>
      </w:r>
      <w:r w:rsidR="003235D7" w:rsidRPr="00E80001">
        <w:rPr>
          <w:rFonts w:ascii="Times New Roman" w:eastAsiaTheme="majorEastAsia" w:hAnsi="Times New Roman" w:cs="Times New Roman"/>
          <w:bCs/>
          <w:sz w:val="28"/>
          <w:szCs w:val="28"/>
        </w:rPr>
        <w:t>раздела</w:t>
      </w:r>
      <w:r w:rsidR="003235D7">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 xml:space="preserve">3 Порядка, и затраты, понесенные </w:t>
      </w:r>
      <w:r w:rsidR="003235D7" w:rsidRPr="00E80001">
        <w:rPr>
          <w:rFonts w:ascii="Times New Roman" w:eastAsiaTheme="majorEastAsia" w:hAnsi="Times New Roman" w:cs="Times New Roman"/>
          <w:bCs/>
          <w:sz w:val="28"/>
          <w:szCs w:val="28"/>
        </w:rPr>
        <w:t>с</w:t>
      </w:r>
      <w:r w:rsidR="003235D7">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01</w:t>
      </w:r>
      <w:r w:rsidR="004D04EB" w:rsidRPr="00E80001">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 xml:space="preserve">января текущего финансового года до даты подачи заявки включительно, по направлениям, указанным в абзацах </w:t>
      </w:r>
      <w:r w:rsidR="00CB4F47" w:rsidRPr="00E80001">
        <w:rPr>
          <w:rFonts w:ascii="Times New Roman" w:eastAsiaTheme="majorEastAsia" w:hAnsi="Times New Roman" w:cs="Times New Roman"/>
          <w:bCs/>
          <w:sz w:val="28"/>
          <w:szCs w:val="28"/>
        </w:rPr>
        <w:t>втором</w:t>
      </w:r>
      <w:r w:rsidR="001D0EBF" w:rsidRPr="00E80001">
        <w:rPr>
          <w:rFonts w:ascii="Times New Roman" w:eastAsiaTheme="majorEastAsia" w:hAnsi="Times New Roman" w:cs="Times New Roman"/>
          <w:bCs/>
          <w:sz w:val="28"/>
          <w:szCs w:val="28"/>
        </w:rPr>
        <w:t xml:space="preserve"> – </w:t>
      </w:r>
      <w:r w:rsidR="00CB4F47" w:rsidRPr="00E80001">
        <w:rPr>
          <w:rFonts w:ascii="Times New Roman" w:eastAsiaTheme="majorEastAsia" w:hAnsi="Times New Roman" w:cs="Times New Roman"/>
          <w:bCs/>
          <w:sz w:val="28"/>
          <w:szCs w:val="28"/>
        </w:rPr>
        <w:t>девятнадцатом</w:t>
      </w:r>
      <w:r w:rsidR="001D0EBF" w:rsidRPr="00E80001">
        <w:rPr>
          <w:rFonts w:ascii="Times New Roman" w:eastAsiaTheme="majorEastAsia" w:hAnsi="Times New Roman" w:cs="Times New Roman"/>
          <w:bCs/>
          <w:sz w:val="28"/>
          <w:szCs w:val="28"/>
        </w:rPr>
        <w:t xml:space="preserve"> подпункта</w:t>
      </w:r>
      <w:r w:rsidR="004D04EB" w:rsidRPr="00E80001">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 xml:space="preserve">3.2.2.1 </w:t>
      </w:r>
      <w:r w:rsidR="003235D7" w:rsidRPr="00E80001">
        <w:rPr>
          <w:rFonts w:ascii="Times New Roman" w:eastAsiaTheme="majorEastAsia" w:hAnsi="Times New Roman" w:cs="Times New Roman"/>
          <w:bCs/>
          <w:sz w:val="28"/>
          <w:szCs w:val="28"/>
        </w:rPr>
        <w:t>пункта</w:t>
      </w:r>
      <w:r w:rsidR="003235D7">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 xml:space="preserve">3.2 </w:t>
      </w:r>
      <w:r w:rsidR="003235D7" w:rsidRPr="00E80001">
        <w:rPr>
          <w:rFonts w:ascii="Times New Roman" w:eastAsiaTheme="majorEastAsia" w:hAnsi="Times New Roman" w:cs="Times New Roman"/>
          <w:bCs/>
          <w:sz w:val="28"/>
          <w:szCs w:val="28"/>
        </w:rPr>
        <w:t>раздела</w:t>
      </w:r>
      <w:r w:rsidR="003235D7">
        <w:rPr>
          <w:rFonts w:ascii="Times New Roman" w:eastAsiaTheme="majorEastAsia" w:hAnsi="Times New Roman" w:cs="Times New Roman"/>
          <w:bCs/>
          <w:sz w:val="28"/>
          <w:szCs w:val="28"/>
        </w:rPr>
        <w:t> </w:t>
      </w:r>
      <w:r w:rsidR="001D0EBF" w:rsidRPr="00E80001">
        <w:rPr>
          <w:rFonts w:ascii="Times New Roman" w:eastAsiaTheme="majorEastAsia" w:hAnsi="Times New Roman" w:cs="Times New Roman"/>
          <w:bCs/>
          <w:sz w:val="28"/>
          <w:szCs w:val="28"/>
        </w:rPr>
        <w:t>3 Порядка</w:t>
      </w:r>
      <w:r w:rsidRPr="00E80001">
        <w:rPr>
          <w:rFonts w:ascii="Times New Roman" w:eastAsiaTheme="majorEastAsia" w:hAnsi="Times New Roman" w:cs="Times New Roman"/>
          <w:bCs/>
          <w:sz w:val="28"/>
          <w:szCs w:val="28"/>
        </w:rPr>
        <w:t>:</w:t>
      </w:r>
    </w:p>
    <w:p w14:paraId="7814B063"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договоров о поставке товаров (выполнении работ, оказании услуг); </w:t>
      </w:r>
    </w:p>
    <w:p w14:paraId="4CBFAD71"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товарных накладных, товарно-транспортных накладных, актов выполненных работ, универсальных передаточных документов, счетов-фактур;</w:t>
      </w:r>
    </w:p>
    <w:p w14:paraId="706D9C0B"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платежных поручений на оплату товаров (работ, услуг); </w:t>
      </w:r>
    </w:p>
    <w:p w14:paraId="38084397" w14:textId="661E7C09"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актов списания материальных ресурсов на производство</w:t>
      </w:r>
      <w:r w:rsidR="005D6FCF" w:rsidRPr="00E80001">
        <w:rPr>
          <w:rFonts w:ascii="Times New Roman" w:eastAsiaTheme="majorEastAsia" w:hAnsi="Times New Roman" w:cs="Times New Roman"/>
          <w:bCs/>
          <w:sz w:val="28"/>
          <w:szCs w:val="28"/>
        </w:rPr>
        <w:t xml:space="preserve"> (при наличии)</w:t>
      </w:r>
      <w:r w:rsidRPr="00E80001">
        <w:rPr>
          <w:rFonts w:ascii="Times New Roman" w:eastAsiaTheme="majorEastAsia" w:hAnsi="Times New Roman" w:cs="Times New Roman"/>
          <w:bCs/>
          <w:sz w:val="28"/>
          <w:szCs w:val="28"/>
        </w:rPr>
        <w:t>;</w:t>
      </w:r>
    </w:p>
    <w:p w14:paraId="3015B96B"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табелей рабочего времени, расчетно-платежных ведомостей, расчетной ведомости;</w:t>
      </w:r>
    </w:p>
    <w:p w14:paraId="4C77153D"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платежных поручений по перечислению заработной платы, по оплате обязательных начислений на оплату труда.</w:t>
      </w:r>
    </w:p>
    <w:p w14:paraId="538DE261" w14:textId="2DBA6610" w:rsidR="008F31DD" w:rsidRPr="00E80001" w:rsidRDefault="00614E3A"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4.4.</w:t>
      </w:r>
      <w:r w:rsidR="00A824D2">
        <w:rPr>
          <w:rFonts w:ascii="Times New Roman" w:eastAsiaTheme="majorEastAsia" w:hAnsi="Times New Roman" w:cs="Times New Roman"/>
          <w:bCs/>
          <w:sz w:val="28"/>
          <w:szCs w:val="28"/>
        </w:rPr>
        <w:t>6</w:t>
      </w:r>
      <w:r w:rsidRPr="00E80001">
        <w:rPr>
          <w:rFonts w:ascii="Times New Roman" w:eastAsiaTheme="majorEastAsia" w:hAnsi="Times New Roman" w:cs="Times New Roman"/>
          <w:bCs/>
          <w:sz w:val="28"/>
          <w:szCs w:val="28"/>
        </w:rPr>
        <w:t xml:space="preserve">.1.2. </w:t>
      </w:r>
      <w:r w:rsidR="008F31DD" w:rsidRPr="00E80001">
        <w:rPr>
          <w:rFonts w:ascii="Times New Roman" w:eastAsiaTheme="majorEastAsia" w:hAnsi="Times New Roman" w:cs="Times New Roman"/>
          <w:bCs/>
          <w:sz w:val="28"/>
          <w:szCs w:val="28"/>
        </w:rPr>
        <w:t xml:space="preserve">Для получения субсидии, предоставляемой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w:t>
      </w:r>
      <w:r w:rsidR="003235D7" w:rsidRPr="00E80001">
        <w:rPr>
          <w:rFonts w:ascii="Times New Roman" w:eastAsiaTheme="majorEastAsia" w:hAnsi="Times New Roman" w:cs="Times New Roman"/>
          <w:bCs/>
          <w:sz w:val="28"/>
          <w:szCs w:val="28"/>
        </w:rPr>
        <w:t>и</w:t>
      </w:r>
      <w:r w:rsidR="003235D7">
        <w:rPr>
          <w:rFonts w:ascii="Times New Roman" w:eastAsiaTheme="majorEastAsia" w:hAnsi="Times New Roman" w:cs="Times New Roman"/>
          <w:bCs/>
          <w:sz w:val="28"/>
          <w:szCs w:val="28"/>
        </w:rPr>
        <w:t> </w:t>
      </w:r>
      <w:r w:rsidR="008F31DD" w:rsidRPr="00E80001">
        <w:rPr>
          <w:rFonts w:ascii="Times New Roman" w:eastAsiaTheme="majorEastAsia" w:hAnsi="Times New Roman" w:cs="Times New Roman"/>
          <w:bCs/>
          <w:sz w:val="28"/>
          <w:szCs w:val="28"/>
        </w:rPr>
        <w:t>качества почв (по фактическим посевным площадям</w:t>
      </w:r>
      <w:r w:rsidR="00A12DCB" w:rsidRPr="00E80001">
        <w:rPr>
          <w:rFonts w:ascii="Times New Roman" w:eastAsiaTheme="majorEastAsia" w:hAnsi="Times New Roman" w:cs="Times New Roman"/>
          <w:bCs/>
          <w:sz w:val="28"/>
          <w:szCs w:val="28"/>
        </w:rPr>
        <w:t>)</w:t>
      </w:r>
      <w:r w:rsidR="008F31DD" w:rsidRPr="00E80001">
        <w:rPr>
          <w:rFonts w:ascii="Times New Roman" w:eastAsiaTheme="majorEastAsia" w:hAnsi="Times New Roman" w:cs="Times New Roman"/>
          <w:bCs/>
          <w:sz w:val="28"/>
          <w:szCs w:val="28"/>
        </w:rPr>
        <w:t>:</w:t>
      </w:r>
    </w:p>
    <w:p w14:paraId="05328B78" w14:textId="41D6B19D"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справка-расчет размера субсидии, предоставляемой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w:t>
      </w:r>
      <w:r w:rsidR="003235D7" w:rsidRPr="00E80001">
        <w:rPr>
          <w:rFonts w:ascii="Times New Roman" w:eastAsiaTheme="majorEastAsia" w:hAnsi="Times New Roman" w:cs="Times New Roman"/>
          <w:bCs/>
          <w:sz w:val="28"/>
          <w:szCs w:val="28"/>
        </w:rPr>
        <w:t>и</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качества почв (по фактическим посевным площадям), </w:t>
      </w:r>
      <w:r w:rsidR="003235D7" w:rsidRPr="00E80001">
        <w:rPr>
          <w:rFonts w:ascii="Times New Roman" w:eastAsiaTheme="majorEastAsia" w:hAnsi="Times New Roman" w:cs="Times New Roman"/>
          <w:bCs/>
          <w:sz w:val="28"/>
          <w:szCs w:val="28"/>
        </w:rPr>
        <w:t>по</w:t>
      </w:r>
      <w:r w:rsidR="003235D7">
        <w:rPr>
          <w:rFonts w:ascii="Times New Roman" w:eastAsiaTheme="majorEastAsia" w:hAnsi="Times New Roman" w:cs="Times New Roman"/>
          <w:bCs/>
          <w:sz w:val="28"/>
          <w:szCs w:val="28"/>
        </w:rPr>
        <w:t> </w:t>
      </w:r>
      <w:r w:rsidR="003235D7" w:rsidRPr="00E80001">
        <w:rPr>
          <w:rFonts w:ascii="Times New Roman" w:eastAsiaTheme="majorEastAsia" w:hAnsi="Times New Roman" w:cs="Times New Roman"/>
          <w:bCs/>
          <w:sz w:val="28"/>
          <w:szCs w:val="28"/>
        </w:rPr>
        <w:t>форме</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2 согласно </w:t>
      </w:r>
      <w:r w:rsidR="003235D7" w:rsidRPr="00E80001">
        <w:rPr>
          <w:rFonts w:ascii="Times New Roman" w:eastAsiaTheme="majorEastAsia" w:hAnsi="Times New Roman" w:cs="Times New Roman"/>
          <w:bCs/>
          <w:sz w:val="28"/>
          <w:szCs w:val="28"/>
        </w:rPr>
        <w:t>приложению</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1 </w:t>
      </w:r>
      <w:r w:rsidR="003235D7" w:rsidRPr="00E80001">
        <w:rPr>
          <w:rFonts w:ascii="Times New Roman" w:eastAsiaTheme="majorEastAsia" w:hAnsi="Times New Roman" w:cs="Times New Roman"/>
          <w:bCs/>
          <w:sz w:val="28"/>
          <w:szCs w:val="28"/>
        </w:rPr>
        <w:t>к</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w:t>
      </w:r>
      <w:r w:rsidR="002354F5" w:rsidRPr="00E80001">
        <w:rPr>
          <w:rFonts w:ascii="Times New Roman" w:eastAsiaTheme="majorEastAsia" w:hAnsi="Times New Roman" w:cs="Times New Roman"/>
          <w:bCs/>
          <w:sz w:val="28"/>
          <w:szCs w:val="28"/>
        </w:rPr>
        <w:t>орядку</w:t>
      </w:r>
      <w:r w:rsidRPr="00E80001">
        <w:rPr>
          <w:rFonts w:ascii="Times New Roman" w:eastAsiaTheme="majorEastAsia" w:hAnsi="Times New Roman" w:cs="Times New Roman"/>
          <w:bCs/>
          <w:sz w:val="28"/>
          <w:szCs w:val="28"/>
        </w:rPr>
        <w:t>;</w:t>
      </w:r>
    </w:p>
    <w:p w14:paraId="315F8745" w14:textId="533F42A9" w:rsidR="00A12DCB" w:rsidRPr="00E80001" w:rsidRDefault="00A12DCB" w:rsidP="00A12DCB">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справка-расчет размера субсидии, предоставляемой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w:t>
      </w:r>
      <w:r w:rsidR="003235D7" w:rsidRPr="00E80001">
        <w:rPr>
          <w:rFonts w:ascii="Times New Roman" w:eastAsiaTheme="majorEastAsia" w:hAnsi="Times New Roman" w:cs="Times New Roman"/>
          <w:bCs/>
          <w:sz w:val="28"/>
          <w:szCs w:val="28"/>
        </w:rPr>
        <w:t>и</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качества почв (в случае увеличения лимитов бюджетных </w:t>
      </w:r>
      <w:r w:rsidR="00F90325" w:rsidRPr="00E80001">
        <w:rPr>
          <w:rFonts w:ascii="Times New Roman" w:eastAsiaTheme="majorEastAsia" w:hAnsi="Times New Roman" w:cs="Times New Roman"/>
          <w:bCs/>
          <w:sz w:val="28"/>
          <w:szCs w:val="28"/>
        </w:rPr>
        <w:t>обязательств</w:t>
      </w:r>
      <w:r w:rsidRPr="00E80001">
        <w:rPr>
          <w:rFonts w:ascii="Times New Roman" w:eastAsiaTheme="majorEastAsia" w:hAnsi="Times New Roman" w:cs="Times New Roman"/>
          <w:bCs/>
          <w:sz w:val="28"/>
          <w:szCs w:val="28"/>
        </w:rPr>
        <w:t xml:space="preserve">), </w:t>
      </w:r>
      <w:r w:rsidR="003235D7" w:rsidRPr="00E80001">
        <w:rPr>
          <w:rFonts w:ascii="Times New Roman" w:eastAsiaTheme="majorEastAsia" w:hAnsi="Times New Roman" w:cs="Times New Roman"/>
          <w:bCs/>
          <w:sz w:val="28"/>
          <w:szCs w:val="28"/>
        </w:rPr>
        <w:t>по</w:t>
      </w:r>
      <w:r w:rsidR="003235D7">
        <w:rPr>
          <w:rFonts w:ascii="Times New Roman" w:eastAsiaTheme="majorEastAsia" w:hAnsi="Times New Roman" w:cs="Times New Roman"/>
          <w:bCs/>
          <w:sz w:val="28"/>
          <w:szCs w:val="28"/>
        </w:rPr>
        <w:t> </w:t>
      </w:r>
      <w:r w:rsidR="003235D7" w:rsidRPr="00E80001">
        <w:rPr>
          <w:rFonts w:ascii="Times New Roman" w:eastAsiaTheme="majorEastAsia" w:hAnsi="Times New Roman" w:cs="Times New Roman"/>
          <w:bCs/>
          <w:sz w:val="28"/>
          <w:szCs w:val="28"/>
        </w:rPr>
        <w:t>форме</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3 согласно </w:t>
      </w:r>
      <w:r w:rsidR="003235D7" w:rsidRPr="00E80001">
        <w:rPr>
          <w:rFonts w:ascii="Times New Roman" w:eastAsiaTheme="majorEastAsia" w:hAnsi="Times New Roman" w:cs="Times New Roman"/>
          <w:bCs/>
          <w:sz w:val="28"/>
          <w:szCs w:val="28"/>
        </w:rPr>
        <w:t>приложению</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1 </w:t>
      </w:r>
      <w:r w:rsidR="003235D7" w:rsidRPr="00E80001">
        <w:rPr>
          <w:rFonts w:ascii="Times New Roman" w:eastAsiaTheme="majorEastAsia" w:hAnsi="Times New Roman" w:cs="Times New Roman"/>
          <w:bCs/>
          <w:sz w:val="28"/>
          <w:szCs w:val="28"/>
        </w:rPr>
        <w:t>к</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Порядку</w:t>
      </w:r>
      <w:r w:rsidR="004D04EB" w:rsidRPr="00E80001">
        <w:rPr>
          <w:rFonts w:ascii="Times New Roman" w:eastAsiaTheme="majorEastAsia" w:hAnsi="Times New Roman" w:cs="Times New Roman"/>
          <w:bCs/>
          <w:sz w:val="28"/>
          <w:szCs w:val="28"/>
        </w:rPr>
        <w:t xml:space="preserve"> – </w:t>
      </w:r>
      <w:r w:rsidR="0050371E" w:rsidRPr="00E80001">
        <w:rPr>
          <w:rFonts w:ascii="Times New Roman" w:eastAsiaTheme="majorEastAsia" w:hAnsi="Times New Roman" w:cs="Times New Roman"/>
          <w:bCs/>
          <w:sz w:val="28"/>
          <w:szCs w:val="28"/>
        </w:rPr>
        <w:t>для получателей субсидий (участников отбора)</w:t>
      </w:r>
      <w:r w:rsidR="004D04EB" w:rsidRPr="00E80001">
        <w:rPr>
          <w:rFonts w:ascii="Times New Roman" w:eastAsiaTheme="majorEastAsia" w:hAnsi="Times New Roman" w:cs="Times New Roman"/>
          <w:bCs/>
          <w:sz w:val="28"/>
          <w:szCs w:val="28"/>
        </w:rPr>
        <w:t>,</w:t>
      </w:r>
      <w:r w:rsidR="0050371E" w:rsidRPr="00E80001">
        <w:rPr>
          <w:rFonts w:ascii="Times New Roman" w:eastAsiaTheme="majorEastAsia" w:hAnsi="Times New Roman" w:cs="Times New Roman"/>
          <w:bCs/>
          <w:sz w:val="28"/>
          <w:szCs w:val="28"/>
        </w:rPr>
        <w:t xml:space="preserve"> получивших субсидию по </w:t>
      </w:r>
      <w:r w:rsidR="00F90325" w:rsidRPr="00E80001">
        <w:rPr>
          <w:rFonts w:ascii="Times New Roman" w:eastAsiaTheme="majorEastAsia" w:hAnsi="Times New Roman" w:cs="Times New Roman"/>
          <w:bCs/>
          <w:sz w:val="28"/>
          <w:szCs w:val="28"/>
        </w:rPr>
        <w:t>фактическим</w:t>
      </w:r>
      <w:r w:rsidR="0050371E" w:rsidRPr="00E80001">
        <w:rPr>
          <w:rFonts w:ascii="Times New Roman" w:eastAsiaTheme="majorEastAsia" w:hAnsi="Times New Roman" w:cs="Times New Roman"/>
          <w:bCs/>
          <w:sz w:val="28"/>
          <w:szCs w:val="28"/>
        </w:rPr>
        <w:t xml:space="preserve"> посевным площадям в текущем году;</w:t>
      </w:r>
    </w:p>
    <w:p w14:paraId="7F1D211A" w14:textId="71041A98"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справка о посевных площадях по форме согласно </w:t>
      </w:r>
      <w:r w:rsidR="003235D7" w:rsidRPr="00E80001">
        <w:rPr>
          <w:rFonts w:ascii="Times New Roman" w:eastAsiaTheme="majorEastAsia" w:hAnsi="Times New Roman" w:cs="Times New Roman"/>
          <w:bCs/>
          <w:sz w:val="28"/>
          <w:szCs w:val="28"/>
        </w:rPr>
        <w:t>приложению</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2 </w:t>
      </w:r>
      <w:r w:rsidR="003235D7" w:rsidRPr="00E80001">
        <w:rPr>
          <w:rFonts w:ascii="Times New Roman" w:eastAsiaTheme="majorEastAsia" w:hAnsi="Times New Roman" w:cs="Times New Roman"/>
          <w:bCs/>
          <w:sz w:val="28"/>
          <w:szCs w:val="28"/>
        </w:rPr>
        <w:t>к</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w:t>
      </w:r>
      <w:r w:rsidR="002354F5" w:rsidRPr="00E80001">
        <w:rPr>
          <w:rFonts w:ascii="Times New Roman" w:eastAsiaTheme="majorEastAsia" w:hAnsi="Times New Roman" w:cs="Times New Roman"/>
          <w:bCs/>
          <w:sz w:val="28"/>
          <w:szCs w:val="28"/>
        </w:rPr>
        <w:t>орядку</w:t>
      </w:r>
      <w:r w:rsidRPr="00E80001">
        <w:rPr>
          <w:rFonts w:ascii="Times New Roman" w:eastAsiaTheme="majorEastAsia" w:hAnsi="Times New Roman" w:cs="Times New Roman"/>
          <w:bCs/>
          <w:sz w:val="28"/>
          <w:szCs w:val="28"/>
        </w:rPr>
        <w:t>;</w:t>
      </w:r>
    </w:p>
    <w:p w14:paraId="45211DD9" w14:textId="0F5F8342" w:rsidR="00CB4F47" w:rsidRPr="00E80001" w:rsidRDefault="00CB4F47"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копии документов, подтверждающих затраты, понесенные </w:t>
      </w:r>
      <w:r w:rsidR="003235D7" w:rsidRPr="00E80001">
        <w:rPr>
          <w:rFonts w:ascii="Times New Roman" w:eastAsiaTheme="majorEastAsia" w:hAnsi="Times New Roman" w:cs="Times New Roman"/>
          <w:bCs/>
          <w:sz w:val="28"/>
          <w:szCs w:val="28"/>
        </w:rPr>
        <w:t>с</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01</w:t>
      </w:r>
      <w:r w:rsidR="004D04EB"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октября </w:t>
      </w:r>
      <w:r w:rsidR="003235D7" w:rsidRPr="00E80001">
        <w:rPr>
          <w:rFonts w:ascii="Times New Roman" w:eastAsiaTheme="majorEastAsia" w:hAnsi="Times New Roman" w:cs="Times New Roman"/>
          <w:bCs/>
          <w:sz w:val="28"/>
          <w:szCs w:val="28"/>
        </w:rPr>
        <w:t>по</w:t>
      </w:r>
      <w:r w:rsidR="003235D7">
        <w:rPr>
          <w:rFonts w:ascii="Times New Roman" w:eastAsiaTheme="majorEastAsia" w:hAnsi="Times New Roman" w:cs="Times New Roman"/>
          <w:bCs/>
          <w:sz w:val="28"/>
          <w:szCs w:val="28"/>
        </w:rPr>
        <w:t> </w:t>
      </w:r>
      <w:r w:rsidR="003235D7" w:rsidRPr="00E80001">
        <w:rPr>
          <w:rFonts w:ascii="Times New Roman" w:eastAsiaTheme="majorEastAsia" w:hAnsi="Times New Roman" w:cs="Times New Roman"/>
          <w:bCs/>
          <w:sz w:val="28"/>
          <w:szCs w:val="28"/>
        </w:rPr>
        <w:t>31</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декабря года, предшествующего текущему финансовому году, </w:t>
      </w:r>
      <w:r w:rsidR="003235D7" w:rsidRPr="00E80001">
        <w:rPr>
          <w:rFonts w:ascii="Times New Roman" w:eastAsiaTheme="majorEastAsia" w:hAnsi="Times New Roman" w:cs="Times New Roman"/>
          <w:bCs/>
          <w:sz w:val="28"/>
          <w:szCs w:val="28"/>
        </w:rPr>
        <w:t>по</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направлениям, указанным в абзацах втором – восьмом подпункта</w:t>
      </w:r>
      <w:r w:rsidR="004D04EB"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3.2.2.1 </w:t>
      </w:r>
      <w:r w:rsidR="003235D7" w:rsidRPr="00E80001">
        <w:rPr>
          <w:rFonts w:ascii="Times New Roman" w:eastAsiaTheme="majorEastAsia" w:hAnsi="Times New Roman" w:cs="Times New Roman"/>
          <w:bCs/>
          <w:sz w:val="28"/>
          <w:szCs w:val="28"/>
        </w:rPr>
        <w:t>пункта</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3.2 </w:t>
      </w:r>
      <w:r w:rsidR="003235D7" w:rsidRPr="00E80001">
        <w:rPr>
          <w:rFonts w:ascii="Times New Roman" w:eastAsiaTheme="majorEastAsia" w:hAnsi="Times New Roman" w:cs="Times New Roman"/>
          <w:bCs/>
          <w:sz w:val="28"/>
          <w:szCs w:val="28"/>
        </w:rPr>
        <w:t>раздела</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3 Порядка, и затраты, понесенные </w:t>
      </w:r>
      <w:r w:rsidR="003235D7" w:rsidRPr="00E80001">
        <w:rPr>
          <w:rFonts w:ascii="Times New Roman" w:eastAsiaTheme="majorEastAsia" w:hAnsi="Times New Roman" w:cs="Times New Roman"/>
          <w:bCs/>
          <w:sz w:val="28"/>
          <w:szCs w:val="28"/>
        </w:rPr>
        <w:t>с</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01</w:t>
      </w:r>
      <w:r w:rsidR="004D04EB"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января текущего </w:t>
      </w:r>
      <w:r w:rsidRPr="00E80001">
        <w:rPr>
          <w:rFonts w:ascii="Times New Roman" w:eastAsiaTheme="majorEastAsia" w:hAnsi="Times New Roman" w:cs="Times New Roman"/>
          <w:bCs/>
          <w:sz w:val="28"/>
          <w:szCs w:val="28"/>
        </w:rPr>
        <w:lastRenderedPageBreak/>
        <w:t>финансового года до даты подачи заявки включительно, по направлениям, указанным в абзацах втором – девятнадцатом подпункта</w:t>
      </w:r>
      <w:r w:rsidR="004D04EB"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3.2.2.1 </w:t>
      </w:r>
      <w:r w:rsidR="003235D7" w:rsidRPr="00E80001">
        <w:rPr>
          <w:rFonts w:ascii="Times New Roman" w:eastAsiaTheme="majorEastAsia" w:hAnsi="Times New Roman" w:cs="Times New Roman"/>
          <w:bCs/>
          <w:sz w:val="28"/>
          <w:szCs w:val="28"/>
        </w:rPr>
        <w:t>пункта</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3.2 </w:t>
      </w:r>
      <w:r w:rsidR="003235D7" w:rsidRPr="00E80001">
        <w:rPr>
          <w:rFonts w:ascii="Times New Roman" w:eastAsiaTheme="majorEastAsia" w:hAnsi="Times New Roman" w:cs="Times New Roman"/>
          <w:bCs/>
          <w:sz w:val="28"/>
          <w:szCs w:val="28"/>
        </w:rPr>
        <w:t>раздела</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3 Порядка:</w:t>
      </w:r>
    </w:p>
    <w:p w14:paraId="629973FF" w14:textId="3DDF9342"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договоров о поставке товаров (выполнении работ, оказании услуг); </w:t>
      </w:r>
    </w:p>
    <w:p w14:paraId="3403DEBF"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товарных накладных, товарно-транспортных накладных, актов выполненных работ, универсальных передаточных документов, счетов-фактур;</w:t>
      </w:r>
    </w:p>
    <w:p w14:paraId="13850873"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платежных поручений на оплату товаров (работ, услуг); </w:t>
      </w:r>
    </w:p>
    <w:p w14:paraId="71A1ED0E"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актов списания материальных ресурсов на производство;</w:t>
      </w:r>
    </w:p>
    <w:p w14:paraId="6C1024A6"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табелей рабочего времени, расчетно-платежных ведомостей, расчетной ведомости;</w:t>
      </w:r>
    </w:p>
    <w:p w14:paraId="425AEA2B"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платежных поручений по перечислению заработной платы, по оплате обязательных начислений на оплату труда;</w:t>
      </w:r>
    </w:p>
    <w:p w14:paraId="34D642D2" w14:textId="449CF890"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копии документов, подтверждающих использовани</w:t>
      </w:r>
      <w:r w:rsidR="004D04EB" w:rsidRPr="00E80001">
        <w:rPr>
          <w:rFonts w:ascii="Times New Roman" w:eastAsiaTheme="majorEastAsia" w:hAnsi="Times New Roman" w:cs="Times New Roman"/>
          <w:bCs/>
          <w:sz w:val="28"/>
          <w:szCs w:val="28"/>
        </w:rPr>
        <w:t>е</w:t>
      </w:r>
      <w:r w:rsidRPr="00E80001">
        <w:rPr>
          <w:rFonts w:ascii="Times New Roman" w:eastAsiaTheme="majorEastAsia" w:hAnsi="Times New Roman" w:cs="Times New Roman"/>
          <w:bCs/>
          <w:sz w:val="28"/>
          <w:szCs w:val="28"/>
        </w:rPr>
        <w:t xml:space="preserve"> семян сельскохозяйственных культур, сорта или гибриды которых включены в</w:t>
      </w:r>
      <w:r w:rsidR="004D04EB"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Государственный реестр селекционных достижений, допущенных к</w:t>
      </w:r>
      <w:r w:rsidR="004D04EB"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использованию;</w:t>
      </w:r>
    </w:p>
    <w:p w14:paraId="1ACE4BE8"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копии документов, подтверждающих, что сортовые и посевные качества таких семян соответствуют:</w:t>
      </w:r>
    </w:p>
    <w:p w14:paraId="7742C00C" w14:textId="5E3B2203"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ГОСТ 32592-2013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w:t>
      </w:r>
      <w:r w:rsidR="003235D7" w:rsidRPr="00E80001">
        <w:rPr>
          <w:rFonts w:ascii="Times New Roman" w:eastAsiaTheme="majorEastAsia" w:hAnsi="Times New Roman" w:cs="Times New Roman"/>
          <w:bCs/>
          <w:sz w:val="28"/>
          <w:szCs w:val="28"/>
        </w:rPr>
        <w:t>и</w:t>
      </w:r>
      <w:r w:rsidR="003235D7">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посевные качества. Общие технические условия», ГОСТ 32917 2014 «Семена овощных культур и кормовой свеклы </w:t>
      </w:r>
      <w:proofErr w:type="spellStart"/>
      <w:r w:rsidRPr="00E80001">
        <w:rPr>
          <w:rFonts w:ascii="Times New Roman" w:eastAsiaTheme="majorEastAsia" w:hAnsi="Times New Roman" w:cs="Times New Roman"/>
          <w:bCs/>
          <w:sz w:val="28"/>
          <w:szCs w:val="28"/>
        </w:rPr>
        <w:t>дражированные</w:t>
      </w:r>
      <w:proofErr w:type="spellEnd"/>
      <w:r w:rsidRPr="00E80001">
        <w:rPr>
          <w:rFonts w:ascii="Times New Roman" w:eastAsiaTheme="majorEastAsia" w:hAnsi="Times New Roman" w:cs="Times New Roman"/>
          <w:bCs/>
          <w:sz w:val="28"/>
          <w:szCs w:val="28"/>
        </w:rPr>
        <w:t xml:space="preserve">. Посевные качества. Общие технические условия», – для овощных культур; </w:t>
      </w:r>
    </w:p>
    <w:p w14:paraId="56CE721C" w14:textId="77777777"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ГОСТ 33996-2016 «Картофель семенной. Технические условия и методы определения качества», – для картофеля;</w:t>
      </w:r>
    </w:p>
    <w:p w14:paraId="48FC8FC9" w14:textId="0A9BE986" w:rsidR="008F31DD" w:rsidRPr="00E80001" w:rsidRDefault="008F31DD" w:rsidP="008F31DD">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копии актов расхода семян и посадочного материала.</w:t>
      </w:r>
    </w:p>
    <w:p w14:paraId="196EC9B3" w14:textId="4E8CF58D" w:rsidR="002354F5" w:rsidRPr="00E80001" w:rsidRDefault="003407E9" w:rsidP="002354F5">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4.4.</w:t>
      </w:r>
      <w:r w:rsidR="00A824D2">
        <w:rPr>
          <w:rFonts w:ascii="Times New Roman" w:eastAsiaTheme="majorEastAsia" w:hAnsi="Times New Roman" w:cs="Times New Roman"/>
          <w:bCs/>
          <w:sz w:val="28"/>
          <w:szCs w:val="28"/>
        </w:rPr>
        <w:t>6</w:t>
      </w:r>
      <w:r w:rsidRPr="00E80001">
        <w:rPr>
          <w:rFonts w:ascii="Times New Roman" w:eastAsiaTheme="majorEastAsia" w:hAnsi="Times New Roman" w:cs="Times New Roman"/>
          <w:bCs/>
          <w:sz w:val="28"/>
          <w:szCs w:val="28"/>
        </w:rPr>
        <w:t xml:space="preserve">.2. </w:t>
      </w:r>
      <w:r w:rsidR="004D04EB" w:rsidRPr="00E80001">
        <w:rPr>
          <w:rFonts w:ascii="Times New Roman" w:eastAsiaTheme="majorEastAsia" w:hAnsi="Times New Roman" w:cs="Times New Roman"/>
          <w:bCs/>
          <w:sz w:val="28"/>
          <w:szCs w:val="28"/>
        </w:rPr>
        <w:t>При предоставлении субсидии по</w:t>
      </w:r>
      <w:r w:rsidR="002354F5" w:rsidRPr="00E80001">
        <w:rPr>
          <w:rFonts w:ascii="Times New Roman" w:eastAsiaTheme="majorEastAsia" w:hAnsi="Times New Roman" w:cs="Times New Roman"/>
          <w:bCs/>
          <w:sz w:val="28"/>
          <w:szCs w:val="28"/>
        </w:rPr>
        <w:t xml:space="preserve"> направлению, указанному в</w:t>
      </w:r>
      <w:r w:rsidR="004D04EB" w:rsidRPr="00E80001">
        <w:rPr>
          <w:rFonts w:ascii="Times New Roman" w:eastAsiaTheme="majorEastAsia" w:hAnsi="Times New Roman" w:cs="Times New Roman"/>
          <w:bCs/>
          <w:sz w:val="28"/>
          <w:szCs w:val="28"/>
        </w:rPr>
        <w:t> </w:t>
      </w:r>
      <w:r w:rsidR="003235D7" w:rsidRPr="00E80001">
        <w:rPr>
          <w:rFonts w:ascii="Times New Roman" w:eastAsiaTheme="majorEastAsia" w:hAnsi="Times New Roman" w:cs="Times New Roman"/>
          <w:bCs/>
          <w:sz w:val="28"/>
          <w:szCs w:val="28"/>
        </w:rPr>
        <w:t>подпункте</w:t>
      </w:r>
      <w:r w:rsidR="003235D7">
        <w:rPr>
          <w:rFonts w:ascii="Times New Roman" w:eastAsiaTheme="majorEastAsia" w:hAnsi="Times New Roman" w:cs="Times New Roman"/>
          <w:bCs/>
          <w:sz w:val="28"/>
          <w:szCs w:val="28"/>
        </w:rPr>
        <w:t> </w:t>
      </w:r>
      <w:r w:rsidR="002354F5" w:rsidRPr="00E80001">
        <w:rPr>
          <w:rFonts w:ascii="Times New Roman" w:eastAsiaTheme="majorEastAsia" w:hAnsi="Times New Roman" w:cs="Times New Roman"/>
          <w:bCs/>
          <w:sz w:val="28"/>
          <w:szCs w:val="28"/>
        </w:rPr>
        <w:t xml:space="preserve">1.4.2 </w:t>
      </w:r>
      <w:r w:rsidR="003235D7" w:rsidRPr="00E80001">
        <w:rPr>
          <w:rFonts w:ascii="Times New Roman" w:eastAsiaTheme="majorEastAsia" w:hAnsi="Times New Roman" w:cs="Times New Roman"/>
          <w:bCs/>
          <w:sz w:val="28"/>
          <w:szCs w:val="28"/>
        </w:rPr>
        <w:t>пункта</w:t>
      </w:r>
      <w:r w:rsidR="003235D7">
        <w:rPr>
          <w:rFonts w:ascii="Times New Roman" w:eastAsiaTheme="majorEastAsia" w:hAnsi="Times New Roman" w:cs="Times New Roman"/>
          <w:bCs/>
          <w:sz w:val="28"/>
          <w:szCs w:val="28"/>
        </w:rPr>
        <w:t> </w:t>
      </w:r>
      <w:r w:rsidR="002354F5" w:rsidRPr="00E80001">
        <w:rPr>
          <w:rFonts w:ascii="Times New Roman" w:eastAsiaTheme="majorEastAsia" w:hAnsi="Times New Roman" w:cs="Times New Roman"/>
          <w:bCs/>
          <w:sz w:val="28"/>
          <w:szCs w:val="28"/>
        </w:rPr>
        <w:t xml:space="preserve">1.4 </w:t>
      </w:r>
      <w:r w:rsidR="003235D7" w:rsidRPr="00E80001">
        <w:rPr>
          <w:rFonts w:ascii="Times New Roman" w:eastAsiaTheme="majorEastAsia" w:hAnsi="Times New Roman" w:cs="Times New Roman"/>
          <w:bCs/>
          <w:sz w:val="28"/>
          <w:szCs w:val="28"/>
        </w:rPr>
        <w:t>раздела</w:t>
      </w:r>
      <w:r w:rsidR="003235D7">
        <w:rPr>
          <w:rFonts w:ascii="Times New Roman" w:eastAsiaTheme="majorEastAsia" w:hAnsi="Times New Roman" w:cs="Times New Roman"/>
          <w:bCs/>
          <w:sz w:val="28"/>
          <w:szCs w:val="28"/>
        </w:rPr>
        <w:t> </w:t>
      </w:r>
      <w:r w:rsidR="002354F5" w:rsidRPr="00E80001">
        <w:rPr>
          <w:rFonts w:ascii="Times New Roman" w:eastAsiaTheme="majorEastAsia" w:hAnsi="Times New Roman" w:cs="Times New Roman"/>
          <w:bCs/>
          <w:sz w:val="28"/>
          <w:szCs w:val="28"/>
        </w:rPr>
        <w:t xml:space="preserve">1 Порядка: </w:t>
      </w:r>
    </w:p>
    <w:p w14:paraId="5C724BFB" w14:textId="48DBC2BD" w:rsidR="003407E9" w:rsidRPr="00E80001" w:rsidRDefault="003407E9" w:rsidP="003407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справка-расчет размера субсидии, предоставляемой на приобретение элитных и (или) оригинальных семян картофеля и овощных культур, включая гибриды овощных культур, </w:t>
      </w:r>
      <w:r w:rsidR="00712841" w:rsidRPr="00E80001">
        <w:rPr>
          <w:rFonts w:ascii="Times New Roman" w:eastAsiaTheme="majorEastAsia" w:hAnsi="Times New Roman" w:cs="Times New Roman"/>
          <w:bCs/>
          <w:sz w:val="28"/>
          <w:szCs w:val="28"/>
        </w:rPr>
        <w:t>по</w:t>
      </w:r>
      <w:r w:rsidR="00712841">
        <w:rPr>
          <w:rFonts w:ascii="Times New Roman" w:eastAsiaTheme="majorEastAsia" w:hAnsi="Times New Roman" w:cs="Times New Roman"/>
          <w:bCs/>
          <w:sz w:val="28"/>
          <w:szCs w:val="28"/>
        </w:rPr>
        <w:t> </w:t>
      </w:r>
      <w:r w:rsidR="00712841" w:rsidRPr="00E80001">
        <w:rPr>
          <w:rFonts w:ascii="Times New Roman" w:eastAsiaTheme="majorEastAsia" w:hAnsi="Times New Roman" w:cs="Times New Roman"/>
          <w:bCs/>
          <w:sz w:val="28"/>
          <w:szCs w:val="28"/>
        </w:rPr>
        <w:t>форме</w:t>
      </w:r>
      <w:r w:rsidR="0071284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4 согласно </w:t>
      </w:r>
      <w:r w:rsidR="00712841" w:rsidRPr="00E80001">
        <w:rPr>
          <w:rFonts w:ascii="Times New Roman" w:eastAsiaTheme="majorEastAsia" w:hAnsi="Times New Roman" w:cs="Times New Roman"/>
          <w:bCs/>
          <w:sz w:val="28"/>
          <w:szCs w:val="28"/>
        </w:rPr>
        <w:t>приложению</w:t>
      </w:r>
      <w:r w:rsidR="0071284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1 </w:t>
      </w:r>
      <w:r w:rsidR="00712841" w:rsidRPr="00E80001">
        <w:rPr>
          <w:rFonts w:ascii="Times New Roman" w:eastAsiaTheme="majorEastAsia" w:hAnsi="Times New Roman" w:cs="Times New Roman"/>
          <w:bCs/>
          <w:sz w:val="28"/>
          <w:szCs w:val="28"/>
        </w:rPr>
        <w:t>к</w:t>
      </w:r>
      <w:r w:rsidR="0071284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Порядку </w:t>
      </w:r>
      <w:r w:rsidR="00586318" w:rsidRPr="00E80001">
        <w:rPr>
          <w:rFonts w:ascii="Times New Roman" w:eastAsiaTheme="majorEastAsia" w:hAnsi="Times New Roman" w:cs="Times New Roman"/>
          <w:bCs/>
          <w:sz w:val="28"/>
          <w:szCs w:val="28"/>
        </w:rPr>
        <w:t>и</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(или) справка-расчет размера субсидии, предоставляемой на приобретение семян картофеля и овощных культур, включая гибриды овощных культур, произведенных в рамках ФНТП, </w:t>
      </w:r>
      <w:r w:rsidR="00586318" w:rsidRPr="00E80001">
        <w:rPr>
          <w:rFonts w:ascii="Times New Roman" w:eastAsiaTheme="majorEastAsia" w:hAnsi="Times New Roman" w:cs="Times New Roman"/>
          <w:bCs/>
          <w:sz w:val="28"/>
          <w:szCs w:val="28"/>
        </w:rPr>
        <w:t>по</w:t>
      </w:r>
      <w:r w:rsidR="00586318">
        <w:rPr>
          <w:rFonts w:ascii="Times New Roman" w:eastAsiaTheme="majorEastAsia" w:hAnsi="Times New Roman" w:cs="Times New Roman"/>
          <w:bCs/>
          <w:sz w:val="28"/>
          <w:szCs w:val="28"/>
        </w:rPr>
        <w:t> </w:t>
      </w:r>
      <w:r w:rsidR="00586318" w:rsidRPr="00E80001">
        <w:rPr>
          <w:rFonts w:ascii="Times New Roman" w:eastAsiaTheme="majorEastAsia" w:hAnsi="Times New Roman" w:cs="Times New Roman"/>
          <w:bCs/>
          <w:sz w:val="28"/>
          <w:szCs w:val="28"/>
        </w:rPr>
        <w:t>форме</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5 согласно </w:t>
      </w:r>
      <w:r w:rsidR="00586318" w:rsidRPr="00E80001">
        <w:rPr>
          <w:rFonts w:ascii="Times New Roman" w:eastAsiaTheme="majorEastAsia" w:hAnsi="Times New Roman" w:cs="Times New Roman"/>
          <w:bCs/>
          <w:sz w:val="28"/>
          <w:szCs w:val="28"/>
        </w:rPr>
        <w:t>приложению</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1 </w:t>
      </w:r>
      <w:r w:rsidR="00586318" w:rsidRPr="00E80001">
        <w:rPr>
          <w:rFonts w:ascii="Times New Roman" w:eastAsiaTheme="majorEastAsia" w:hAnsi="Times New Roman" w:cs="Times New Roman"/>
          <w:bCs/>
          <w:sz w:val="28"/>
          <w:szCs w:val="28"/>
        </w:rPr>
        <w:t>к</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Порядку;</w:t>
      </w:r>
    </w:p>
    <w:p w14:paraId="4602BD8F" w14:textId="3D27028D" w:rsidR="003407E9" w:rsidRPr="00E80001" w:rsidRDefault="003407E9" w:rsidP="003407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документы, подтверждающие затраты, произведенные </w:t>
      </w:r>
      <w:r w:rsidR="00586318" w:rsidRPr="00E80001">
        <w:rPr>
          <w:rFonts w:ascii="Times New Roman" w:eastAsiaTheme="majorEastAsia" w:hAnsi="Times New Roman" w:cs="Times New Roman"/>
          <w:bCs/>
          <w:sz w:val="28"/>
          <w:szCs w:val="28"/>
        </w:rPr>
        <w:t>с</w:t>
      </w:r>
      <w:r w:rsidR="00586318">
        <w:rPr>
          <w:rFonts w:ascii="Times New Roman" w:eastAsiaTheme="majorEastAsia" w:hAnsi="Times New Roman" w:cs="Times New Roman"/>
          <w:bCs/>
          <w:sz w:val="28"/>
          <w:szCs w:val="28"/>
        </w:rPr>
        <w:t> </w:t>
      </w:r>
      <w:r w:rsidR="00586318" w:rsidRPr="00E80001">
        <w:rPr>
          <w:rFonts w:ascii="Times New Roman" w:eastAsiaTheme="majorEastAsia" w:hAnsi="Times New Roman" w:cs="Times New Roman"/>
          <w:bCs/>
          <w:sz w:val="28"/>
          <w:szCs w:val="28"/>
        </w:rPr>
        <w:t>01</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октября года, предшествующего текущему финансовому году, и (или) в текущем финансовом году, на приобретение элитных и (или) оригинальных семян картофеля и овощных культур, включая гибриды овощных культур </w:t>
      </w:r>
      <w:r w:rsidR="00586318" w:rsidRPr="00E80001">
        <w:rPr>
          <w:rFonts w:ascii="Times New Roman" w:eastAsiaTheme="majorEastAsia" w:hAnsi="Times New Roman" w:cs="Times New Roman"/>
          <w:bCs/>
          <w:sz w:val="28"/>
          <w:szCs w:val="28"/>
        </w:rPr>
        <w:t>и</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(или)</w:t>
      </w:r>
      <w:r w:rsidR="00DE2BAC"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на</w:t>
      </w:r>
      <w:r w:rsidR="00586318">
        <w:rPr>
          <w:rFonts w:ascii="Times New Roman" w:eastAsiaTheme="majorEastAsia" w:hAnsi="Times New Roman" w:cs="Times New Roman"/>
          <w:bCs/>
          <w:sz w:val="28"/>
          <w:szCs w:val="28"/>
        </w:rPr>
        <w:t> </w:t>
      </w:r>
      <w:r w:rsidR="00DE2BAC" w:rsidRPr="00E80001">
        <w:rPr>
          <w:rFonts w:ascii="Times New Roman" w:eastAsiaTheme="majorEastAsia" w:hAnsi="Times New Roman" w:cs="Times New Roman"/>
          <w:bCs/>
          <w:sz w:val="28"/>
          <w:szCs w:val="28"/>
        </w:rPr>
        <w:t xml:space="preserve">приобретение </w:t>
      </w:r>
      <w:r w:rsidR="00EF05CA" w:rsidRPr="00E80001">
        <w:rPr>
          <w:rFonts w:ascii="Times New Roman" w:eastAsiaTheme="majorEastAsia" w:hAnsi="Times New Roman" w:cs="Times New Roman"/>
          <w:bCs/>
          <w:sz w:val="28"/>
          <w:szCs w:val="28"/>
        </w:rPr>
        <w:t>семян картофеля и овощных культур, включая гибриды овощных культур, произведенных в рамках ФНТП</w:t>
      </w:r>
      <w:r w:rsidRPr="00E80001">
        <w:rPr>
          <w:rFonts w:ascii="Times New Roman" w:eastAsiaTheme="majorEastAsia" w:hAnsi="Times New Roman" w:cs="Times New Roman"/>
          <w:bCs/>
          <w:sz w:val="28"/>
          <w:szCs w:val="28"/>
        </w:rPr>
        <w:t>:</w:t>
      </w:r>
    </w:p>
    <w:p w14:paraId="722EF2CF" w14:textId="19701BDE" w:rsidR="003407E9" w:rsidRPr="00E80001" w:rsidRDefault="003407E9" w:rsidP="003407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копия договора;</w:t>
      </w:r>
    </w:p>
    <w:p w14:paraId="0E25E391" w14:textId="77777777" w:rsidR="003407E9" w:rsidRPr="00E80001" w:rsidRDefault="003407E9" w:rsidP="003407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lastRenderedPageBreak/>
        <w:t>копии счетов (счетов-фактур);</w:t>
      </w:r>
    </w:p>
    <w:p w14:paraId="5E97E899" w14:textId="77777777" w:rsidR="003407E9" w:rsidRPr="00E80001" w:rsidRDefault="003407E9" w:rsidP="003407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копии товарно-транспортных накладных или универсального передаточного документа;</w:t>
      </w:r>
    </w:p>
    <w:p w14:paraId="04C314E5" w14:textId="77777777" w:rsidR="003407E9" w:rsidRPr="00E80001" w:rsidRDefault="003407E9" w:rsidP="003407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копии платежных поручений;</w:t>
      </w:r>
    </w:p>
    <w:p w14:paraId="4B054A77" w14:textId="4DD2DA00" w:rsidR="003407E9" w:rsidRPr="00E80001" w:rsidRDefault="003407E9" w:rsidP="003407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копия сертификата соответствия, заверенная органом по сертификации, выдавшим сертификат, или копии документов, подтверждающих сортовые (акт апробации) и посевные качества семян (протоколы испытания)</w:t>
      </w:r>
      <w:r w:rsidR="004D04EB" w:rsidRPr="00E80001">
        <w:rPr>
          <w:rFonts w:ascii="Times New Roman" w:eastAsiaTheme="majorEastAsia" w:hAnsi="Times New Roman" w:cs="Times New Roman"/>
          <w:bCs/>
          <w:sz w:val="28"/>
          <w:szCs w:val="28"/>
        </w:rPr>
        <w:t>,</w:t>
      </w:r>
      <w:r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на</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приобретенные элитные и (или) оригинальные семена картофеля </w:t>
      </w:r>
      <w:r w:rsidR="00586318" w:rsidRPr="00E80001">
        <w:rPr>
          <w:rFonts w:ascii="Times New Roman" w:eastAsiaTheme="majorEastAsia" w:hAnsi="Times New Roman" w:cs="Times New Roman"/>
          <w:bCs/>
          <w:sz w:val="28"/>
          <w:szCs w:val="28"/>
        </w:rPr>
        <w:t>и</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овощных культур, включая гибриды овощных культур</w:t>
      </w:r>
      <w:r w:rsidR="00EF05CA"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и</w:t>
      </w:r>
      <w:r w:rsidR="00586318">
        <w:rPr>
          <w:rFonts w:ascii="Times New Roman" w:eastAsiaTheme="majorEastAsia" w:hAnsi="Times New Roman" w:cs="Times New Roman"/>
          <w:bCs/>
          <w:sz w:val="28"/>
          <w:szCs w:val="28"/>
        </w:rPr>
        <w:t> </w:t>
      </w:r>
      <w:r w:rsidR="00EF05CA" w:rsidRPr="00E80001">
        <w:rPr>
          <w:rFonts w:ascii="Times New Roman" w:eastAsiaTheme="majorEastAsia" w:hAnsi="Times New Roman" w:cs="Times New Roman"/>
          <w:bCs/>
          <w:sz w:val="28"/>
          <w:szCs w:val="28"/>
        </w:rPr>
        <w:t xml:space="preserve">(или) </w:t>
      </w:r>
      <w:r w:rsidR="00586318" w:rsidRPr="00E80001">
        <w:rPr>
          <w:rFonts w:ascii="Times New Roman" w:eastAsiaTheme="majorEastAsia" w:hAnsi="Times New Roman" w:cs="Times New Roman"/>
          <w:bCs/>
          <w:sz w:val="28"/>
          <w:szCs w:val="28"/>
        </w:rPr>
        <w:t>на</w:t>
      </w:r>
      <w:r w:rsidR="00586318">
        <w:rPr>
          <w:rFonts w:ascii="Times New Roman" w:eastAsiaTheme="majorEastAsia" w:hAnsi="Times New Roman" w:cs="Times New Roman"/>
          <w:bCs/>
          <w:sz w:val="28"/>
          <w:szCs w:val="28"/>
        </w:rPr>
        <w:t> </w:t>
      </w:r>
      <w:r w:rsidR="00EF05CA" w:rsidRPr="00E80001">
        <w:rPr>
          <w:rFonts w:ascii="Times New Roman" w:eastAsiaTheme="majorEastAsia" w:hAnsi="Times New Roman" w:cs="Times New Roman"/>
          <w:bCs/>
          <w:sz w:val="28"/>
          <w:szCs w:val="28"/>
        </w:rPr>
        <w:t>приобретенные семена картофеля и овощных культур, включая гибриды овощных культур, произведенных в рамках ФНТП</w:t>
      </w:r>
      <w:r w:rsidRPr="00E80001">
        <w:rPr>
          <w:rFonts w:ascii="Times New Roman" w:eastAsiaTheme="majorEastAsia" w:hAnsi="Times New Roman" w:cs="Times New Roman"/>
          <w:bCs/>
          <w:sz w:val="28"/>
          <w:szCs w:val="28"/>
        </w:rPr>
        <w:t>, удостоверяющих сортовые и посевные качества. Семена, завезенные из другого региона, сопровождающиеся актами апробации и протоколами испытания, должны быть перепроверены на территории Ярославской области. В случае окончания срока действия сертификата соответствия или актов апробации и протоколов испытания до высева семян к ним прилагается копия действующего сертификата соответствия или протокола испытания на данную партию семян;</w:t>
      </w:r>
    </w:p>
    <w:p w14:paraId="250696B1" w14:textId="430B8316" w:rsidR="003407E9" w:rsidRPr="00E80001" w:rsidRDefault="003407E9" w:rsidP="003407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копии актов апробации на высеянные (высаженные) семена, полученные держателем сертификата соответствия, или актов апробации и протоколов испытания по форме, установленной Правилами функционирования системы добровольной сертификации «</w:t>
      </w:r>
      <w:proofErr w:type="spellStart"/>
      <w:r w:rsidRPr="00E80001">
        <w:rPr>
          <w:rFonts w:ascii="Times New Roman" w:eastAsiaTheme="majorEastAsia" w:hAnsi="Times New Roman" w:cs="Times New Roman"/>
          <w:bCs/>
          <w:sz w:val="28"/>
          <w:szCs w:val="28"/>
        </w:rPr>
        <w:t>Россельхозцентр</w:t>
      </w:r>
      <w:proofErr w:type="spellEnd"/>
      <w:r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от</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07.06.2012 </w:t>
      </w:r>
      <w:r w:rsidR="00586318" w:rsidRPr="00E80001">
        <w:rPr>
          <w:rFonts w:ascii="Times New Roman" w:eastAsiaTheme="majorEastAsia" w:hAnsi="Times New Roman" w:cs="Times New Roman"/>
          <w:bCs/>
          <w:sz w:val="28"/>
          <w:szCs w:val="28"/>
        </w:rPr>
        <w:t>№</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РОСС RU.В934.04ШР01;</w:t>
      </w:r>
    </w:p>
    <w:p w14:paraId="5404F7B7" w14:textId="2BB0C6E0" w:rsidR="00EF05CA" w:rsidRPr="00E80001" w:rsidRDefault="00EF05CA" w:rsidP="00EF05CA">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копии документов, подтверждающих производство семян картофеля </w:t>
      </w:r>
      <w:r w:rsidR="00586318" w:rsidRPr="00E80001">
        <w:rPr>
          <w:rFonts w:ascii="Times New Roman" w:eastAsiaTheme="majorEastAsia" w:hAnsi="Times New Roman" w:cs="Times New Roman"/>
          <w:bCs/>
          <w:sz w:val="28"/>
          <w:szCs w:val="28"/>
        </w:rPr>
        <w:t>и</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овощных культур, включая гибриды овощных культур, в рамках ФНТП (только для семян картофеля и овощных культур, включая гибриды овощных культур, произведенных в рамках ФНТП);</w:t>
      </w:r>
    </w:p>
    <w:p w14:paraId="08CFC784" w14:textId="77777777" w:rsidR="003407E9" w:rsidRPr="00E80001" w:rsidRDefault="003407E9" w:rsidP="003407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копии актов расхода семян и посадочного материала.</w:t>
      </w:r>
    </w:p>
    <w:p w14:paraId="6D1FB060" w14:textId="0A987F17" w:rsidR="00A95796" w:rsidRPr="00F81BF5" w:rsidRDefault="00A95796" w:rsidP="00A95796">
      <w:pPr>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4.4.</w:t>
      </w:r>
      <w:r w:rsidR="00A824D2" w:rsidRPr="00F81BF5">
        <w:rPr>
          <w:rFonts w:ascii="Times New Roman" w:eastAsiaTheme="majorEastAsia" w:hAnsi="Times New Roman" w:cs="Times New Roman"/>
          <w:bCs/>
          <w:sz w:val="28"/>
          <w:szCs w:val="28"/>
          <w:highlight w:val="cyan"/>
        </w:rPr>
        <w:t>6</w:t>
      </w:r>
      <w:r w:rsidRPr="00F81BF5">
        <w:rPr>
          <w:rFonts w:ascii="Times New Roman" w:eastAsiaTheme="majorEastAsia" w:hAnsi="Times New Roman" w:cs="Times New Roman"/>
          <w:bCs/>
          <w:sz w:val="28"/>
          <w:szCs w:val="28"/>
          <w:highlight w:val="cyan"/>
        </w:rPr>
        <w:t xml:space="preserve">.3. </w:t>
      </w:r>
      <w:r w:rsidR="004D04EB" w:rsidRPr="00F81BF5">
        <w:rPr>
          <w:rFonts w:ascii="Times New Roman" w:eastAsiaTheme="majorEastAsia" w:hAnsi="Times New Roman" w:cs="Times New Roman"/>
          <w:bCs/>
          <w:sz w:val="28"/>
          <w:szCs w:val="28"/>
          <w:highlight w:val="cyan"/>
        </w:rPr>
        <w:t>При предоставлении субсидии по</w:t>
      </w:r>
      <w:r w:rsidRPr="00F81BF5">
        <w:rPr>
          <w:rFonts w:ascii="Times New Roman" w:eastAsiaTheme="majorEastAsia" w:hAnsi="Times New Roman" w:cs="Times New Roman"/>
          <w:bCs/>
          <w:sz w:val="28"/>
          <w:szCs w:val="28"/>
          <w:highlight w:val="cyan"/>
        </w:rPr>
        <w:t xml:space="preserve"> направлению, указанному в</w:t>
      </w:r>
      <w:r w:rsidR="004D04EB" w:rsidRPr="00F81BF5">
        <w:rPr>
          <w:rFonts w:ascii="Times New Roman" w:eastAsiaTheme="majorEastAsia" w:hAnsi="Times New Roman" w:cs="Times New Roman"/>
          <w:bCs/>
          <w:sz w:val="28"/>
          <w:szCs w:val="28"/>
          <w:highlight w:val="cyan"/>
        </w:rPr>
        <w:t> </w:t>
      </w:r>
      <w:r w:rsidR="00586318" w:rsidRPr="00F81BF5">
        <w:rPr>
          <w:rFonts w:ascii="Times New Roman" w:eastAsiaTheme="majorEastAsia" w:hAnsi="Times New Roman" w:cs="Times New Roman"/>
          <w:bCs/>
          <w:sz w:val="28"/>
          <w:szCs w:val="28"/>
          <w:highlight w:val="cyan"/>
        </w:rPr>
        <w:t>подпункте </w:t>
      </w:r>
      <w:r w:rsidRPr="00F81BF5">
        <w:rPr>
          <w:rFonts w:ascii="Times New Roman" w:eastAsiaTheme="majorEastAsia" w:hAnsi="Times New Roman" w:cs="Times New Roman"/>
          <w:bCs/>
          <w:sz w:val="28"/>
          <w:szCs w:val="28"/>
          <w:highlight w:val="cyan"/>
        </w:rPr>
        <w:t xml:space="preserve">1.4.3 </w:t>
      </w:r>
      <w:r w:rsidR="00586318" w:rsidRPr="00F81BF5">
        <w:rPr>
          <w:rFonts w:ascii="Times New Roman" w:eastAsiaTheme="majorEastAsia" w:hAnsi="Times New Roman" w:cs="Times New Roman"/>
          <w:bCs/>
          <w:sz w:val="28"/>
          <w:szCs w:val="28"/>
          <w:highlight w:val="cyan"/>
        </w:rPr>
        <w:t>пункта </w:t>
      </w:r>
      <w:r w:rsidRPr="00F81BF5">
        <w:rPr>
          <w:rFonts w:ascii="Times New Roman" w:eastAsiaTheme="majorEastAsia" w:hAnsi="Times New Roman" w:cs="Times New Roman"/>
          <w:bCs/>
          <w:sz w:val="28"/>
          <w:szCs w:val="28"/>
          <w:highlight w:val="cyan"/>
        </w:rPr>
        <w:t xml:space="preserve">1.4 </w:t>
      </w:r>
      <w:r w:rsidR="00586318" w:rsidRPr="00F81BF5">
        <w:rPr>
          <w:rFonts w:ascii="Times New Roman" w:eastAsiaTheme="majorEastAsia" w:hAnsi="Times New Roman" w:cs="Times New Roman"/>
          <w:bCs/>
          <w:sz w:val="28"/>
          <w:szCs w:val="28"/>
          <w:highlight w:val="cyan"/>
        </w:rPr>
        <w:t>раздела </w:t>
      </w:r>
      <w:r w:rsidRPr="00F81BF5">
        <w:rPr>
          <w:rFonts w:ascii="Times New Roman" w:eastAsiaTheme="majorEastAsia" w:hAnsi="Times New Roman" w:cs="Times New Roman"/>
          <w:bCs/>
          <w:sz w:val="28"/>
          <w:szCs w:val="28"/>
          <w:highlight w:val="cyan"/>
        </w:rPr>
        <w:t xml:space="preserve">1 Порядка: </w:t>
      </w:r>
    </w:p>
    <w:p w14:paraId="42083269" w14:textId="6D135C2C" w:rsidR="00341B62" w:rsidRPr="00E80001" w:rsidRDefault="007D5D10" w:rsidP="004A6C8E">
      <w:pPr>
        <w:spacing w:after="0" w:line="240" w:lineRule="auto"/>
        <w:ind w:firstLine="709"/>
        <w:jc w:val="both"/>
        <w:rPr>
          <w:rFonts w:ascii="Times New Roman" w:eastAsiaTheme="majorEastAsia" w:hAnsi="Times New Roman" w:cs="Times New Roman"/>
          <w:bCs/>
          <w:sz w:val="28"/>
          <w:szCs w:val="28"/>
        </w:rPr>
      </w:pPr>
      <w:r w:rsidRPr="00F81BF5">
        <w:rPr>
          <w:rFonts w:ascii="Times New Roman" w:eastAsiaTheme="majorEastAsia" w:hAnsi="Times New Roman" w:cs="Times New Roman"/>
          <w:bCs/>
          <w:sz w:val="28"/>
          <w:szCs w:val="28"/>
          <w:highlight w:val="cyan"/>
        </w:rPr>
        <w:t xml:space="preserve">- справка-расчет размера субсидии, предоставляемой на поддержку производства картофеля и овощей открытого грунта, </w:t>
      </w:r>
      <w:r w:rsidR="00586318" w:rsidRPr="00F81BF5">
        <w:rPr>
          <w:rFonts w:ascii="Times New Roman" w:eastAsiaTheme="majorEastAsia" w:hAnsi="Times New Roman" w:cs="Times New Roman"/>
          <w:bCs/>
          <w:sz w:val="28"/>
          <w:szCs w:val="28"/>
          <w:highlight w:val="cyan"/>
        </w:rPr>
        <w:t>по форме </w:t>
      </w:r>
      <w:r w:rsidRPr="00F81BF5">
        <w:rPr>
          <w:rFonts w:ascii="Times New Roman" w:eastAsiaTheme="majorEastAsia" w:hAnsi="Times New Roman" w:cs="Times New Roman"/>
          <w:bCs/>
          <w:sz w:val="28"/>
          <w:szCs w:val="28"/>
          <w:highlight w:val="cyan"/>
        </w:rPr>
        <w:t xml:space="preserve">6 согласно </w:t>
      </w:r>
      <w:r w:rsidR="00586318" w:rsidRPr="00F81BF5">
        <w:rPr>
          <w:rFonts w:ascii="Times New Roman" w:eastAsiaTheme="majorEastAsia" w:hAnsi="Times New Roman" w:cs="Times New Roman"/>
          <w:bCs/>
          <w:sz w:val="28"/>
          <w:szCs w:val="28"/>
          <w:highlight w:val="cyan"/>
        </w:rPr>
        <w:t>приложению </w:t>
      </w:r>
      <w:r w:rsidRPr="00F81BF5">
        <w:rPr>
          <w:rFonts w:ascii="Times New Roman" w:eastAsiaTheme="majorEastAsia" w:hAnsi="Times New Roman" w:cs="Times New Roman"/>
          <w:bCs/>
          <w:sz w:val="28"/>
          <w:szCs w:val="28"/>
          <w:highlight w:val="cyan"/>
        </w:rPr>
        <w:t xml:space="preserve">1 </w:t>
      </w:r>
      <w:r w:rsidR="00586318" w:rsidRPr="00F81BF5">
        <w:rPr>
          <w:rFonts w:ascii="Times New Roman" w:eastAsiaTheme="majorEastAsia" w:hAnsi="Times New Roman" w:cs="Times New Roman"/>
          <w:bCs/>
          <w:sz w:val="28"/>
          <w:szCs w:val="28"/>
          <w:highlight w:val="cyan"/>
        </w:rPr>
        <w:t>к </w:t>
      </w:r>
      <w:r w:rsidRPr="00F81BF5">
        <w:rPr>
          <w:rFonts w:ascii="Times New Roman" w:eastAsiaTheme="majorEastAsia" w:hAnsi="Times New Roman" w:cs="Times New Roman"/>
          <w:bCs/>
          <w:sz w:val="28"/>
          <w:szCs w:val="28"/>
          <w:highlight w:val="cyan"/>
        </w:rPr>
        <w:t>Порядку</w:t>
      </w:r>
      <w:r w:rsidR="004A6C8E" w:rsidRPr="00F81BF5">
        <w:rPr>
          <w:rFonts w:ascii="Times New Roman" w:eastAsiaTheme="majorEastAsia" w:hAnsi="Times New Roman" w:cs="Times New Roman"/>
          <w:bCs/>
          <w:sz w:val="28"/>
          <w:szCs w:val="28"/>
          <w:highlight w:val="cyan"/>
        </w:rPr>
        <w:t>;</w:t>
      </w:r>
      <w:r w:rsidR="00341B62">
        <w:rPr>
          <w:rFonts w:ascii="Times New Roman" w:eastAsiaTheme="majorEastAsia" w:hAnsi="Times New Roman" w:cs="Times New Roman"/>
          <w:bCs/>
          <w:sz w:val="28"/>
          <w:szCs w:val="28"/>
        </w:rPr>
        <w:t xml:space="preserve"> </w:t>
      </w:r>
    </w:p>
    <w:p w14:paraId="0F7726EF" w14:textId="50C37246" w:rsidR="007D5D10" w:rsidRPr="00E80001" w:rsidRDefault="00874FAB"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справка-расчет размера субсидии, предоставляемой на поддержку производства картофеля и овощей открытого грунта (в случае увеличения лимитов бюджетных обязательств), </w:t>
      </w:r>
      <w:r w:rsidR="00586318" w:rsidRPr="00E80001">
        <w:rPr>
          <w:rFonts w:ascii="Times New Roman" w:eastAsiaTheme="majorEastAsia" w:hAnsi="Times New Roman" w:cs="Times New Roman"/>
          <w:bCs/>
          <w:sz w:val="28"/>
          <w:szCs w:val="28"/>
        </w:rPr>
        <w:t>по</w:t>
      </w:r>
      <w:r w:rsidR="00586318">
        <w:rPr>
          <w:rFonts w:ascii="Times New Roman" w:eastAsiaTheme="majorEastAsia" w:hAnsi="Times New Roman" w:cs="Times New Roman"/>
          <w:bCs/>
          <w:sz w:val="28"/>
          <w:szCs w:val="28"/>
        </w:rPr>
        <w:t> </w:t>
      </w:r>
      <w:r w:rsidR="00586318" w:rsidRPr="00E80001">
        <w:rPr>
          <w:rFonts w:ascii="Times New Roman" w:eastAsiaTheme="majorEastAsia" w:hAnsi="Times New Roman" w:cs="Times New Roman"/>
          <w:bCs/>
          <w:sz w:val="28"/>
          <w:szCs w:val="28"/>
        </w:rPr>
        <w:t>форме</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7 согласно приложению</w:t>
      </w:r>
      <w:r w:rsidR="00BE108D"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1 к</w:t>
      </w:r>
      <w:r w:rsidR="00BE108D"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Порядку </w:t>
      </w:r>
      <w:r w:rsidR="00BE108D" w:rsidRPr="00E80001">
        <w:rPr>
          <w:rFonts w:ascii="Times New Roman" w:eastAsiaTheme="majorEastAsia" w:hAnsi="Times New Roman" w:cs="Times New Roman"/>
          <w:bCs/>
          <w:sz w:val="28"/>
          <w:szCs w:val="28"/>
        </w:rPr>
        <w:t xml:space="preserve">– </w:t>
      </w:r>
      <w:r w:rsidRPr="00E80001">
        <w:rPr>
          <w:rFonts w:ascii="Times New Roman" w:eastAsiaTheme="majorEastAsia" w:hAnsi="Times New Roman" w:cs="Times New Roman"/>
          <w:bCs/>
          <w:sz w:val="28"/>
          <w:szCs w:val="28"/>
        </w:rPr>
        <w:t>для получателей субсидий (участников отбора)</w:t>
      </w:r>
      <w:r w:rsidR="00BE108D" w:rsidRPr="00E80001">
        <w:rPr>
          <w:rFonts w:ascii="Times New Roman" w:eastAsiaTheme="majorEastAsia" w:hAnsi="Times New Roman" w:cs="Times New Roman"/>
          <w:bCs/>
          <w:sz w:val="28"/>
          <w:szCs w:val="28"/>
        </w:rPr>
        <w:t>,</w:t>
      </w:r>
      <w:r w:rsidRPr="00E80001">
        <w:rPr>
          <w:rFonts w:ascii="Times New Roman" w:eastAsiaTheme="majorEastAsia" w:hAnsi="Times New Roman" w:cs="Times New Roman"/>
          <w:bCs/>
          <w:sz w:val="28"/>
          <w:szCs w:val="28"/>
        </w:rPr>
        <w:t xml:space="preserve"> ранее получивших субсидию в текущем году;</w:t>
      </w:r>
      <w:r w:rsidR="007D5D10" w:rsidRPr="00E80001">
        <w:rPr>
          <w:rFonts w:ascii="Times New Roman" w:eastAsiaTheme="majorEastAsia" w:hAnsi="Times New Roman" w:cs="Times New Roman"/>
          <w:bCs/>
          <w:sz w:val="28"/>
          <w:szCs w:val="28"/>
        </w:rPr>
        <w:t xml:space="preserve"> </w:t>
      </w:r>
    </w:p>
    <w:p w14:paraId="691D57C4" w14:textId="2F3EA240"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 копия акта об использовании удобрений (форма </w:t>
      </w:r>
      <w:r w:rsidR="00586318" w:rsidRPr="00E80001">
        <w:rPr>
          <w:rFonts w:ascii="Times New Roman" w:eastAsiaTheme="majorEastAsia" w:hAnsi="Times New Roman" w:cs="Times New Roman"/>
          <w:bCs/>
          <w:sz w:val="28"/>
          <w:szCs w:val="28"/>
        </w:rPr>
        <w:t>№</w:t>
      </w:r>
      <w:r w:rsidR="00586318">
        <w:rPr>
          <w:rFonts w:ascii="Times New Roman" w:eastAsiaTheme="majorEastAsia" w:hAnsi="Times New Roman" w:cs="Times New Roman"/>
          <w:bCs/>
          <w:sz w:val="28"/>
          <w:szCs w:val="28"/>
        </w:rPr>
        <w:t> </w:t>
      </w:r>
      <w:r w:rsidR="00586318" w:rsidRPr="00E80001">
        <w:rPr>
          <w:rFonts w:ascii="Times New Roman" w:eastAsiaTheme="majorEastAsia" w:hAnsi="Times New Roman" w:cs="Times New Roman"/>
          <w:bCs/>
          <w:sz w:val="28"/>
          <w:szCs w:val="28"/>
        </w:rPr>
        <w:t>420</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АПК) </w:t>
      </w:r>
      <w:r w:rsidR="00586318" w:rsidRPr="00E80001">
        <w:rPr>
          <w:rFonts w:ascii="Times New Roman" w:eastAsiaTheme="majorEastAsia" w:hAnsi="Times New Roman" w:cs="Times New Roman"/>
          <w:bCs/>
          <w:sz w:val="28"/>
          <w:szCs w:val="28"/>
        </w:rPr>
        <w:t>за</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год, предшествующий текущему финансовому году, подтверждающего внесение удобрений </w:t>
      </w:r>
      <w:r w:rsidR="00675BCF" w:rsidRPr="00E80001">
        <w:rPr>
          <w:rFonts w:ascii="Times New Roman" w:eastAsiaTheme="majorEastAsia" w:hAnsi="Times New Roman" w:cs="Times New Roman"/>
          <w:bCs/>
          <w:sz w:val="28"/>
          <w:szCs w:val="28"/>
        </w:rPr>
        <w:t>в году</w:t>
      </w:r>
      <w:r w:rsidRPr="00E80001">
        <w:rPr>
          <w:rFonts w:ascii="Times New Roman" w:eastAsiaTheme="majorEastAsia" w:hAnsi="Times New Roman" w:cs="Times New Roman"/>
          <w:bCs/>
          <w:sz w:val="28"/>
          <w:szCs w:val="28"/>
        </w:rPr>
        <w:t>, предшествующем текущему финансовому году</w:t>
      </w:r>
      <w:r w:rsidR="001774AB" w:rsidRPr="00E80001">
        <w:rPr>
          <w:rFonts w:ascii="Times New Roman" w:eastAsiaTheme="majorEastAsia" w:hAnsi="Times New Roman" w:cs="Times New Roman"/>
          <w:bCs/>
          <w:sz w:val="28"/>
          <w:szCs w:val="28"/>
        </w:rPr>
        <w:t xml:space="preserve"> (только </w:t>
      </w:r>
      <w:r w:rsidR="00586318" w:rsidRPr="00E80001">
        <w:rPr>
          <w:rFonts w:ascii="Times New Roman" w:eastAsiaTheme="majorEastAsia" w:hAnsi="Times New Roman" w:cs="Times New Roman"/>
          <w:bCs/>
          <w:sz w:val="28"/>
          <w:szCs w:val="28"/>
        </w:rPr>
        <w:t>по</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 xml:space="preserve">направлению, указанному в абзаце втором </w:t>
      </w:r>
      <w:r w:rsidR="00586318" w:rsidRPr="00E80001">
        <w:rPr>
          <w:rFonts w:ascii="Times New Roman" w:eastAsiaTheme="majorEastAsia" w:hAnsi="Times New Roman" w:cs="Times New Roman"/>
          <w:bCs/>
          <w:sz w:val="28"/>
          <w:szCs w:val="28"/>
        </w:rPr>
        <w:t>пункта</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w:t>
      </w:r>
      <w:r w:rsidR="002E17DB">
        <w:rPr>
          <w:rFonts w:ascii="Times New Roman" w:eastAsiaTheme="majorEastAsia" w:hAnsi="Times New Roman" w:cs="Times New Roman"/>
          <w:bCs/>
          <w:sz w:val="28"/>
          <w:szCs w:val="28"/>
        </w:rPr>
        <w:t>9</w:t>
      </w:r>
      <w:r w:rsidR="001774AB"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раздела</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 Порядка)</w:t>
      </w:r>
      <w:r w:rsidRPr="00E80001">
        <w:rPr>
          <w:rFonts w:ascii="Times New Roman" w:eastAsiaTheme="majorEastAsia" w:hAnsi="Times New Roman" w:cs="Times New Roman"/>
          <w:bCs/>
          <w:sz w:val="28"/>
          <w:szCs w:val="28"/>
        </w:rPr>
        <w:t>;</w:t>
      </w:r>
    </w:p>
    <w:p w14:paraId="25BCFC35" w14:textId="17355D8A"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копии документов, подтверждающих использовани</w:t>
      </w:r>
      <w:r w:rsidR="00BE108D" w:rsidRPr="00E80001">
        <w:rPr>
          <w:rFonts w:ascii="Times New Roman" w:eastAsiaTheme="majorEastAsia" w:hAnsi="Times New Roman" w:cs="Times New Roman"/>
          <w:bCs/>
          <w:sz w:val="28"/>
          <w:szCs w:val="28"/>
        </w:rPr>
        <w:t>е</w:t>
      </w:r>
      <w:r w:rsidRPr="00E80001">
        <w:rPr>
          <w:rFonts w:ascii="Times New Roman" w:eastAsiaTheme="majorEastAsia" w:hAnsi="Times New Roman" w:cs="Times New Roman"/>
          <w:bCs/>
          <w:sz w:val="28"/>
          <w:szCs w:val="28"/>
        </w:rPr>
        <w:t xml:space="preserve"> семян сельскохозяйственных культур, сорта или гибриды которых включены </w:t>
      </w:r>
      <w:r w:rsidR="00586318" w:rsidRPr="00E80001">
        <w:rPr>
          <w:rFonts w:ascii="Times New Roman" w:eastAsiaTheme="majorEastAsia" w:hAnsi="Times New Roman" w:cs="Times New Roman"/>
          <w:bCs/>
          <w:sz w:val="28"/>
          <w:szCs w:val="28"/>
        </w:rPr>
        <w:t>в</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Государственный реестр селекционных достижений, допущенных </w:t>
      </w:r>
      <w:r w:rsidR="00586318" w:rsidRPr="00E80001">
        <w:rPr>
          <w:rFonts w:ascii="Times New Roman" w:eastAsiaTheme="majorEastAsia" w:hAnsi="Times New Roman" w:cs="Times New Roman"/>
          <w:bCs/>
          <w:sz w:val="28"/>
          <w:szCs w:val="28"/>
        </w:rPr>
        <w:lastRenderedPageBreak/>
        <w:t>к</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использованию</w:t>
      </w:r>
      <w:r w:rsidR="001774AB" w:rsidRPr="00E80001">
        <w:rPr>
          <w:rFonts w:ascii="Times New Roman" w:eastAsiaTheme="majorEastAsia" w:hAnsi="Times New Roman" w:cs="Times New Roman"/>
          <w:bCs/>
          <w:sz w:val="28"/>
          <w:szCs w:val="28"/>
        </w:rPr>
        <w:t xml:space="preserve"> (только по направлению, указанному в абзаце втором пункта</w:t>
      </w:r>
      <w:r w:rsidR="003870E5">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w:t>
      </w:r>
      <w:r w:rsidR="002E17DB">
        <w:rPr>
          <w:rFonts w:ascii="Times New Roman" w:eastAsiaTheme="majorEastAsia" w:hAnsi="Times New Roman" w:cs="Times New Roman"/>
          <w:bCs/>
          <w:sz w:val="28"/>
          <w:szCs w:val="28"/>
        </w:rPr>
        <w:t>9</w:t>
      </w:r>
      <w:r w:rsidR="001774AB"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раздела</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 Порядка)</w:t>
      </w:r>
      <w:r w:rsidRPr="00E80001">
        <w:rPr>
          <w:rFonts w:ascii="Times New Roman" w:eastAsiaTheme="majorEastAsia" w:hAnsi="Times New Roman" w:cs="Times New Roman"/>
          <w:bCs/>
          <w:sz w:val="28"/>
          <w:szCs w:val="28"/>
        </w:rPr>
        <w:t>;</w:t>
      </w:r>
    </w:p>
    <w:p w14:paraId="5E243659" w14:textId="77777777"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копии документов, подтверждающих, что сортовые и посевные качества таких семян соответствуют:</w:t>
      </w:r>
    </w:p>
    <w:p w14:paraId="2E45DDE8" w14:textId="5CD00385"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ГОСТ 32592-2013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w:t>
      </w:r>
      <w:r w:rsidR="00586318" w:rsidRPr="00E80001">
        <w:rPr>
          <w:rFonts w:ascii="Times New Roman" w:eastAsiaTheme="majorEastAsia" w:hAnsi="Times New Roman" w:cs="Times New Roman"/>
          <w:bCs/>
          <w:sz w:val="28"/>
          <w:szCs w:val="28"/>
        </w:rPr>
        <w:t>и</w:t>
      </w:r>
      <w:r w:rsidR="00586318">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посевные качества. Общие технические условия», ГОСТ 32917-2014 «Семена овощных культур и кормовой свеклы </w:t>
      </w:r>
      <w:proofErr w:type="spellStart"/>
      <w:r w:rsidRPr="00E80001">
        <w:rPr>
          <w:rFonts w:ascii="Times New Roman" w:eastAsiaTheme="majorEastAsia" w:hAnsi="Times New Roman" w:cs="Times New Roman"/>
          <w:bCs/>
          <w:sz w:val="28"/>
          <w:szCs w:val="28"/>
        </w:rPr>
        <w:t>дражированные</w:t>
      </w:r>
      <w:proofErr w:type="spellEnd"/>
      <w:r w:rsidRPr="00E80001">
        <w:rPr>
          <w:rFonts w:ascii="Times New Roman" w:eastAsiaTheme="majorEastAsia" w:hAnsi="Times New Roman" w:cs="Times New Roman"/>
          <w:bCs/>
          <w:sz w:val="28"/>
          <w:szCs w:val="28"/>
        </w:rPr>
        <w:t>. Посевные качества. Общие технические условия», – для овощных культур</w:t>
      </w:r>
      <w:r w:rsidR="001774AB" w:rsidRPr="00E80001">
        <w:rPr>
          <w:rFonts w:ascii="Times New Roman" w:eastAsiaTheme="majorEastAsia" w:hAnsi="Times New Roman" w:cs="Times New Roman"/>
          <w:bCs/>
          <w:sz w:val="28"/>
          <w:szCs w:val="28"/>
        </w:rPr>
        <w:t xml:space="preserve"> (только </w:t>
      </w:r>
      <w:r w:rsidR="00586318" w:rsidRPr="00E80001">
        <w:rPr>
          <w:rFonts w:ascii="Times New Roman" w:eastAsiaTheme="majorEastAsia" w:hAnsi="Times New Roman" w:cs="Times New Roman"/>
          <w:bCs/>
          <w:sz w:val="28"/>
          <w:szCs w:val="28"/>
        </w:rPr>
        <w:t>по</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 xml:space="preserve">направлению, указанному в абзаце втором </w:t>
      </w:r>
      <w:r w:rsidR="00586318" w:rsidRPr="00E80001">
        <w:rPr>
          <w:rFonts w:ascii="Times New Roman" w:eastAsiaTheme="majorEastAsia" w:hAnsi="Times New Roman" w:cs="Times New Roman"/>
          <w:bCs/>
          <w:sz w:val="28"/>
          <w:szCs w:val="28"/>
        </w:rPr>
        <w:t>пункта</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w:t>
      </w:r>
      <w:r w:rsidR="002E17DB">
        <w:rPr>
          <w:rFonts w:ascii="Times New Roman" w:eastAsiaTheme="majorEastAsia" w:hAnsi="Times New Roman" w:cs="Times New Roman"/>
          <w:bCs/>
          <w:sz w:val="28"/>
          <w:szCs w:val="28"/>
        </w:rPr>
        <w:t>9</w:t>
      </w:r>
      <w:r w:rsidR="001774AB"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раздела</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 Порядка)</w:t>
      </w:r>
      <w:r w:rsidRPr="00E80001">
        <w:rPr>
          <w:rFonts w:ascii="Times New Roman" w:eastAsiaTheme="majorEastAsia" w:hAnsi="Times New Roman" w:cs="Times New Roman"/>
          <w:bCs/>
          <w:sz w:val="28"/>
          <w:szCs w:val="28"/>
        </w:rPr>
        <w:t xml:space="preserve">; </w:t>
      </w:r>
    </w:p>
    <w:p w14:paraId="495EE47F" w14:textId="72035DCB"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ГОСТ 33996-2016 «Картофель семенной. Технические условия и методы определения качества», – для картофеля</w:t>
      </w:r>
      <w:r w:rsidR="001774AB" w:rsidRPr="00E80001">
        <w:rPr>
          <w:rFonts w:ascii="Times New Roman" w:eastAsiaTheme="majorEastAsia" w:hAnsi="Times New Roman" w:cs="Times New Roman"/>
          <w:bCs/>
          <w:sz w:val="28"/>
          <w:szCs w:val="28"/>
        </w:rPr>
        <w:t xml:space="preserve"> (только по направлению, указанному в абзаце втором </w:t>
      </w:r>
      <w:r w:rsidR="00586318" w:rsidRPr="00E80001">
        <w:rPr>
          <w:rFonts w:ascii="Times New Roman" w:eastAsiaTheme="majorEastAsia" w:hAnsi="Times New Roman" w:cs="Times New Roman"/>
          <w:bCs/>
          <w:sz w:val="28"/>
          <w:szCs w:val="28"/>
        </w:rPr>
        <w:t>пункта</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w:t>
      </w:r>
      <w:r w:rsidR="002E17DB">
        <w:rPr>
          <w:rFonts w:ascii="Times New Roman" w:eastAsiaTheme="majorEastAsia" w:hAnsi="Times New Roman" w:cs="Times New Roman"/>
          <w:bCs/>
          <w:sz w:val="28"/>
          <w:szCs w:val="28"/>
        </w:rPr>
        <w:t>9</w:t>
      </w:r>
      <w:r w:rsidR="001774AB"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раздела</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 Порядка)</w:t>
      </w:r>
      <w:r w:rsidRPr="00E80001">
        <w:rPr>
          <w:rFonts w:ascii="Times New Roman" w:eastAsiaTheme="majorEastAsia" w:hAnsi="Times New Roman" w:cs="Times New Roman"/>
          <w:bCs/>
          <w:sz w:val="28"/>
          <w:szCs w:val="28"/>
        </w:rPr>
        <w:t>;</w:t>
      </w:r>
    </w:p>
    <w:p w14:paraId="5870C675" w14:textId="08CFA61E"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копии актов расхода семян и посадочного материала</w:t>
      </w:r>
      <w:r w:rsidR="001774AB" w:rsidRPr="00E80001">
        <w:rPr>
          <w:rFonts w:ascii="Times New Roman" w:eastAsiaTheme="majorEastAsia" w:hAnsi="Times New Roman" w:cs="Times New Roman"/>
          <w:bCs/>
          <w:sz w:val="28"/>
          <w:szCs w:val="28"/>
        </w:rPr>
        <w:t xml:space="preserve"> (только </w:t>
      </w:r>
      <w:r w:rsidR="00586318" w:rsidRPr="00E80001">
        <w:rPr>
          <w:rFonts w:ascii="Times New Roman" w:eastAsiaTheme="majorEastAsia" w:hAnsi="Times New Roman" w:cs="Times New Roman"/>
          <w:bCs/>
          <w:sz w:val="28"/>
          <w:szCs w:val="28"/>
        </w:rPr>
        <w:t>по</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 xml:space="preserve">направлению, указанному в абзаце втором </w:t>
      </w:r>
      <w:r w:rsidR="00586318" w:rsidRPr="00E80001">
        <w:rPr>
          <w:rFonts w:ascii="Times New Roman" w:eastAsiaTheme="majorEastAsia" w:hAnsi="Times New Roman" w:cs="Times New Roman"/>
          <w:bCs/>
          <w:sz w:val="28"/>
          <w:szCs w:val="28"/>
        </w:rPr>
        <w:t>пункта</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w:t>
      </w:r>
      <w:r w:rsidR="002E17DB">
        <w:rPr>
          <w:rFonts w:ascii="Times New Roman" w:eastAsiaTheme="majorEastAsia" w:hAnsi="Times New Roman" w:cs="Times New Roman"/>
          <w:bCs/>
          <w:sz w:val="28"/>
          <w:szCs w:val="28"/>
        </w:rPr>
        <w:t>9</w:t>
      </w:r>
      <w:r w:rsidR="001774AB"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раздела</w:t>
      </w:r>
      <w:r w:rsidR="00586318">
        <w:rPr>
          <w:rFonts w:ascii="Times New Roman" w:eastAsiaTheme="majorEastAsia" w:hAnsi="Times New Roman" w:cs="Times New Roman"/>
          <w:bCs/>
          <w:sz w:val="28"/>
          <w:szCs w:val="28"/>
        </w:rPr>
        <w:t> </w:t>
      </w:r>
      <w:r w:rsidR="001774AB" w:rsidRPr="00E80001">
        <w:rPr>
          <w:rFonts w:ascii="Times New Roman" w:eastAsiaTheme="majorEastAsia" w:hAnsi="Times New Roman" w:cs="Times New Roman"/>
          <w:bCs/>
          <w:sz w:val="28"/>
          <w:szCs w:val="28"/>
        </w:rPr>
        <w:t>1 Порядка)</w:t>
      </w:r>
      <w:r w:rsidRPr="00E80001">
        <w:rPr>
          <w:rFonts w:ascii="Times New Roman" w:eastAsiaTheme="majorEastAsia" w:hAnsi="Times New Roman" w:cs="Times New Roman"/>
          <w:bCs/>
          <w:sz w:val="28"/>
          <w:szCs w:val="28"/>
        </w:rPr>
        <w:t>;</w:t>
      </w:r>
    </w:p>
    <w:p w14:paraId="797A6D0A" w14:textId="5FC1487A"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копии документов, подтверждающих произведенные затраты</w:t>
      </w:r>
      <w:r w:rsidR="00D333F6"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по</w:t>
      </w:r>
      <w:r w:rsidR="00586318">
        <w:rPr>
          <w:rFonts w:ascii="Times New Roman" w:eastAsiaTheme="majorEastAsia" w:hAnsi="Times New Roman" w:cs="Times New Roman"/>
          <w:bCs/>
          <w:sz w:val="28"/>
          <w:szCs w:val="28"/>
        </w:rPr>
        <w:t> </w:t>
      </w:r>
      <w:r w:rsidR="00E91A52" w:rsidRPr="00E80001">
        <w:rPr>
          <w:rFonts w:ascii="Times New Roman" w:eastAsiaTheme="majorEastAsia" w:hAnsi="Times New Roman" w:cs="Times New Roman"/>
          <w:bCs/>
          <w:sz w:val="28"/>
          <w:szCs w:val="28"/>
        </w:rPr>
        <w:t>направлениям,</w:t>
      </w:r>
      <w:r w:rsidR="00D333F6" w:rsidRPr="00E80001">
        <w:rPr>
          <w:rFonts w:ascii="Times New Roman" w:eastAsiaTheme="majorEastAsia" w:hAnsi="Times New Roman" w:cs="Times New Roman"/>
          <w:bCs/>
          <w:sz w:val="28"/>
          <w:szCs w:val="28"/>
        </w:rPr>
        <w:t xml:space="preserve"> указанным в абзацах </w:t>
      </w:r>
      <w:r w:rsidR="00DE2BAC" w:rsidRPr="00E80001">
        <w:rPr>
          <w:rFonts w:ascii="Times New Roman" w:eastAsiaTheme="majorEastAsia" w:hAnsi="Times New Roman" w:cs="Times New Roman"/>
          <w:bCs/>
          <w:sz w:val="28"/>
          <w:szCs w:val="28"/>
        </w:rPr>
        <w:t>втором</w:t>
      </w:r>
      <w:r w:rsidR="00D333F6" w:rsidRPr="00E80001">
        <w:rPr>
          <w:rFonts w:ascii="Times New Roman" w:eastAsiaTheme="majorEastAsia" w:hAnsi="Times New Roman" w:cs="Times New Roman"/>
          <w:bCs/>
          <w:sz w:val="28"/>
          <w:szCs w:val="28"/>
        </w:rPr>
        <w:t xml:space="preserve"> – </w:t>
      </w:r>
      <w:r w:rsidR="00DE2BAC" w:rsidRPr="00E80001">
        <w:rPr>
          <w:rFonts w:ascii="Times New Roman" w:eastAsiaTheme="majorEastAsia" w:hAnsi="Times New Roman" w:cs="Times New Roman"/>
          <w:bCs/>
          <w:sz w:val="28"/>
          <w:szCs w:val="28"/>
        </w:rPr>
        <w:t>девятнадцатом</w:t>
      </w:r>
      <w:r w:rsidR="00D333F6" w:rsidRPr="00E80001">
        <w:rPr>
          <w:rFonts w:ascii="Times New Roman" w:eastAsiaTheme="majorEastAsia" w:hAnsi="Times New Roman" w:cs="Times New Roman"/>
          <w:bCs/>
          <w:sz w:val="28"/>
          <w:szCs w:val="28"/>
        </w:rPr>
        <w:t xml:space="preserve"> подпункта</w:t>
      </w:r>
      <w:r w:rsidR="00BE108D" w:rsidRPr="00E80001">
        <w:rPr>
          <w:rFonts w:ascii="Times New Roman" w:eastAsiaTheme="majorEastAsia" w:hAnsi="Times New Roman" w:cs="Times New Roman"/>
          <w:bCs/>
          <w:sz w:val="28"/>
          <w:szCs w:val="28"/>
        </w:rPr>
        <w:t> </w:t>
      </w:r>
      <w:r w:rsidR="00D333F6" w:rsidRPr="00E80001">
        <w:rPr>
          <w:rFonts w:ascii="Times New Roman" w:eastAsiaTheme="majorEastAsia" w:hAnsi="Times New Roman" w:cs="Times New Roman"/>
          <w:bCs/>
          <w:sz w:val="28"/>
          <w:szCs w:val="28"/>
        </w:rPr>
        <w:t>3.2.</w:t>
      </w:r>
      <w:r w:rsidR="00DE2BAC" w:rsidRPr="00E80001">
        <w:rPr>
          <w:rFonts w:ascii="Times New Roman" w:eastAsiaTheme="majorEastAsia" w:hAnsi="Times New Roman" w:cs="Times New Roman"/>
          <w:bCs/>
          <w:sz w:val="28"/>
          <w:szCs w:val="28"/>
        </w:rPr>
        <w:t>4.</w:t>
      </w:r>
      <w:r w:rsidR="00C14AE3" w:rsidRPr="00E80001">
        <w:rPr>
          <w:rFonts w:ascii="Times New Roman" w:eastAsiaTheme="majorEastAsia" w:hAnsi="Times New Roman" w:cs="Times New Roman"/>
          <w:bCs/>
          <w:sz w:val="28"/>
          <w:szCs w:val="28"/>
        </w:rPr>
        <w:t>1</w:t>
      </w:r>
      <w:r w:rsidR="00DE2BAC"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пункта</w:t>
      </w:r>
      <w:r w:rsidR="00586318">
        <w:rPr>
          <w:rFonts w:ascii="Times New Roman" w:eastAsiaTheme="majorEastAsia" w:hAnsi="Times New Roman" w:cs="Times New Roman"/>
          <w:bCs/>
          <w:sz w:val="28"/>
          <w:szCs w:val="28"/>
        </w:rPr>
        <w:t> </w:t>
      </w:r>
      <w:r w:rsidR="00DE2BAC" w:rsidRPr="00E80001">
        <w:rPr>
          <w:rFonts w:ascii="Times New Roman" w:eastAsiaTheme="majorEastAsia" w:hAnsi="Times New Roman" w:cs="Times New Roman"/>
          <w:bCs/>
          <w:sz w:val="28"/>
          <w:szCs w:val="28"/>
        </w:rPr>
        <w:t>3.2</w:t>
      </w:r>
      <w:r w:rsidR="00D333F6" w:rsidRPr="00E80001">
        <w:rPr>
          <w:rFonts w:ascii="Times New Roman" w:eastAsiaTheme="majorEastAsia" w:hAnsi="Times New Roman" w:cs="Times New Roman"/>
          <w:bCs/>
          <w:sz w:val="28"/>
          <w:szCs w:val="28"/>
        </w:rPr>
        <w:t xml:space="preserve"> </w:t>
      </w:r>
      <w:r w:rsidR="00586318" w:rsidRPr="00E80001">
        <w:rPr>
          <w:rFonts w:ascii="Times New Roman" w:eastAsiaTheme="majorEastAsia" w:hAnsi="Times New Roman" w:cs="Times New Roman"/>
          <w:bCs/>
          <w:sz w:val="28"/>
          <w:szCs w:val="28"/>
        </w:rPr>
        <w:t>раздела</w:t>
      </w:r>
      <w:r w:rsidR="00586318">
        <w:rPr>
          <w:rFonts w:ascii="Times New Roman" w:eastAsiaTheme="majorEastAsia" w:hAnsi="Times New Roman" w:cs="Times New Roman"/>
          <w:bCs/>
          <w:sz w:val="28"/>
          <w:szCs w:val="28"/>
        </w:rPr>
        <w:t> </w:t>
      </w:r>
      <w:r w:rsidR="00D333F6" w:rsidRPr="00E80001">
        <w:rPr>
          <w:rFonts w:ascii="Times New Roman" w:eastAsiaTheme="majorEastAsia" w:hAnsi="Times New Roman" w:cs="Times New Roman"/>
          <w:bCs/>
          <w:sz w:val="28"/>
          <w:szCs w:val="28"/>
        </w:rPr>
        <w:t>3 Порядка</w:t>
      </w:r>
      <w:r w:rsidR="001E176E">
        <w:rPr>
          <w:rFonts w:ascii="Times New Roman" w:eastAsiaTheme="majorEastAsia" w:hAnsi="Times New Roman" w:cs="Times New Roman"/>
          <w:bCs/>
          <w:sz w:val="28"/>
          <w:szCs w:val="28"/>
        </w:rPr>
        <w:t xml:space="preserve"> (</w:t>
      </w:r>
      <w:r w:rsidR="001E176E" w:rsidRPr="00E80001">
        <w:rPr>
          <w:rFonts w:ascii="Times New Roman" w:eastAsiaTheme="majorEastAsia" w:hAnsi="Times New Roman" w:cs="Times New Roman"/>
          <w:bCs/>
          <w:sz w:val="28"/>
          <w:szCs w:val="28"/>
        </w:rPr>
        <w:t>только по направлению, указанному в абзаце втором пункта</w:t>
      </w:r>
      <w:r w:rsidR="001E176E">
        <w:rPr>
          <w:rFonts w:ascii="Times New Roman" w:eastAsiaTheme="majorEastAsia" w:hAnsi="Times New Roman" w:cs="Times New Roman"/>
          <w:bCs/>
          <w:sz w:val="28"/>
          <w:szCs w:val="28"/>
        </w:rPr>
        <w:t> </w:t>
      </w:r>
      <w:r w:rsidR="001E176E" w:rsidRPr="00E80001">
        <w:rPr>
          <w:rFonts w:ascii="Times New Roman" w:eastAsiaTheme="majorEastAsia" w:hAnsi="Times New Roman" w:cs="Times New Roman"/>
          <w:bCs/>
          <w:sz w:val="28"/>
          <w:szCs w:val="28"/>
        </w:rPr>
        <w:t>1.</w:t>
      </w:r>
      <w:r w:rsidR="002E17DB">
        <w:rPr>
          <w:rFonts w:ascii="Times New Roman" w:eastAsiaTheme="majorEastAsia" w:hAnsi="Times New Roman" w:cs="Times New Roman"/>
          <w:bCs/>
          <w:sz w:val="28"/>
          <w:szCs w:val="28"/>
        </w:rPr>
        <w:t>9</w:t>
      </w:r>
      <w:r w:rsidR="001E176E" w:rsidRPr="00E80001">
        <w:rPr>
          <w:rFonts w:ascii="Times New Roman" w:eastAsiaTheme="majorEastAsia" w:hAnsi="Times New Roman" w:cs="Times New Roman"/>
          <w:bCs/>
          <w:sz w:val="28"/>
          <w:szCs w:val="28"/>
        </w:rPr>
        <w:t xml:space="preserve"> раздела</w:t>
      </w:r>
      <w:r w:rsidR="001E176E">
        <w:rPr>
          <w:rFonts w:ascii="Times New Roman" w:eastAsiaTheme="majorEastAsia" w:hAnsi="Times New Roman" w:cs="Times New Roman"/>
          <w:bCs/>
          <w:sz w:val="28"/>
          <w:szCs w:val="28"/>
        </w:rPr>
        <w:t> </w:t>
      </w:r>
      <w:r w:rsidR="001E176E" w:rsidRPr="00E80001">
        <w:rPr>
          <w:rFonts w:ascii="Times New Roman" w:eastAsiaTheme="majorEastAsia" w:hAnsi="Times New Roman" w:cs="Times New Roman"/>
          <w:bCs/>
          <w:sz w:val="28"/>
          <w:szCs w:val="28"/>
        </w:rPr>
        <w:t>1 Порядка</w:t>
      </w:r>
      <w:r w:rsidR="001E176E">
        <w:rPr>
          <w:rFonts w:ascii="Times New Roman" w:eastAsiaTheme="majorEastAsia" w:hAnsi="Times New Roman" w:cs="Times New Roman"/>
          <w:bCs/>
          <w:sz w:val="28"/>
          <w:szCs w:val="28"/>
        </w:rPr>
        <w:t>):</w:t>
      </w:r>
    </w:p>
    <w:p w14:paraId="68B6001B" w14:textId="77777777"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договоров о поставке товаров (выполнении работ, оказании услуг); </w:t>
      </w:r>
    </w:p>
    <w:p w14:paraId="292F062B" w14:textId="77777777"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товарных накладных, товарно-транспортных накладных, актов выполненных работ, универсальных передаточных документов, счетов-фактур;</w:t>
      </w:r>
    </w:p>
    <w:p w14:paraId="0C0C6ADA" w14:textId="77777777"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xml:space="preserve">платежных поручений на оплату товаров (работ, услуг); </w:t>
      </w:r>
    </w:p>
    <w:p w14:paraId="536BEEC2" w14:textId="77777777"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актов списания материальных ресурсов на производство;</w:t>
      </w:r>
    </w:p>
    <w:p w14:paraId="6EB35FD7" w14:textId="77777777" w:rsidR="007D5D10" w:rsidRPr="00E80001"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табелей рабочего времени, расчетно-платежных ведомостей, расчетной ведомости;</w:t>
      </w:r>
    </w:p>
    <w:p w14:paraId="7270B35D" w14:textId="2FE65078" w:rsidR="007D5D10" w:rsidRDefault="007D5D10" w:rsidP="007D5D10">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платежных поручений по перечислению заработной платы, по оплате обязательных начислений на оплату труда</w:t>
      </w:r>
      <w:r w:rsidR="00F90EFC">
        <w:rPr>
          <w:rFonts w:ascii="Times New Roman" w:eastAsiaTheme="majorEastAsia" w:hAnsi="Times New Roman" w:cs="Times New Roman"/>
          <w:bCs/>
          <w:sz w:val="28"/>
          <w:szCs w:val="28"/>
        </w:rPr>
        <w:t>;</w:t>
      </w:r>
    </w:p>
    <w:p w14:paraId="044EAAA6" w14:textId="6C0C5EA0" w:rsidR="001E176E" w:rsidRPr="00F81BF5" w:rsidRDefault="001E176E" w:rsidP="00D50FE5">
      <w:pPr>
        <w:shd w:val="clear" w:color="auto" w:fill="FFFFFF" w:themeFill="background1"/>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 копии документов, подтверждающих произведенные затраты по направлениям, указанным подпункт</w:t>
      </w:r>
      <w:r w:rsidR="008931A2" w:rsidRPr="00F81BF5">
        <w:rPr>
          <w:rFonts w:ascii="Times New Roman" w:eastAsiaTheme="majorEastAsia" w:hAnsi="Times New Roman" w:cs="Times New Roman"/>
          <w:bCs/>
          <w:sz w:val="28"/>
          <w:szCs w:val="28"/>
          <w:highlight w:val="cyan"/>
        </w:rPr>
        <w:t>е</w:t>
      </w:r>
      <w:r w:rsidRPr="00F81BF5">
        <w:rPr>
          <w:rFonts w:ascii="Times New Roman" w:eastAsiaTheme="majorEastAsia" w:hAnsi="Times New Roman" w:cs="Times New Roman"/>
          <w:bCs/>
          <w:sz w:val="28"/>
          <w:szCs w:val="28"/>
          <w:highlight w:val="cyan"/>
        </w:rPr>
        <w:t> 3.2.4.1 пункта 3.2 раздела 3 Порядка (только по направлению, указанному в абзаце третьем пункта 1.</w:t>
      </w:r>
      <w:r w:rsidR="002E17DB" w:rsidRPr="00F81BF5">
        <w:rPr>
          <w:rFonts w:ascii="Times New Roman" w:eastAsiaTheme="majorEastAsia" w:hAnsi="Times New Roman" w:cs="Times New Roman"/>
          <w:bCs/>
          <w:sz w:val="28"/>
          <w:szCs w:val="28"/>
          <w:highlight w:val="cyan"/>
        </w:rPr>
        <w:t>9</w:t>
      </w:r>
      <w:r w:rsidRPr="00F81BF5">
        <w:rPr>
          <w:rFonts w:ascii="Times New Roman" w:eastAsiaTheme="majorEastAsia" w:hAnsi="Times New Roman" w:cs="Times New Roman"/>
          <w:bCs/>
          <w:sz w:val="28"/>
          <w:szCs w:val="28"/>
          <w:highlight w:val="cyan"/>
        </w:rPr>
        <w:t xml:space="preserve"> раздела 1 Порядка):</w:t>
      </w:r>
    </w:p>
    <w:p w14:paraId="58F5660A" w14:textId="5D88E85B" w:rsidR="001E176E" w:rsidRPr="00F81BF5" w:rsidRDefault="001E176E" w:rsidP="00D50FE5">
      <w:pPr>
        <w:shd w:val="clear" w:color="auto" w:fill="FFFFFF" w:themeFill="background1"/>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договоров о поставке товаров (выполнении работ, оказании услуг) (</w:t>
      </w:r>
      <w:r w:rsidR="00F90EFC" w:rsidRPr="00F81BF5">
        <w:rPr>
          <w:rFonts w:ascii="Times New Roman" w:eastAsiaTheme="majorEastAsia" w:hAnsi="Times New Roman" w:cs="Times New Roman"/>
          <w:bCs/>
          <w:sz w:val="28"/>
          <w:szCs w:val="28"/>
          <w:highlight w:val="cyan"/>
        </w:rPr>
        <w:t>при </w:t>
      </w:r>
      <w:r w:rsidRPr="00F81BF5">
        <w:rPr>
          <w:rFonts w:ascii="Times New Roman" w:eastAsiaTheme="majorEastAsia" w:hAnsi="Times New Roman" w:cs="Times New Roman"/>
          <w:bCs/>
          <w:sz w:val="28"/>
          <w:szCs w:val="28"/>
          <w:highlight w:val="cyan"/>
        </w:rPr>
        <w:t xml:space="preserve">наличии); </w:t>
      </w:r>
    </w:p>
    <w:p w14:paraId="59586F43" w14:textId="64F65D1A" w:rsidR="001E176E" w:rsidRPr="00F81BF5" w:rsidRDefault="001E176E" w:rsidP="00D50FE5">
      <w:pPr>
        <w:shd w:val="clear" w:color="auto" w:fill="FFFFFF" w:themeFill="background1"/>
        <w:spacing w:after="0" w:line="240" w:lineRule="auto"/>
        <w:ind w:firstLine="709"/>
        <w:jc w:val="both"/>
        <w:rPr>
          <w:rFonts w:ascii="Times New Roman" w:eastAsiaTheme="majorEastAsia" w:hAnsi="Times New Roman" w:cs="Times New Roman"/>
          <w:bCs/>
          <w:sz w:val="28"/>
          <w:szCs w:val="28"/>
          <w:highlight w:val="cyan"/>
        </w:rPr>
      </w:pPr>
      <w:r w:rsidRPr="00F81BF5">
        <w:rPr>
          <w:rFonts w:ascii="Times New Roman" w:eastAsiaTheme="majorEastAsia" w:hAnsi="Times New Roman" w:cs="Times New Roman"/>
          <w:bCs/>
          <w:sz w:val="28"/>
          <w:szCs w:val="28"/>
          <w:highlight w:val="cyan"/>
        </w:rPr>
        <w:t>товарных накладных, товарно-транспортных накладных, актов выполненных работ, универсальных передаточных документов, счетов-фактур (при наличии);</w:t>
      </w:r>
    </w:p>
    <w:p w14:paraId="5A90F07B" w14:textId="10E78C25" w:rsidR="001E176E" w:rsidRPr="00D50FE5" w:rsidRDefault="001E176E" w:rsidP="00D50FE5">
      <w:pPr>
        <w:shd w:val="clear" w:color="auto" w:fill="FFFFFF" w:themeFill="background1"/>
        <w:spacing w:after="0" w:line="240" w:lineRule="auto"/>
        <w:ind w:firstLine="709"/>
        <w:jc w:val="both"/>
        <w:rPr>
          <w:rFonts w:ascii="Times New Roman" w:eastAsiaTheme="majorEastAsia" w:hAnsi="Times New Roman" w:cs="Times New Roman"/>
          <w:bCs/>
          <w:sz w:val="28"/>
          <w:szCs w:val="28"/>
        </w:rPr>
      </w:pPr>
      <w:r w:rsidRPr="00F81BF5">
        <w:rPr>
          <w:rFonts w:ascii="Times New Roman" w:eastAsiaTheme="majorEastAsia" w:hAnsi="Times New Roman" w:cs="Times New Roman"/>
          <w:bCs/>
          <w:sz w:val="28"/>
          <w:szCs w:val="28"/>
          <w:highlight w:val="cyan"/>
        </w:rPr>
        <w:t>платежных документов</w:t>
      </w:r>
      <w:r w:rsidR="00D50FE5" w:rsidRPr="00F81BF5">
        <w:rPr>
          <w:rFonts w:ascii="Times New Roman" w:eastAsiaTheme="majorEastAsia" w:hAnsi="Times New Roman" w:cs="Times New Roman"/>
          <w:bCs/>
          <w:sz w:val="28"/>
          <w:szCs w:val="28"/>
          <w:highlight w:val="cyan"/>
        </w:rPr>
        <w:t xml:space="preserve"> на оплату товаров (работ, услуг)</w:t>
      </w:r>
      <w:r w:rsidRPr="00F81BF5">
        <w:rPr>
          <w:rFonts w:ascii="Times New Roman" w:eastAsiaTheme="majorEastAsia" w:hAnsi="Times New Roman" w:cs="Times New Roman"/>
          <w:bCs/>
          <w:sz w:val="28"/>
          <w:szCs w:val="28"/>
          <w:highlight w:val="cyan"/>
        </w:rPr>
        <w:t>.</w:t>
      </w:r>
    </w:p>
    <w:p w14:paraId="0C0B2FAB" w14:textId="7FF54ECE" w:rsidR="002C5FD1" w:rsidRPr="00E80001" w:rsidRDefault="00581DFE" w:rsidP="00DB0AE3">
      <w:pPr>
        <w:widowControl w:val="0"/>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4.4.</w:t>
      </w:r>
      <w:r w:rsidR="00A824D2">
        <w:rPr>
          <w:rFonts w:ascii="Times New Roman" w:hAnsi="Times New Roman" w:cs="Times New Roman"/>
          <w:sz w:val="28"/>
          <w:szCs w:val="28"/>
        </w:rPr>
        <w:t>7</w:t>
      </w:r>
      <w:r w:rsidR="00D03AA3"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Электронные копии документов и материалы, включаемые </w:t>
      </w:r>
      <w:r w:rsidR="00D03AA3" w:rsidRPr="00E80001">
        <w:rPr>
          <w:rFonts w:ascii="Times New Roman" w:hAnsi="Times New Roman" w:cs="Times New Roman"/>
          <w:sz w:val="28"/>
          <w:szCs w:val="28"/>
        </w:rPr>
        <w:t>в </w:t>
      </w:r>
      <w:r w:rsidR="002C5FD1" w:rsidRPr="00E80001">
        <w:rPr>
          <w:rFonts w:ascii="Times New Roman" w:hAnsi="Times New Roman" w:cs="Times New Roman"/>
          <w:sz w:val="28"/>
          <w:szCs w:val="28"/>
        </w:rPr>
        <w:t xml:space="preserve">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w:t>
      </w:r>
      <w:r w:rsidR="002C5FD1" w:rsidRPr="00E80001">
        <w:rPr>
          <w:rFonts w:ascii="Times New Roman" w:hAnsi="Times New Roman" w:cs="Times New Roman"/>
          <w:sz w:val="28"/>
          <w:szCs w:val="28"/>
        </w:rPr>
        <w:lastRenderedPageBreak/>
        <w:t xml:space="preserve">информации, и не должны быть зашифрованы или защищены средствами, </w:t>
      </w:r>
      <w:r w:rsidR="00D03AA3" w:rsidRPr="00E80001">
        <w:rPr>
          <w:rFonts w:ascii="Times New Roman" w:hAnsi="Times New Roman" w:cs="Times New Roman"/>
          <w:sz w:val="28"/>
          <w:szCs w:val="28"/>
        </w:rPr>
        <w:t>не </w:t>
      </w:r>
      <w:r w:rsidR="002C5FD1" w:rsidRPr="00E80001">
        <w:rPr>
          <w:rFonts w:ascii="Times New Roman" w:hAnsi="Times New Roman" w:cs="Times New Roman"/>
          <w:sz w:val="28"/>
          <w:szCs w:val="28"/>
        </w:rPr>
        <w:t>позволяющими осуществить ознакомление с их содержимым без специальных программных или технологических средств.</w:t>
      </w:r>
    </w:p>
    <w:p w14:paraId="730488E9" w14:textId="3E79F2B6" w:rsidR="002C5FD1" w:rsidRPr="00E80001" w:rsidRDefault="00581DFE" w:rsidP="002C5FD1">
      <w:pPr>
        <w:spacing w:after="0" w:line="240" w:lineRule="auto"/>
        <w:ind w:firstLine="709"/>
        <w:jc w:val="both"/>
        <w:rPr>
          <w:rFonts w:ascii="Times New Roman" w:eastAsiaTheme="majorEastAsia" w:hAnsi="Times New Roman" w:cs="Times New Roman"/>
          <w:bCs/>
          <w:sz w:val="28"/>
          <w:szCs w:val="28"/>
        </w:rPr>
      </w:pPr>
      <w:r w:rsidRPr="00E80001">
        <w:rPr>
          <w:rFonts w:ascii="Times New Roman" w:hAnsi="Times New Roman" w:cs="Times New Roman"/>
          <w:sz w:val="28"/>
          <w:szCs w:val="28"/>
        </w:rPr>
        <w:t>4.4.</w:t>
      </w:r>
      <w:r w:rsidR="00A824D2">
        <w:rPr>
          <w:rFonts w:ascii="Times New Roman" w:hAnsi="Times New Roman" w:cs="Times New Roman"/>
          <w:sz w:val="28"/>
          <w:szCs w:val="28"/>
        </w:rPr>
        <w:t>8</w:t>
      </w:r>
      <w:r w:rsidR="00D03AA3"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Датой и временем представления участником отбора заявки считаются дата и время подписания участником отбора указанной заявки </w:t>
      </w:r>
      <w:r w:rsidR="00D03AA3" w:rsidRPr="00E80001">
        <w:rPr>
          <w:rFonts w:ascii="Times New Roman" w:hAnsi="Times New Roman" w:cs="Times New Roman"/>
          <w:sz w:val="28"/>
          <w:szCs w:val="28"/>
        </w:rPr>
        <w:t>с </w:t>
      </w:r>
      <w:r w:rsidR="002C5FD1" w:rsidRPr="00E80001">
        <w:rPr>
          <w:rFonts w:ascii="Times New Roman" w:hAnsi="Times New Roman" w:cs="Times New Roman"/>
          <w:sz w:val="28"/>
          <w:szCs w:val="28"/>
        </w:rPr>
        <w:t>присвоением ей регистрационного номера в системе «Электронный бюджет».</w:t>
      </w:r>
    </w:p>
    <w:p w14:paraId="10054B48" w14:textId="10ED3776" w:rsidR="002C5FD1" w:rsidRPr="00E80001" w:rsidRDefault="002C5FD1" w:rsidP="002C5FD1">
      <w:pPr>
        <w:pStyle w:val="2"/>
        <w:keepNext w:val="0"/>
        <w:keepLines w:val="0"/>
        <w:numPr>
          <w:ilvl w:val="0"/>
          <w:numId w:val="0"/>
        </w:numPr>
        <w:spacing w:before="0" w:line="240" w:lineRule="auto"/>
        <w:ind w:firstLine="709"/>
        <w:jc w:val="both"/>
        <w:rPr>
          <w:rFonts w:ascii="Times New Roman" w:hAnsi="Times New Roman" w:cs="Times New Roman"/>
          <w:b w:val="0"/>
          <w:color w:val="auto"/>
          <w:sz w:val="28"/>
          <w:szCs w:val="28"/>
        </w:rPr>
      </w:pPr>
      <w:r w:rsidRPr="00D247AE">
        <w:rPr>
          <w:rFonts w:ascii="Times New Roman" w:hAnsi="Times New Roman" w:cs="Times New Roman"/>
          <w:b w:val="0"/>
          <w:color w:val="auto"/>
          <w:sz w:val="28"/>
          <w:szCs w:val="28"/>
        </w:rPr>
        <w:t>4.4.</w:t>
      </w:r>
      <w:r w:rsidR="00A824D2">
        <w:rPr>
          <w:rFonts w:ascii="Times New Roman" w:hAnsi="Times New Roman" w:cs="Times New Roman"/>
          <w:b w:val="0"/>
          <w:color w:val="auto"/>
          <w:sz w:val="28"/>
          <w:szCs w:val="28"/>
        </w:rPr>
        <w:t>9</w:t>
      </w:r>
      <w:r w:rsidRPr="00D247AE">
        <w:rPr>
          <w:rFonts w:ascii="Times New Roman" w:hAnsi="Times New Roman" w:cs="Times New Roman"/>
          <w:b w:val="0"/>
          <w:color w:val="auto"/>
          <w:sz w:val="28"/>
          <w:szCs w:val="28"/>
        </w:rPr>
        <w:t>.</w:t>
      </w:r>
      <w:r w:rsidRPr="00E80001">
        <w:rPr>
          <w:rFonts w:ascii="Times New Roman" w:hAnsi="Times New Roman" w:cs="Times New Roman"/>
          <w:b w:val="0"/>
          <w:color w:val="auto"/>
          <w:sz w:val="28"/>
          <w:szCs w:val="28"/>
        </w:rPr>
        <w:t> Для участия в отборе один участник отбора единовременно вправе подать только одну заявку.</w:t>
      </w:r>
    </w:p>
    <w:p w14:paraId="3625CDB7" w14:textId="1175E1B1" w:rsidR="002C5FD1" w:rsidRPr="00E80001" w:rsidRDefault="002C5FD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4.4.</w:t>
      </w:r>
      <w:r w:rsidR="00A824D2">
        <w:rPr>
          <w:rFonts w:ascii="Times New Roman" w:hAnsi="Times New Roman" w:cs="Times New Roman"/>
          <w:sz w:val="28"/>
          <w:szCs w:val="28"/>
        </w:rPr>
        <w:t>10</w:t>
      </w:r>
      <w:r w:rsidR="00D03AA3" w:rsidRPr="00E80001">
        <w:rPr>
          <w:rFonts w:ascii="Times New Roman" w:hAnsi="Times New Roman" w:cs="Times New Roman"/>
          <w:sz w:val="28"/>
          <w:szCs w:val="28"/>
        </w:rPr>
        <w:t>. </w:t>
      </w:r>
      <w:r w:rsidRPr="00E80001">
        <w:rPr>
          <w:rFonts w:ascii="Times New Roman" w:hAnsi="Times New Roman" w:cs="Times New Roman"/>
          <w:sz w:val="28"/>
          <w:szCs w:val="28"/>
        </w:rPr>
        <w:t xml:space="preserve">Ответственность за полноту и достоверность информации </w:t>
      </w:r>
      <w:r w:rsidR="00D03AA3" w:rsidRPr="00E80001">
        <w:rPr>
          <w:rFonts w:ascii="Times New Roman" w:hAnsi="Times New Roman" w:cs="Times New Roman"/>
          <w:sz w:val="28"/>
          <w:szCs w:val="28"/>
        </w:rPr>
        <w:t>и </w:t>
      </w:r>
      <w:r w:rsidRPr="00E80001">
        <w:rPr>
          <w:rFonts w:ascii="Times New Roman" w:hAnsi="Times New Roman" w:cs="Times New Roman"/>
          <w:sz w:val="28"/>
          <w:szCs w:val="28"/>
        </w:rPr>
        <w:t xml:space="preserve">документов, содержащихся в заявке, а также за своевременность </w:t>
      </w:r>
      <w:r w:rsidR="00D03AA3" w:rsidRPr="00E80001">
        <w:rPr>
          <w:rFonts w:ascii="Times New Roman" w:hAnsi="Times New Roman" w:cs="Times New Roman"/>
          <w:sz w:val="28"/>
          <w:szCs w:val="28"/>
        </w:rPr>
        <w:t>их </w:t>
      </w:r>
      <w:r w:rsidRPr="00E80001">
        <w:rPr>
          <w:rFonts w:ascii="Times New Roman" w:hAnsi="Times New Roman" w:cs="Times New Roman"/>
          <w:sz w:val="28"/>
          <w:szCs w:val="28"/>
        </w:rPr>
        <w:t>представления несет участник отбора в соответствии с законодательством Российской Федерации.</w:t>
      </w:r>
    </w:p>
    <w:p w14:paraId="6351C709" w14:textId="77777777" w:rsidR="002C5FD1" w:rsidRPr="00E80001" w:rsidRDefault="002C5FD1" w:rsidP="002C5FD1">
      <w:pPr>
        <w:pStyle w:val="2"/>
        <w:keepNext w:val="0"/>
        <w:keepLines w:val="0"/>
        <w:numPr>
          <w:ilvl w:val="0"/>
          <w:numId w:val="0"/>
        </w:numPr>
        <w:spacing w:before="0" w:line="232" w:lineRule="auto"/>
        <w:ind w:firstLine="709"/>
        <w:jc w:val="both"/>
        <w:rPr>
          <w:rFonts w:ascii="Times New Roman" w:hAnsi="Times New Roman" w:cs="Times New Roman"/>
          <w:b w:val="0"/>
          <w:color w:val="auto"/>
          <w:sz w:val="28"/>
          <w:szCs w:val="28"/>
        </w:rPr>
      </w:pPr>
    </w:p>
    <w:p w14:paraId="534D9124" w14:textId="6B9BDF1C" w:rsidR="002C5FD1" w:rsidRPr="00E80001" w:rsidRDefault="002C5FD1" w:rsidP="00D03AA3">
      <w:pPr>
        <w:pStyle w:val="2"/>
        <w:keepNext w:val="0"/>
        <w:keepLines w:val="0"/>
        <w:numPr>
          <w:ilvl w:val="0"/>
          <w:numId w:val="0"/>
        </w:numPr>
        <w:spacing w:before="0" w:line="232" w:lineRule="auto"/>
        <w:jc w:val="center"/>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4.5</w:t>
      </w:r>
      <w:r w:rsidR="000A1F92" w:rsidRPr="00E80001">
        <w:rPr>
          <w:rFonts w:ascii="Times New Roman" w:hAnsi="Times New Roman" w:cs="Times New Roman"/>
          <w:b w:val="0"/>
          <w:color w:val="auto"/>
          <w:sz w:val="28"/>
          <w:szCs w:val="28"/>
        </w:rPr>
        <w:t>. </w:t>
      </w:r>
      <w:r w:rsidRPr="00E80001">
        <w:rPr>
          <w:rFonts w:ascii="Times New Roman" w:hAnsi="Times New Roman" w:cs="Times New Roman"/>
          <w:b w:val="0"/>
          <w:color w:val="auto"/>
          <w:sz w:val="28"/>
          <w:szCs w:val="28"/>
        </w:rPr>
        <w:t>Отзыв заявки</w:t>
      </w:r>
    </w:p>
    <w:p w14:paraId="61C5E8FE" w14:textId="77777777" w:rsidR="002C5FD1" w:rsidRPr="00E80001" w:rsidRDefault="002C5FD1" w:rsidP="002C5FD1">
      <w:pPr>
        <w:pStyle w:val="2"/>
        <w:keepNext w:val="0"/>
        <w:keepLines w:val="0"/>
        <w:numPr>
          <w:ilvl w:val="0"/>
          <w:numId w:val="0"/>
        </w:numPr>
        <w:spacing w:before="0" w:line="232" w:lineRule="auto"/>
        <w:ind w:firstLine="709"/>
        <w:jc w:val="both"/>
        <w:rPr>
          <w:rFonts w:ascii="Times New Roman" w:hAnsi="Times New Roman" w:cs="Times New Roman"/>
          <w:b w:val="0"/>
          <w:color w:val="auto"/>
          <w:sz w:val="28"/>
          <w:szCs w:val="28"/>
        </w:rPr>
      </w:pPr>
    </w:p>
    <w:p w14:paraId="00884D17" w14:textId="77777777" w:rsidR="00581DFE" w:rsidRPr="00E80001" w:rsidRDefault="002C5FD1" w:rsidP="00581DFE">
      <w:pPr>
        <w:pStyle w:val="2"/>
        <w:keepNext w:val="0"/>
        <w:keepLines w:val="0"/>
        <w:numPr>
          <w:ilvl w:val="0"/>
          <w:numId w:val="0"/>
        </w:numPr>
        <w:spacing w:before="0" w:line="232"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4.5.1. </w:t>
      </w:r>
      <w:r w:rsidR="00581DFE" w:rsidRPr="00E80001">
        <w:rPr>
          <w:rFonts w:ascii="Times New Roman" w:hAnsi="Times New Roman" w:cs="Times New Roman"/>
          <w:b w:val="0"/>
          <w:color w:val="auto"/>
          <w:sz w:val="28"/>
          <w:szCs w:val="28"/>
        </w:rPr>
        <w:t>Участник отбора имеет право отозвать свою заявку до окончания срока проведения отбора, указанного в объявлении о проведении отбора.</w:t>
      </w:r>
    </w:p>
    <w:p w14:paraId="080225A7" w14:textId="45F6048D" w:rsidR="002C5FD1" w:rsidRPr="00E80001" w:rsidRDefault="00581DFE" w:rsidP="002C5FD1">
      <w:pPr>
        <w:pStyle w:val="2"/>
        <w:keepNext w:val="0"/>
        <w:keepLines w:val="0"/>
        <w:numPr>
          <w:ilvl w:val="0"/>
          <w:numId w:val="0"/>
        </w:numPr>
        <w:spacing w:before="0" w:line="232"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4.5.2.</w:t>
      </w:r>
      <w:r w:rsidR="007E5743" w:rsidRPr="00E80001">
        <w:rPr>
          <w:rFonts w:ascii="Times New Roman" w:hAnsi="Times New Roman" w:cs="Times New Roman"/>
          <w:b w:val="0"/>
          <w:color w:val="auto"/>
          <w:sz w:val="28"/>
          <w:szCs w:val="28"/>
        </w:rPr>
        <w:t> </w:t>
      </w:r>
      <w:r w:rsidR="002C5FD1" w:rsidRPr="00E80001">
        <w:rPr>
          <w:rFonts w:ascii="Times New Roman" w:hAnsi="Times New Roman" w:cs="Times New Roman"/>
          <w:b w:val="0"/>
          <w:color w:val="auto"/>
          <w:sz w:val="28"/>
          <w:szCs w:val="28"/>
        </w:rPr>
        <w:t>Отзыв заявки осуществляется участником отбора посредством заполнения соответствующих экранных форм веб-интерфейса системы «Электронный бюджет».</w:t>
      </w:r>
    </w:p>
    <w:p w14:paraId="556B3748" w14:textId="60DA2852" w:rsidR="002C5FD1" w:rsidRPr="00E80001" w:rsidRDefault="002C5FD1" w:rsidP="002C5FD1">
      <w:pPr>
        <w:spacing w:after="0" w:line="232"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4.5.</w:t>
      </w:r>
      <w:r w:rsidR="00581DFE" w:rsidRPr="00E80001">
        <w:rPr>
          <w:rFonts w:ascii="Times New Roman" w:hAnsi="Times New Roman" w:cs="Times New Roman"/>
          <w:sz w:val="28"/>
          <w:szCs w:val="28"/>
        </w:rPr>
        <w:t>3</w:t>
      </w:r>
      <w:r w:rsidRPr="00E80001">
        <w:rPr>
          <w:rFonts w:ascii="Times New Roman" w:hAnsi="Times New Roman" w:cs="Times New Roman"/>
          <w:sz w:val="28"/>
          <w:szCs w:val="28"/>
        </w:rPr>
        <w:t>.</w:t>
      </w:r>
      <w:r w:rsidR="007E5743" w:rsidRPr="00E80001">
        <w:rPr>
          <w:rFonts w:ascii="Times New Roman" w:hAnsi="Times New Roman" w:cs="Times New Roman"/>
          <w:sz w:val="28"/>
          <w:szCs w:val="28"/>
        </w:rPr>
        <w:t> </w:t>
      </w:r>
      <w:r w:rsidRPr="00E80001">
        <w:rPr>
          <w:rFonts w:ascii="Times New Roman" w:hAnsi="Times New Roman" w:cs="Times New Roman"/>
          <w:sz w:val="28"/>
          <w:szCs w:val="28"/>
        </w:rPr>
        <w:t>Министерство возвращает заявку и прилагаемые к ней документы, поданные участником отбора, в день подачи заявления об отзыве заявки.</w:t>
      </w:r>
    </w:p>
    <w:p w14:paraId="0D34B2AB" w14:textId="63FCD867" w:rsidR="002C5FD1" w:rsidRDefault="002C5FD1" w:rsidP="002C5FD1">
      <w:pPr>
        <w:pStyle w:val="2"/>
        <w:keepNext w:val="0"/>
        <w:keepLines w:val="0"/>
        <w:numPr>
          <w:ilvl w:val="0"/>
          <w:numId w:val="0"/>
        </w:numPr>
        <w:spacing w:before="0" w:line="232"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4.5.</w:t>
      </w:r>
      <w:r w:rsidR="00581DFE" w:rsidRPr="00E80001">
        <w:rPr>
          <w:rFonts w:ascii="Times New Roman" w:hAnsi="Times New Roman" w:cs="Times New Roman"/>
          <w:b w:val="0"/>
          <w:color w:val="auto"/>
          <w:sz w:val="28"/>
          <w:szCs w:val="28"/>
        </w:rPr>
        <w:t>4</w:t>
      </w:r>
      <w:r w:rsidRPr="00E80001">
        <w:rPr>
          <w:rFonts w:ascii="Times New Roman" w:hAnsi="Times New Roman" w:cs="Times New Roman"/>
          <w:b w:val="0"/>
          <w:color w:val="auto"/>
          <w:sz w:val="28"/>
          <w:szCs w:val="28"/>
        </w:rPr>
        <w:t>. Отзыв заявки не является препятствием для повторного направления участником отбора заявки до окончания срока приема заявок, определенного в объявлении о проведении отбора.</w:t>
      </w:r>
    </w:p>
    <w:p w14:paraId="7606E2AC" w14:textId="0132D8F9" w:rsidR="00291262" w:rsidRPr="00624934" w:rsidRDefault="00291262" w:rsidP="00624934">
      <w:pPr>
        <w:spacing w:after="0" w:line="240" w:lineRule="auto"/>
        <w:rPr>
          <w:rFonts w:ascii="Times New Roman" w:hAnsi="Times New Roman" w:cs="Times New Roman"/>
          <w:sz w:val="28"/>
          <w:szCs w:val="28"/>
        </w:rPr>
      </w:pPr>
    </w:p>
    <w:p w14:paraId="3BFACA74" w14:textId="55CB2F3B" w:rsidR="002C5FD1" w:rsidRPr="00CC3496" w:rsidRDefault="002C5FD1" w:rsidP="002C5FD1">
      <w:pPr>
        <w:spacing w:after="0" w:line="240" w:lineRule="auto"/>
        <w:jc w:val="center"/>
        <w:rPr>
          <w:rFonts w:ascii="Times New Roman" w:hAnsi="Times New Roman" w:cs="Times New Roman"/>
          <w:sz w:val="28"/>
          <w:szCs w:val="28"/>
        </w:rPr>
      </w:pPr>
      <w:r w:rsidRPr="00CC3496">
        <w:rPr>
          <w:rFonts w:ascii="Times New Roman" w:hAnsi="Times New Roman" w:cs="Times New Roman"/>
          <w:sz w:val="28"/>
          <w:szCs w:val="28"/>
        </w:rPr>
        <w:t>4.6</w:t>
      </w:r>
      <w:r w:rsidR="000A1F92" w:rsidRPr="00CC3496">
        <w:rPr>
          <w:rFonts w:ascii="Times New Roman" w:hAnsi="Times New Roman" w:cs="Times New Roman"/>
          <w:sz w:val="28"/>
          <w:szCs w:val="28"/>
        </w:rPr>
        <w:t>. </w:t>
      </w:r>
      <w:r w:rsidRPr="00CC3496">
        <w:rPr>
          <w:rFonts w:ascii="Times New Roman" w:hAnsi="Times New Roman" w:cs="Times New Roman"/>
          <w:sz w:val="28"/>
          <w:szCs w:val="28"/>
        </w:rPr>
        <w:t xml:space="preserve">Внесение изменений в заявку </w:t>
      </w:r>
    </w:p>
    <w:p w14:paraId="1F3596DD" w14:textId="77777777" w:rsidR="002C5FD1" w:rsidRPr="00CC3496" w:rsidRDefault="002C5FD1" w:rsidP="002C5FD1">
      <w:pPr>
        <w:spacing w:after="0" w:line="240" w:lineRule="auto"/>
        <w:rPr>
          <w:rFonts w:ascii="Times New Roman" w:hAnsi="Times New Roman" w:cs="Times New Roman"/>
          <w:sz w:val="28"/>
          <w:szCs w:val="28"/>
        </w:rPr>
      </w:pPr>
    </w:p>
    <w:p w14:paraId="1700E860" w14:textId="546EA154" w:rsidR="00AA7617" w:rsidRPr="00AA7617" w:rsidRDefault="00AA7617" w:rsidP="00CC3496">
      <w:pPr>
        <w:spacing w:after="0" w:line="240" w:lineRule="auto"/>
        <w:ind w:firstLine="708"/>
        <w:jc w:val="both"/>
        <w:rPr>
          <w:rFonts w:ascii="Times New Roman" w:hAnsi="Times New Roman" w:cs="Times New Roman"/>
          <w:sz w:val="28"/>
          <w:szCs w:val="28"/>
        </w:rPr>
      </w:pPr>
      <w:r w:rsidRPr="00CC3496">
        <w:rPr>
          <w:rFonts w:ascii="Times New Roman" w:hAnsi="Times New Roman" w:cs="Times New Roman"/>
          <w:sz w:val="28"/>
          <w:szCs w:val="28"/>
        </w:rPr>
        <w:t>Участник отбора вправе в любое время до наступления дня окончания срока приема заявок</w:t>
      </w:r>
      <w:r w:rsidR="00C25B0F">
        <w:rPr>
          <w:rFonts w:ascii="Times New Roman" w:hAnsi="Times New Roman" w:cs="Times New Roman"/>
          <w:sz w:val="28"/>
          <w:szCs w:val="28"/>
        </w:rPr>
        <w:t xml:space="preserve"> </w:t>
      </w:r>
      <w:r w:rsidRPr="00CC3496">
        <w:rPr>
          <w:rFonts w:ascii="Times New Roman" w:hAnsi="Times New Roman" w:cs="Times New Roman"/>
          <w:sz w:val="28"/>
          <w:szCs w:val="28"/>
        </w:rPr>
        <w:t>внести</w:t>
      </w:r>
      <w:r w:rsidR="00C25B0F">
        <w:rPr>
          <w:rFonts w:ascii="Times New Roman" w:hAnsi="Times New Roman" w:cs="Times New Roman"/>
          <w:sz w:val="28"/>
          <w:szCs w:val="28"/>
        </w:rPr>
        <w:t xml:space="preserve"> </w:t>
      </w:r>
      <w:r w:rsidRPr="00CC3496">
        <w:rPr>
          <w:rFonts w:ascii="Times New Roman" w:hAnsi="Times New Roman" w:cs="Times New Roman"/>
          <w:sz w:val="28"/>
          <w:szCs w:val="28"/>
        </w:rPr>
        <w:t>изменения</w:t>
      </w:r>
      <w:r w:rsidR="00C25B0F">
        <w:rPr>
          <w:rFonts w:ascii="Times New Roman" w:hAnsi="Times New Roman" w:cs="Times New Roman"/>
          <w:sz w:val="28"/>
          <w:szCs w:val="28"/>
        </w:rPr>
        <w:t xml:space="preserve"> </w:t>
      </w:r>
      <w:r w:rsidRPr="00CC3496">
        <w:rPr>
          <w:rFonts w:ascii="Times New Roman" w:hAnsi="Times New Roman" w:cs="Times New Roman"/>
          <w:sz w:val="28"/>
          <w:szCs w:val="28"/>
        </w:rPr>
        <w:t>в заявку путем формирования в</w:t>
      </w:r>
      <w:r w:rsidR="00C25B0F">
        <w:rPr>
          <w:rFonts w:ascii="Times New Roman" w:hAnsi="Times New Roman" w:cs="Times New Roman"/>
          <w:sz w:val="28"/>
          <w:szCs w:val="28"/>
        </w:rPr>
        <w:t> </w:t>
      </w:r>
      <w:r w:rsidRPr="00CC3496">
        <w:rPr>
          <w:rFonts w:ascii="Times New Roman" w:hAnsi="Times New Roman" w:cs="Times New Roman"/>
          <w:sz w:val="28"/>
          <w:szCs w:val="28"/>
        </w:rPr>
        <w:t>электронной форме посредством заполнения соответствующих экранных форм веб-интерфейса</w:t>
      </w:r>
      <w:r w:rsidR="009A3F3F">
        <w:rPr>
          <w:rFonts w:ascii="Times New Roman" w:hAnsi="Times New Roman" w:cs="Times New Roman"/>
          <w:sz w:val="28"/>
          <w:szCs w:val="28"/>
        </w:rPr>
        <w:t xml:space="preserve"> </w:t>
      </w:r>
      <w:r w:rsidRPr="00CC3496">
        <w:rPr>
          <w:rFonts w:ascii="Times New Roman" w:hAnsi="Times New Roman" w:cs="Times New Roman"/>
          <w:sz w:val="28"/>
          <w:szCs w:val="28"/>
        </w:rPr>
        <w:t>системы</w:t>
      </w:r>
      <w:r w:rsidR="009A3F3F">
        <w:rPr>
          <w:rFonts w:ascii="Times New Roman" w:hAnsi="Times New Roman" w:cs="Times New Roman"/>
          <w:sz w:val="28"/>
          <w:szCs w:val="28"/>
        </w:rPr>
        <w:t xml:space="preserve"> </w:t>
      </w:r>
      <w:r w:rsidRPr="00CC3496">
        <w:rPr>
          <w:rFonts w:ascii="Times New Roman" w:hAnsi="Times New Roman" w:cs="Times New Roman"/>
          <w:sz w:val="28"/>
          <w:szCs w:val="28"/>
        </w:rPr>
        <w:t>«Электронный бюджет»</w:t>
      </w:r>
      <w:r w:rsidR="00C25B0F" w:rsidRPr="00C25B0F">
        <w:t xml:space="preserve"> </w:t>
      </w:r>
      <w:r w:rsidR="00C25B0F">
        <w:rPr>
          <w:rFonts w:ascii="Times New Roman" w:hAnsi="Times New Roman" w:cs="Times New Roman"/>
          <w:sz w:val="28"/>
          <w:szCs w:val="28"/>
        </w:rPr>
        <w:t>уведомления об </w:t>
      </w:r>
      <w:r w:rsidR="00C25B0F" w:rsidRPr="00C25B0F">
        <w:rPr>
          <w:rFonts w:ascii="Times New Roman" w:hAnsi="Times New Roman" w:cs="Times New Roman"/>
          <w:sz w:val="28"/>
          <w:szCs w:val="28"/>
        </w:rPr>
        <w:t>отзыве заявки</w:t>
      </w:r>
      <w:r w:rsidRPr="00CC3496">
        <w:rPr>
          <w:rFonts w:ascii="Times New Roman" w:hAnsi="Times New Roman" w:cs="Times New Roman"/>
          <w:sz w:val="28"/>
          <w:szCs w:val="28"/>
        </w:rPr>
        <w:t>, подписанного усиленной</w:t>
      </w:r>
      <w:r w:rsidR="00C25B0F">
        <w:rPr>
          <w:rFonts w:ascii="Times New Roman" w:hAnsi="Times New Roman" w:cs="Times New Roman"/>
          <w:sz w:val="28"/>
          <w:szCs w:val="28"/>
        </w:rPr>
        <w:t xml:space="preserve"> </w:t>
      </w:r>
      <w:r w:rsidRPr="00CC3496">
        <w:rPr>
          <w:rFonts w:ascii="Times New Roman" w:hAnsi="Times New Roman" w:cs="Times New Roman"/>
          <w:sz w:val="28"/>
          <w:szCs w:val="28"/>
        </w:rPr>
        <w:t>квалифицированной электронной подписью</w:t>
      </w:r>
      <w:r w:rsidR="00C25B0F">
        <w:rPr>
          <w:rFonts w:ascii="Times New Roman" w:hAnsi="Times New Roman" w:cs="Times New Roman"/>
          <w:sz w:val="28"/>
          <w:szCs w:val="28"/>
        </w:rPr>
        <w:t xml:space="preserve"> </w:t>
      </w:r>
      <w:r w:rsidRPr="00CC3496">
        <w:rPr>
          <w:rFonts w:ascii="Times New Roman" w:hAnsi="Times New Roman" w:cs="Times New Roman"/>
          <w:sz w:val="28"/>
          <w:szCs w:val="28"/>
        </w:rPr>
        <w:t>руководителя участника отбора, и последующ</w:t>
      </w:r>
      <w:r w:rsidR="00C25B0F">
        <w:rPr>
          <w:rFonts w:ascii="Times New Roman" w:hAnsi="Times New Roman" w:cs="Times New Roman"/>
          <w:sz w:val="28"/>
          <w:szCs w:val="28"/>
        </w:rPr>
        <w:t>его</w:t>
      </w:r>
      <w:r w:rsidRPr="00CC3496">
        <w:rPr>
          <w:rFonts w:ascii="Times New Roman" w:hAnsi="Times New Roman" w:cs="Times New Roman"/>
          <w:sz w:val="28"/>
          <w:szCs w:val="28"/>
        </w:rPr>
        <w:t xml:space="preserve"> </w:t>
      </w:r>
      <w:r w:rsidR="00C25B0F" w:rsidRPr="00CC3496">
        <w:rPr>
          <w:rFonts w:ascii="Times New Roman" w:hAnsi="Times New Roman" w:cs="Times New Roman"/>
          <w:sz w:val="28"/>
          <w:szCs w:val="28"/>
        </w:rPr>
        <w:t>формирования</w:t>
      </w:r>
      <w:r w:rsidRPr="00CC3496">
        <w:rPr>
          <w:rFonts w:ascii="Times New Roman" w:hAnsi="Times New Roman" w:cs="Times New Roman"/>
          <w:sz w:val="28"/>
          <w:szCs w:val="28"/>
        </w:rPr>
        <w:t xml:space="preserve"> новой заявки в порядке, </w:t>
      </w:r>
      <w:r w:rsidR="005711C3">
        <w:rPr>
          <w:rFonts w:ascii="Times New Roman" w:hAnsi="Times New Roman" w:cs="Times New Roman"/>
          <w:sz w:val="28"/>
          <w:szCs w:val="28"/>
        </w:rPr>
        <w:t xml:space="preserve">предусмотренном </w:t>
      </w:r>
      <w:r w:rsidRPr="00CC3496">
        <w:rPr>
          <w:rFonts w:ascii="Times New Roman" w:hAnsi="Times New Roman" w:cs="Times New Roman"/>
          <w:sz w:val="28"/>
          <w:szCs w:val="28"/>
        </w:rPr>
        <w:t>подраздел</w:t>
      </w:r>
      <w:r w:rsidR="005711C3">
        <w:rPr>
          <w:rFonts w:ascii="Times New Roman" w:hAnsi="Times New Roman" w:cs="Times New Roman"/>
          <w:sz w:val="28"/>
          <w:szCs w:val="28"/>
        </w:rPr>
        <w:t>ом </w:t>
      </w:r>
      <w:r w:rsidRPr="00CC3496">
        <w:rPr>
          <w:rFonts w:ascii="Times New Roman" w:hAnsi="Times New Roman" w:cs="Times New Roman"/>
          <w:sz w:val="28"/>
          <w:szCs w:val="28"/>
        </w:rPr>
        <w:t xml:space="preserve">4.4 </w:t>
      </w:r>
      <w:r w:rsidR="009A3F3F">
        <w:rPr>
          <w:rFonts w:ascii="Times New Roman" w:hAnsi="Times New Roman" w:cs="Times New Roman"/>
          <w:sz w:val="28"/>
          <w:szCs w:val="28"/>
        </w:rPr>
        <w:t xml:space="preserve">данного раздела </w:t>
      </w:r>
      <w:r w:rsidRPr="00CC3496">
        <w:rPr>
          <w:rFonts w:ascii="Times New Roman" w:hAnsi="Times New Roman" w:cs="Times New Roman"/>
          <w:sz w:val="28"/>
          <w:szCs w:val="28"/>
        </w:rPr>
        <w:t>Порядка.</w:t>
      </w:r>
    </w:p>
    <w:p w14:paraId="1634A63E" w14:textId="77777777" w:rsidR="00581DFE" w:rsidRPr="00E80001" w:rsidRDefault="00581DFE" w:rsidP="002C5FD1">
      <w:pPr>
        <w:spacing w:after="0" w:line="240" w:lineRule="auto"/>
        <w:ind w:firstLine="709"/>
        <w:jc w:val="both"/>
        <w:rPr>
          <w:rFonts w:ascii="Times New Roman" w:hAnsi="Times New Roman" w:cs="Times New Roman"/>
          <w:sz w:val="28"/>
          <w:szCs w:val="28"/>
        </w:rPr>
      </w:pPr>
    </w:p>
    <w:p w14:paraId="762466A1" w14:textId="77777777" w:rsidR="00FD7179" w:rsidRPr="008D0AFE" w:rsidRDefault="00FD7179" w:rsidP="00FD7179">
      <w:pPr>
        <w:spacing w:after="0" w:line="240" w:lineRule="auto"/>
        <w:jc w:val="center"/>
        <w:rPr>
          <w:rFonts w:ascii="Times New Roman" w:hAnsi="Times New Roman" w:cs="Times New Roman"/>
          <w:sz w:val="28"/>
          <w:szCs w:val="28"/>
        </w:rPr>
      </w:pPr>
      <w:bookmarkStart w:id="11" w:name="_Hlk162346806"/>
      <w:r w:rsidRPr="008D0AFE">
        <w:rPr>
          <w:rFonts w:ascii="Times New Roman" w:hAnsi="Times New Roman" w:cs="Times New Roman"/>
          <w:sz w:val="28"/>
          <w:szCs w:val="28"/>
        </w:rPr>
        <w:t>4.7. Возврат заявок на доработку</w:t>
      </w:r>
    </w:p>
    <w:p w14:paraId="6D823642" w14:textId="77777777" w:rsidR="00FD7179" w:rsidRPr="008D0AFE" w:rsidRDefault="00FD7179" w:rsidP="00FD7179">
      <w:pPr>
        <w:spacing w:after="0" w:line="240" w:lineRule="auto"/>
        <w:ind w:firstLine="709"/>
        <w:jc w:val="both"/>
        <w:rPr>
          <w:rFonts w:ascii="Times New Roman" w:hAnsi="Times New Roman" w:cs="Times New Roman"/>
          <w:sz w:val="28"/>
          <w:szCs w:val="28"/>
        </w:rPr>
      </w:pPr>
    </w:p>
    <w:p w14:paraId="376860E9" w14:textId="0316F6DA" w:rsidR="00FD7179" w:rsidRDefault="00FD7179" w:rsidP="00613EBB">
      <w:pPr>
        <w:spacing w:after="0" w:line="232" w:lineRule="auto"/>
        <w:ind w:firstLine="708"/>
        <w:jc w:val="both"/>
        <w:rPr>
          <w:rFonts w:ascii="Times New Roman" w:hAnsi="Times New Roman" w:cs="Times New Roman"/>
          <w:sz w:val="28"/>
          <w:szCs w:val="28"/>
        </w:rPr>
      </w:pPr>
      <w:r w:rsidRPr="002A3512">
        <w:rPr>
          <w:rFonts w:ascii="Times New Roman" w:hAnsi="Times New Roman" w:cs="Times New Roman"/>
          <w:sz w:val="28"/>
          <w:szCs w:val="28"/>
        </w:rPr>
        <w:t xml:space="preserve">Возврат заявок участникам отбора на </w:t>
      </w:r>
      <w:proofErr w:type="gramStart"/>
      <w:r w:rsidR="000178F8" w:rsidRPr="002A3512">
        <w:rPr>
          <w:rFonts w:ascii="Times New Roman" w:hAnsi="Times New Roman" w:cs="Times New Roman"/>
          <w:sz w:val="28"/>
          <w:szCs w:val="28"/>
        </w:rPr>
        <w:t xml:space="preserve">доработку </w:t>
      </w:r>
      <w:r w:rsidR="000178F8">
        <w:rPr>
          <w:rFonts w:ascii="Times New Roman" w:hAnsi="Times New Roman" w:cs="Times New Roman"/>
          <w:sz w:val="28"/>
          <w:szCs w:val="28"/>
        </w:rPr>
        <w:t>Порядком</w:t>
      </w:r>
      <w:proofErr w:type="gramEnd"/>
      <w:r w:rsidRPr="002A3512">
        <w:rPr>
          <w:rFonts w:ascii="Times New Roman" w:hAnsi="Times New Roman" w:cs="Times New Roman"/>
          <w:sz w:val="28"/>
          <w:szCs w:val="28"/>
        </w:rPr>
        <w:t xml:space="preserve"> не предусмотрен.</w:t>
      </w:r>
    </w:p>
    <w:p w14:paraId="43BDD2FF" w14:textId="779D1007" w:rsidR="00126C28" w:rsidRDefault="00126C28" w:rsidP="003456BE">
      <w:pPr>
        <w:spacing w:after="0" w:line="240" w:lineRule="auto"/>
        <w:ind w:firstLine="708"/>
        <w:jc w:val="both"/>
        <w:textAlignment w:val="baseline"/>
        <w:rPr>
          <w:rFonts w:ascii="Times New Roman" w:eastAsia="Times New Roman" w:hAnsi="Times New Roman" w:cs="Times New Roman"/>
          <w:color w:val="292929"/>
          <w:sz w:val="28"/>
          <w:szCs w:val="28"/>
          <w:bdr w:val="none" w:sz="0" w:space="0" w:color="auto" w:frame="1"/>
          <w:lang w:eastAsia="ru-RU"/>
        </w:rPr>
      </w:pPr>
    </w:p>
    <w:bookmarkEnd w:id="11"/>
    <w:p w14:paraId="4A83BDEE" w14:textId="77777777" w:rsidR="002C5FD1" w:rsidRPr="00E80001" w:rsidRDefault="002C5FD1" w:rsidP="006E4FA3">
      <w:pPr>
        <w:spacing w:after="0" w:line="240" w:lineRule="auto"/>
        <w:jc w:val="center"/>
        <w:rPr>
          <w:rFonts w:ascii="Times New Roman" w:hAnsi="Times New Roman" w:cs="Times New Roman"/>
          <w:sz w:val="28"/>
          <w:szCs w:val="28"/>
        </w:rPr>
      </w:pPr>
      <w:r w:rsidRPr="00E80001">
        <w:rPr>
          <w:rFonts w:ascii="Times New Roman" w:hAnsi="Times New Roman" w:cs="Times New Roman"/>
          <w:sz w:val="28"/>
          <w:szCs w:val="28"/>
        </w:rPr>
        <w:t>4.</w:t>
      </w:r>
      <w:r w:rsidR="00581DFE" w:rsidRPr="00E80001">
        <w:rPr>
          <w:rFonts w:ascii="Times New Roman" w:hAnsi="Times New Roman" w:cs="Times New Roman"/>
          <w:sz w:val="28"/>
          <w:szCs w:val="28"/>
        </w:rPr>
        <w:t>8</w:t>
      </w:r>
      <w:r w:rsidRPr="00E80001">
        <w:rPr>
          <w:rFonts w:ascii="Times New Roman" w:hAnsi="Times New Roman" w:cs="Times New Roman"/>
          <w:sz w:val="28"/>
          <w:szCs w:val="28"/>
        </w:rPr>
        <w:t>. Рассмотрение заявок, определени</w:t>
      </w:r>
      <w:r w:rsidR="00581DFE" w:rsidRPr="00E80001">
        <w:rPr>
          <w:rFonts w:ascii="Times New Roman" w:hAnsi="Times New Roman" w:cs="Times New Roman"/>
          <w:sz w:val="28"/>
          <w:szCs w:val="28"/>
        </w:rPr>
        <w:t>е</w:t>
      </w:r>
      <w:r w:rsidRPr="00E80001">
        <w:rPr>
          <w:rFonts w:ascii="Times New Roman" w:hAnsi="Times New Roman" w:cs="Times New Roman"/>
          <w:sz w:val="28"/>
          <w:szCs w:val="28"/>
        </w:rPr>
        <w:t xml:space="preserve"> победителей отбора</w:t>
      </w:r>
    </w:p>
    <w:p w14:paraId="3B1A2CED" w14:textId="77777777" w:rsidR="002C5FD1" w:rsidRPr="00E80001" w:rsidRDefault="002C5FD1" w:rsidP="002C5FD1">
      <w:pPr>
        <w:spacing w:after="0" w:line="232" w:lineRule="auto"/>
        <w:ind w:firstLine="709"/>
        <w:jc w:val="both"/>
        <w:rPr>
          <w:rFonts w:ascii="Times New Roman" w:hAnsi="Times New Roman" w:cs="Times New Roman"/>
          <w:sz w:val="28"/>
          <w:szCs w:val="28"/>
        </w:rPr>
      </w:pPr>
    </w:p>
    <w:p w14:paraId="763A554A" w14:textId="62ABEC01" w:rsidR="004C50C6" w:rsidRPr="00E80001" w:rsidRDefault="002C5FD1" w:rsidP="002C5FD1">
      <w:pPr>
        <w:pStyle w:val="2"/>
        <w:keepNext w:val="0"/>
        <w:keepLines w:val="0"/>
        <w:numPr>
          <w:ilvl w:val="0"/>
          <w:numId w:val="0"/>
        </w:numPr>
        <w:spacing w:before="0" w:line="240" w:lineRule="auto"/>
        <w:ind w:firstLine="709"/>
        <w:jc w:val="both"/>
        <w:rPr>
          <w:color w:val="auto"/>
        </w:rPr>
      </w:pPr>
      <w:r w:rsidRPr="00E80001">
        <w:rPr>
          <w:rFonts w:ascii="Times New Roman" w:hAnsi="Times New Roman" w:cs="Times New Roman"/>
          <w:b w:val="0"/>
          <w:color w:val="auto"/>
          <w:sz w:val="28"/>
          <w:szCs w:val="28"/>
        </w:rPr>
        <w:lastRenderedPageBreak/>
        <w:t>4.</w:t>
      </w:r>
      <w:r w:rsidR="00581DFE" w:rsidRPr="00E80001">
        <w:rPr>
          <w:rFonts w:ascii="Times New Roman" w:hAnsi="Times New Roman" w:cs="Times New Roman"/>
          <w:b w:val="0"/>
          <w:color w:val="auto"/>
          <w:sz w:val="28"/>
          <w:szCs w:val="28"/>
        </w:rPr>
        <w:t>8</w:t>
      </w:r>
      <w:r w:rsidRPr="00E80001">
        <w:rPr>
          <w:rFonts w:ascii="Times New Roman" w:hAnsi="Times New Roman" w:cs="Times New Roman"/>
          <w:b w:val="0"/>
          <w:color w:val="auto"/>
          <w:sz w:val="28"/>
          <w:szCs w:val="28"/>
        </w:rPr>
        <w:t>.1. </w:t>
      </w:r>
      <w:r w:rsidR="004C50C6" w:rsidRPr="00E80001">
        <w:rPr>
          <w:rFonts w:ascii="Times New Roman" w:hAnsi="Times New Roman" w:cs="Times New Roman"/>
          <w:b w:val="0"/>
          <w:color w:val="auto"/>
          <w:sz w:val="28"/>
          <w:szCs w:val="28"/>
        </w:rPr>
        <w:t>Не позднее одного рабочего дня, следующего за днем окончания срока подачи заявок, установленного объявлени</w:t>
      </w:r>
      <w:r w:rsidR="00BE108D" w:rsidRPr="00E80001">
        <w:rPr>
          <w:rFonts w:ascii="Times New Roman" w:hAnsi="Times New Roman" w:cs="Times New Roman"/>
          <w:b w:val="0"/>
          <w:color w:val="auto"/>
          <w:sz w:val="28"/>
          <w:szCs w:val="28"/>
        </w:rPr>
        <w:t>ем</w:t>
      </w:r>
      <w:r w:rsidR="004C50C6" w:rsidRPr="00E80001">
        <w:rPr>
          <w:rFonts w:ascii="Times New Roman" w:hAnsi="Times New Roman" w:cs="Times New Roman"/>
          <w:b w:val="0"/>
          <w:color w:val="auto"/>
          <w:sz w:val="28"/>
          <w:szCs w:val="28"/>
        </w:rPr>
        <w:t xml:space="preserve"> о проведении отбора, </w:t>
      </w:r>
      <w:r w:rsidR="00BE108D" w:rsidRPr="00E80001">
        <w:rPr>
          <w:rFonts w:ascii="Times New Roman" w:hAnsi="Times New Roman" w:cs="Times New Roman"/>
          <w:b w:val="0"/>
          <w:color w:val="auto"/>
          <w:sz w:val="28"/>
          <w:szCs w:val="28"/>
        </w:rPr>
        <w:t xml:space="preserve">министерству </w:t>
      </w:r>
      <w:r w:rsidR="006E4FA3" w:rsidRPr="00E80001">
        <w:rPr>
          <w:rFonts w:ascii="Times New Roman" w:hAnsi="Times New Roman" w:cs="Times New Roman"/>
          <w:b w:val="0"/>
          <w:color w:val="auto"/>
          <w:sz w:val="28"/>
          <w:szCs w:val="28"/>
        </w:rPr>
        <w:t>в </w:t>
      </w:r>
      <w:r w:rsidR="004C50C6" w:rsidRPr="00E80001">
        <w:rPr>
          <w:rFonts w:ascii="Times New Roman" w:hAnsi="Times New Roman" w:cs="Times New Roman"/>
          <w:b w:val="0"/>
          <w:color w:val="auto"/>
          <w:sz w:val="28"/>
          <w:szCs w:val="28"/>
        </w:rPr>
        <w:t xml:space="preserve">системе «Электронный бюджет» открывается доступ </w:t>
      </w:r>
      <w:r w:rsidR="006E4FA3" w:rsidRPr="00E80001">
        <w:rPr>
          <w:rFonts w:ascii="Times New Roman" w:hAnsi="Times New Roman" w:cs="Times New Roman"/>
          <w:b w:val="0"/>
          <w:color w:val="auto"/>
          <w:sz w:val="28"/>
          <w:szCs w:val="28"/>
        </w:rPr>
        <w:t>к </w:t>
      </w:r>
      <w:r w:rsidR="004C50C6" w:rsidRPr="00E80001">
        <w:rPr>
          <w:rFonts w:ascii="Times New Roman" w:hAnsi="Times New Roman" w:cs="Times New Roman"/>
          <w:b w:val="0"/>
          <w:color w:val="auto"/>
          <w:sz w:val="28"/>
          <w:szCs w:val="28"/>
        </w:rPr>
        <w:t xml:space="preserve">поданным участниками отбора заявкам для их рассмотрения. </w:t>
      </w:r>
    </w:p>
    <w:p w14:paraId="36E6E5E1" w14:textId="7889CA5C" w:rsidR="002C5FD1" w:rsidRPr="00E80001" w:rsidRDefault="002C5FD1" w:rsidP="002C5FD1">
      <w:pPr>
        <w:pStyle w:val="2"/>
        <w:keepNext w:val="0"/>
        <w:keepLines w:val="0"/>
        <w:numPr>
          <w:ilvl w:val="0"/>
          <w:numId w:val="0"/>
        </w:numPr>
        <w:spacing w:before="0" w:line="240"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 xml:space="preserve">Министерство </w:t>
      </w:r>
      <w:r w:rsidR="004C50C6" w:rsidRPr="00E80001">
        <w:rPr>
          <w:rFonts w:ascii="Times New Roman" w:hAnsi="Times New Roman" w:cs="Times New Roman"/>
          <w:b w:val="0"/>
          <w:color w:val="auto"/>
          <w:sz w:val="28"/>
          <w:szCs w:val="28"/>
        </w:rPr>
        <w:t xml:space="preserve">вправе </w:t>
      </w:r>
      <w:r w:rsidR="00581DFE" w:rsidRPr="00E80001">
        <w:rPr>
          <w:rFonts w:ascii="Times New Roman" w:hAnsi="Times New Roman" w:cs="Times New Roman"/>
          <w:b w:val="0"/>
          <w:color w:val="auto"/>
          <w:sz w:val="28"/>
          <w:szCs w:val="28"/>
        </w:rPr>
        <w:t>определ</w:t>
      </w:r>
      <w:r w:rsidR="004C50C6" w:rsidRPr="00E80001">
        <w:rPr>
          <w:rFonts w:ascii="Times New Roman" w:hAnsi="Times New Roman" w:cs="Times New Roman"/>
          <w:b w:val="0"/>
          <w:color w:val="auto"/>
          <w:sz w:val="28"/>
          <w:szCs w:val="28"/>
        </w:rPr>
        <w:t>ить</w:t>
      </w:r>
      <w:r w:rsidRPr="00E80001">
        <w:rPr>
          <w:rFonts w:ascii="Times New Roman" w:hAnsi="Times New Roman" w:cs="Times New Roman"/>
          <w:b w:val="0"/>
          <w:color w:val="auto"/>
          <w:sz w:val="28"/>
          <w:szCs w:val="28"/>
        </w:rPr>
        <w:t xml:space="preserve"> дат</w:t>
      </w:r>
      <w:r w:rsidR="004C50C6" w:rsidRPr="00E80001">
        <w:rPr>
          <w:rFonts w:ascii="Times New Roman" w:hAnsi="Times New Roman" w:cs="Times New Roman"/>
          <w:b w:val="0"/>
          <w:color w:val="auto"/>
          <w:sz w:val="28"/>
          <w:szCs w:val="28"/>
        </w:rPr>
        <w:t>у</w:t>
      </w:r>
      <w:r w:rsidRPr="00E80001">
        <w:rPr>
          <w:rFonts w:ascii="Times New Roman" w:hAnsi="Times New Roman" w:cs="Times New Roman"/>
          <w:b w:val="0"/>
          <w:color w:val="auto"/>
          <w:sz w:val="28"/>
          <w:szCs w:val="28"/>
        </w:rPr>
        <w:t xml:space="preserve"> до окончания срока подачи заявок, после наступления которой министерству </w:t>
      </w:r>
      <w:r w:rsidR="006E4FA3" w:rsidRPr="00E80001">
        <w:rPr>
          <w:rFonts w:ascii="Times New Roman" w:hAnsi="Times New Roman" w:cs="Times New Roman"/>
          <w:b w:val="0"/>
          <w:color w:val="auto"/>
          <w:sz w:val="28"/>
          <w:szCs w:val="28"/>
        </w:rPr>
        <w:t>в </w:t>
      </w:r>
      <w:r w:rsidRPr="00E80001">
        <w:rPr>
          <w:rFonts w:ascii="Times New Roman" w:hAnsi="Times New Roman" w:cs="Times New Roman"/>
          <w:b w:val="0"/>
          <w:color w:val="auto"/>
          <w:sz w:val="28"/>
          <w:szCs w:val="28"/>
        </w:rPr>
        <w:t xml:space="preserve">системе «Электронный бюджет» </w:t>
      </w:r>
      <w:r w:rsidR="00F934C7" w:rsidRPr="00E80001">
        <w:rPr>
          <w:rFonts w:ascii="Times New Roman" w:hAnsi="Times New Roman" w:cs="Times New Roman"/>
          <w:b w:val="0"/>
          <w:color w:val="auto"/>
          <w:sz w:val="28"/>
          <w:szCs w:val="28"/>
        </w:rPr>
        <w:t xml:space="preserve">откроется доступ </w:t>
      </w:r>
      <w:r w:rsidRPr="00E80001">
        <w:rPr>
          <w:rFonts w:ascii="Times New Roman" w:hAnsi="Times New Roman" w:cs="Times New Roman"/>
          <w:b w:val="0"/>
          <w:color w:val="auto"/>
          <w:sz w:val="28"/>
          <w:szCs w:val="28"/>
        </w:rPr>
        <w:t>к поданным участниками отбора заявкам.</w:t>
      </w:r>
    </w:p>
    <w:p w14:paraId="530DB517" w14:textId="375B7D6B" w:rsidR="002C5FD1" w:rsidRPr="00E80001" w:rsidRDefault="002C5FD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w:t>
      </w:r>
      <w:r w:rsidR="00581DFE" w:rsidRPr="00E80001">
        <w:rPr>
          <w:rFonts w:ascii="Times New Roman" w:hAnsi="Times New Roman" w:cs="Times New Roman"/>
          <w:sz w:val="28"/>
          <w:szCs w:val="28"/>
        </w:rPr>
        <w:t>8.2</w:t>
      </w:r>
      <w:r w:rsidR="00B50E67" w:rsidRPr="00E80001">
        <w:rPr>
          <w:rFonts w:ascii="Times New Roman" w:hAnsi="Times New Roman" w:cs="Times New Roman"/>
          <w:sz w:val="28"/>
          <w:szCs w:val="28"/>
        </w:rPr>
        <w:t>. </w:t>
      </w:r>
      <w:r w:rsidRPr="00E80001">
        <w:rPr>
          <w:rFonts w:ascii="Times New Roman" w:hAnsi="Times New Roman" w:cs="Times New Roman"/>
          <w:sz w:val="28"/>
          <w:szCs w:val="28"/>
        </w:rPr>
        <w:t>Проверка участника отбора на соответствие требованиям, определенным</w:t>
      </w:r>
      <w:r w:rsidR="008213BA" w:rsidRPr="00E80001">
        <w:rPr>
          <w:rFonts w:ascii="Times New Roman" w:hAnsi="Times New Roman" w:cs="Times New Roman"/>
          <w:sz w:val="28"/>
          <w:szCs w:val="28"/>
        </w:rPr>
        <w:t xml:space="preserve"> </w:t>
      </w:r>
      <w:r w:rsidR="00B50E67" w:rsidRPr="00E80001">
        <w:rPr>
          <w:rFonts w:ascii="Times New Roman" w:hAnsi="Times New Roman" w:cs="Times New Roman"/>
          <w:sz w:val="28"/>
          <w:szCs w:val="28"/>
        </w:rPr>
        <w:t>пунктом </w:t>
      </w:r>
      <w:r w:rsidR="008213BA" w:rsidRPr="00E80001">
        <w:rPr>
          <w:rFonts w:ascii="Times New Roman" w:hAnsi="Times New Roman" w:cs="Times New Roman"/>
          <w:sz w:val="28"/>
          <w:szCs w:val="28"/>
        </w:rPr>
        <w:t xml:space="preserve">3.1 </w:t>
      </w:r>
      <w:r w:rsidR="00B50E67" w:rsidRPr="00E80001">
        <w:rPr>
          <w:rFonts w:ascii="Times New Roman" w:hAnsi="Times New Roman" w:cs="Times New Roman"/>
          <w:sz w:val="28"/>
          <w:szCs w:val="28"/>
        </w:rPr>
        <w:t>раздела </w:t>
      </w:r>
      <w:r w:rsidRPr="00E80001">
        <w:rPr>
          <w:rFonts w:ascii="Times New Roman" w:hAnsi="Times New Roman" w:cs="Times New Roman"/>
          <w:sz w:val="28"/>
          <w:szCs w:val="28"/>
        </w:rPr>
        <w:t>3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FE910B7" w14:textId="4BE755FA" w:rsidR="002C5FD1" w:rsidRPr="00E80001" w:rsidRDefault="002C5FD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xml:space="preserve">Подтверждение соответствия участника отбора требованиям, определенным </w:t>
      </w:r>
      <w:r w:rsidR="00B50E67" w:rsidRPr="00E80001">
        <w:rPr>
          <w:rFonts w:ascii="Times New Roman" w:hAnsi="Times New Roman" w:cs="Times New Roman"/>
          <w:sz w:val="28"/>
          <w:szCs w:val="28"/>
        </w:rPr>
        <w:t>разделом </w:t>
      </w:r>
      <w:r w:rsidRPr="00E80001">
        <w:rPr>
          <w:rFonts w:ascii="Times New Roman" w:hAnsi="Times New Roman" w:cs="Times New Roman"/>
          <w:sz w:val="28"/>
          <w:szCs w:val="28"/>
        </w:rPr>
        <w:t>3 Порядка, в случае отсутствия технической возможности осуществления автоматической проверки в системе «Электронный бюджет» осуществляется путем предоставления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10FF481A" w14:textId="77777777" w:rsidR="00EC466D" w:rsidRDefault="00EC466D" w:rsidP="002C5FD1">
      <w:pPr>
        <w:spacing w:after="0" w:line="240" w:lineRule="auto"/>
        <w:ind w:firstLine="709"/>
        <w:jc w:val="both"/>
        <w:rPr>
          <w:rFonts w:ascii="Times New Roman" w:hAnsi="Times New Roman" w:cs="Times New Roman"/>
          <w:sz w:val="28"/>
          <w:szCs w:val="28"/>
        </w:rPr>
      </w:pPr>
      <w:r w:rsidRPr="00EC466D">
        <w:rPr>
          <w:rFonts w:ascii="Times New Roman" w:hAnsi="Times New Roman" w:cs="Times New Roman"/>
          <w:sz w:val="28"/>
          <w:szCs w:val="28"/>
        </w:rPr>
        <w:t>4.8.3. Вскрытие заявок осуществляется после окончания срока приема заявок, установленного объявлением о проведении отбора, и оформляется протоколом вскрытия заявок.</w:t>
      </w:r>
    </w:p>
    <w:p w14:paraId="20FCD9DF" w14:textId="77777777" w:rsidR="00EC466D" w:rsidRDefault="00EC466D" w:rsidP="002C5FD1">
      <w:pPr>
        <w:spacing w:after="0" w:line="240" w:lineRule="auto"/>
        <w:ind w:firstLine="709"/>
        <w:jc w:val="both"/>
        <w:rPr>
          <w:rFonts w:ascii="Times New Roman" w:hAnsi="Times New Roman" w:cs="Times New Roman"/>
          <w:sz w:val="28"/>
          <w:szCs w:val="28"/>
        </w:rPr>
      </w:pPr>
      <w:bookmarkStart w:id="12" w:name="sub_1501"/>
      <w:r w:rsidRPr="00EC466D">
        <w:rPr>
          <w:rFonts w:ascii="Times New Roman" w:hAnsi="Times New Roman" w:cs="Times New Roman"/>
          <w:sz w:val="28"/>
          <w:szCs w:val="28"/>
        </w:rPr>
        <w:t>4.8.4. Протокол вскрытия заявок содержит следующую информацию о поступивших для участия в отборе заявках:</w:t>
      </w:r>
    </w:p>
    <w:p w14:paraId="4B42471B" w14:textId="218C5DF2" w:rsidR="002C5FD1" w:rsidRPr="00E80001" w:rsidRDefault="006E4FA3"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регистрационный номер заявки;</w:t>
      </w:r>
    </w:p>
    <w:p w14:paraId="48AEBCDC" w14:textId="20AA17CE" w:rsidR="002C5FD1" w:rsidRPr="00E80001" w:rsidRDefault="006E4FA3" w:rsidP="002C5FD1">
      <w:pPr>
        <w:spacing w:after="0" w:line="240" w:lineRule="auto"/>
        <w:ind w:firstLine="709"/>
        <w:jc w:val="both"/>
        <w:rPr>
          <w:rFonts w:ascii="Times New Roman" w:hAnsi="Times New Roman" w:cs="Times New Roman"/>
          <w:sz w:val="28"/>
          <w:szCs w:val="28"/>
        </w:rPr>
      </w:pPr>
      <w:bookmarkStart w:id="13" w:name="sub_1502"/>
      <w:bookmarkEnd w:id="12"/>
      <w:r w:rsidRPr="00E80001">
        <w:rPr>
          <w:rFonts w:ascii="Times New Roman" w:hAnsi="Times New Roman" w:cs="Times New Roman"/>
          <w:sz w:val="28"/>
          <w:szCs w:val="28"/>
        </w:rPr>
        <w:t>- </w:t>
      </w:r>
      <w:r w:rsidR="002C5FD1" w:rsidRPr="00E80001">
        <w:rPr>
          <w:rFonts w:ascii="Times New Roman" w:hAnsi="Times New Roman" w:cs="Times New Roman"/>
          <w:sz w:val="28"/>
          <w:szCs w:val="28"/>
        </w:rPr>
        <w:t>дата и время поступления заявки;</w:t>
      </w:r>
    </w:p>
    <w:p w14:paraId="72902CE5" w14:textId="385FEC30" w:rsidR="002C5FD1" w:rsidRPr="00E80001" w:rsidRDefault="006E4FA3" w:rsidP="00DB0AE3">
      <w:pPr>
        <w:widowControl w:val="0"/>
        <w:spacing w:after="0" w:line="240" w:lineRule="auto"/>
        <w:ind w:firstLine="709"/>
        <w:jc w:val="both"/>
        <w:rPr>
          <w:rFonts w:ascii="Times New Roman" w:hAnsi="Times New Roman" w:cs="Times New Roman"/>
          <w:sz w:val="28"/>
          <w:szCs w:val="28"/>
        </w:rPr>
      </w:pPr>
      <w:bookmarkStart w:id="14" w:name="sub_1503"/>
      <w:bookmarkEnd w:id="13"/>
      <w:r w:rsidRPr="00E80001">
        <w:rPr>
          <w:rFonts w:ascii="Times New Roman" w:hAnsi="Times New Roman" w:cs="Times New Roman"/>
          <w:sz w:val="28"/>
          <w:szCs w:val="28"/>
        </w:rPr>
        <w:t>- </w:t>
      </w:r>
      <w:r w:rsidR="002C5FD1" w:rsidRPr="00E80001">
        <w:rPr>
          <w:rFonts w:ascii="Times New Roman" w:hAnsi="Times New Roman" w:cs="Times New Roman"/>
          <w:sz w:val="28"/>
          <w:szCs w:val="28"/>
        </w:rPr>
        <w:t>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14:paraId="20173964" w14:textId="13E9BC54" w:rsidR="002C5FD1" w:rsidRPr="00E80001" w:rsidRDefault="006E4FA3" w:rsidP="00DB0AE3">
      <w:pPr>
        <w:widowControl w:val="0"/>
        <w:spacing w:after="0" w:line="240" w:lineRule="auto"/>
        <w:ind w:firstLine="709"/>
        <w:jc w:val="both"/>
        <w:rPr>
          <w:rFonts w:ascii="Times New Roman" w:hAnsi="Times New Roman" w:cs="Times New Roman"/>
          <w:sz w:val="28"/>
          <w:szCs w:val="28"/>
        </w:rPr>
      </w:pPr>
      <w:bookmarkStart w:id="15" w:name="sub_1504"/>
      <w:bookmarkEnd w:id="14"/>
      <w:r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адрес юридического лица, адрес регистрации (для физических лиц, </w:t>
      </w:r>
      <w:r w:rsidRPr="00E80001">
        <w:rPr>
          <w:rFonts w:ascii="Times New Roman" w:hAnsi="Times New Roman" w:cs="Times New Roman"/>
          <w:sz w:val="28"/>
          <w:szCs w:val="28"/>
        </w:rPr>
        <w:t>в </w:t>
      </w:r>
      <w:r w:rsidR="002C5FD1" w:rsidRPr="00E80001">
        <w:rPr>
          <w:rFonts w:ascii="Times New Roman" w:hAnsi="Times New Roman" w:cs="Times New Roman"/>
          <w:sz w:val="28"/>
          <w:szCs w:val="28"/>
        </w:rPr>
        <w:t>том числе индивидуальных предпринимателей);</w:t>
      </w:r>
    </w:p>
    <w:p w14:paraId="36016FE5" w14:textId="5ED37C78" w:rsidR="002C5FD1" w:rsidRPr="00E80001" w:rsidRDefault="006E4FA3" w:rsidP="002C5FD1">
      <w:pPr>
        <w:spacing w:after="0" w:line="240" w:lineRule="auto"/>
        <w:ind w:firstLine="709"/>
        <w:jc w:val="both"/>
        <w:rPr>
          <w:rFonts w:ascii="Times New Roman" w:hAnsi="Times New Roman" w:cs="Times New Roman"/>
          <w:sz w:val="28"/>
          <w:szCs w:val="28"/>
        </w:rPr>
      </w:pPr>
      <w:bookmarkStart w:id="16" w:name="sub_1505"/>
      <w:bookmarkEnd w:id="15"/>
      <w:r w:rsidRPr="00E80001">
        <w:rPr>
          <w:rFonts w:ascii="Times New Roman" w:hAnsi="Times New Roman" w:cs="Times New Roman"/>
          <w:sz w:val="28"/>
          <w:szCs w:val="28"/>
        </w:rPr>
        <w:t>- </w:t>
      </w:r>
      <w:r w:rsidR="002C5FD1" w:rsidRPr="00E80001">
        <w:rPr>
          <w:rFonts w:ascii="Times New Roman" w:hAnsi="Times New Roman" w:cs="Times New Roman"/>
          <w:sz w:val="28"/>
          <w:szCs w:val="28"/>
        </w:rPr>
        <w:t>запрашиваемый участником отбора размер субсидии.</w:t>
      </w:r>
    </w:p>
    <w:bookmarkEnd w:id="16"/>
    <w:p w14:paraId="4DE48A83" w14:textId="77777777" w:rsidR="00EC466D" w:rsidRPr="00F55860" w:rsidRDefault="00EC466D" w:rsidP="00EC466D">
      <w:pPr>
        <w:spacing w:after="0" w:line="240" w:lineRule="auto"/>
        <w:ind w:firstLine="709"/>
        <w:jc w:val="both"/>
        <w:rPr>
          <w:rFonts w:ascii="Times New Roman" w:hAnsi="Times New Roman" w:cs="Times New Roman"/>
          <w:sz w:val="28"/>
          <w:szCs w:val="28"/>
        </w:rPr>
      </w:pPr>
      <w:r w:rsidRPr="00F55860">
        <w:rPr>
          <w:rFonts w:ascii="Times New Roman" w:hAnsi="Times New Roman" w:cs="Times New Roman"/>
          <w:sz w:val="28"/>
          <w:szCs w:val="28"/>
        </w:rPr>
        <w:t xml:space="preserve">4.8.5. Протокол </w:t>
      </w:r>
      <w:bookmarkStart w:id="17" w:name="_Hlk163746294"/>
      <w:r w:rsidRPr="00F55860">
        <w:rPr>
          <w:rFonts w:ascii="Times New Roman" w:hAnsi="Times New Roman" w:cs="Times New Roman"/>
          <w:sz w:val="28"/>
          <w:szCs w:val="28"/>
        </w:rPr>
        <w:t>вскрытия заявок</w:t>
      </w:r>
      <w:bookmarkEnd w:id="17"/>
      <w:r w:rsidRPr="00F55860">
        <w:rPr>
          <w:rFonts w:ascii="Times New Roman" w:hAnsi="Times New Roman" w:cs="Times New Roman"/>
          <w:sz w:val="28"/>
          <w:szCs w:val="28"/>
        </w:rPr>
        <w:t xml:space="preserve"> формируется автоматически и</w:t>
      </w:r>
      <w:r w:rsidRPr="00874453">
        <w:rPr>
          <w:rFonts w:ascii="Times New Roman" w:hAnsi="Times New Roman" w:cs="Times New Roman"/>
          <w:sz w:val="28"/>
          <w:szCs w:val="28"/>
        </w:rPr>
        <w:t xml:space="preserve"> не позднее одного рабочего дня, следующего за днем вскрытия заявок, установленным объявлением о проведении отбора,</w:t>
      </w:r>
      <w:r w:rsidRPr="00F55860">
        <w:rPr>
          <w:rFonts w:ascii="Times New Roman" w:hAnsi="Times New Roman" w:cs="Times New Roman"/>
          <w:sz w:val="28"/>
          <w:szCs w:val="28"/>
        </w:rPr>
        <w:t> подписывается усиленной квалифицированной электронной подписью министра или уполномоченного им лица в системе «Электронный бюджет», а также размещается на едином портале не позднее одного рабочего дня, следующего за днем подписания указанного протокола.</w:t>
      </w:r>
    </w:p>
    <w:p w14:paraId="3EC0722E" w14:textId="508F0F48" w:rsidR="0032116F" w:rsidRDefault="0032116F" w:rsidP="002C5FD1">
      <w:pPr>
        <w:spacing w:after="0" w:line="240" w:lineRule="auto"/>
        <w:ind w:firstLine="709"/>
        <w:jc w:val="both"/>
        <w:rPr>
          <w:rFonts w:ascii="Times New Roman" w:eastAsiaTheme="majorEastAsia" w:hAnsi="Times New Roman" w:cs="Times New Roman"/>
          <w:bCs/>
          <w:sz w:val="28"/>
          <w:szCs w:val="28"/>
        </w:rPr>
      </w:pPr>
      <w:r w:rsidRPr="0032116F">
        <w:rPr>
          <w:rFonts w:ascii="Times New Roman" w:eastAsiaTheme="majorEastAsia" w:hAnsi="Times New Roman" w:cs="Times New Roman"/>
          <w:bCs/>
          <w:sz w:val="28"/>
          <w:szCs w:val="28"/>
        </w:rPr>
        <w:t xml:space="preserve">4.8.6. Рассмотрение заявок на предмет их соответствия требованиям, установленным подразделом 4.4 </w:t>
      </w:r>
      <w:r w:rsidR="005711C3">
        <w:rPr>
          <w:rFonts w:ascii="Times New Roman" w:eastAsiaTheme="majorEastAsia" w:hAnsi="Times New Roman" w:cs="Times New Roman"/>
          <w:bCs/>
          <w:sz w:val="28"/>
          <w:szCs w:val="28"/>
        </w:rPr>
        <w:t xml:space="preserve">данного </w:t>
      </w:r>
      <w:r w:rsidRPr="0032116F">
        <w:rPr>
          <w:rFonts w:ascii="Times New Roman" w:eastAsiaTheme="majorEastAsia" w:hAnsi="Times New Roman" w:cs="Times New Roman"/>
          <w:bCs/>
          <w:sz w:val="28"/>
          <w:szCs w:val="28"/>
        </w:rPr>
        <w:t>раздела Порядка, и проверка участника отбора на соответствие требованиям, установленным разделом</w:t>
      </w:r>
      <w:r w:rsidR="005711C3">
        <w:rPr>
          <w:rFonts w:ascii="Times New Roman" w:eastAsiaTheme="majorEastAsia" w:hAnsi="Times New Roman" w:cs="Times New Roman"/>
          <w:bCs/>
          <w:sz w:val="28"/>
          <w:szCs w:val="28"/>
        </w:rPr>
        <w:t> </w:t>
      </w:r>
      <w:r w:rsidRPr="0032116F">
        <w:rPr>
          <w:rFonts w:ascii="Times New Roman" w:eastAsiaTheme="majorEastAsia" w:hAnsi="Times New Roman" w:cs="Times New Roman"/>
          <w:bCs/>
          <w:sz w:val="28"/>
          <w:szCs w:val="28"/>
        </w:rPr>
        <w:t xml:space="preserve">3 </w:t>
      </w:r>
      <w:r w:rsidRPr="0032116F">
        <w:rPr>
          <w:rFonts w:ascii="Times New Roman" w:eastAsiaTheme="majorEastAsia" w:hAnsi="Times New Roman" w:cs="Times New Roman"/>
          <w:bCs/>
          <w:sz w:val="28"/>
          <w:szCs w:val="28"/>
        </w:rPr>
        <w:lastRenderedPageBreak/>
        <w:t>Порядка</w:t>
      </w:r>
      <w:r w:rsidR="002F5CAF">
        <w:rPr>
          <w:rFonts w:ascii="Times New Roman" w:eastAsiaTheme="majorEastAsia" w:hAnsi="Times New Roman" w:cs="Times New Roman"/>
          <w:bCs/>
          <w:sz w:val="28"/>
          <w:szCs w:val="28"/>
        </w:rPr>
        <w:t>,</w:t>
      </w:r>
      <w:r w:rsidRPr="0032116F">
        <w:rPr>
          <w:rFonts w:ascii="Times New Roman" w:eastAsiaTheme="majorEastAsia" w:hAnsi="Times New Roman" w:cs="Times New Roman"/>
          <w:bCs/>
          <w:sz w:val="28"/>
          <w:szCs w:val="28"/>
        </w:rPr>
        <w:t xml:space="preserve"> </w:t>
      </w:r>
      <w:r w:rsidR="00651D84" w:rsidRPr="0032116F">
        <w:rPr>
          <w:rFonts w:ascii="Times New Roman" w:eastAsiaTheme="majorEastAsia" w:hAnsi="Times New Roman" w:cs="Times New Roman"/>
          <w:bCs/>
          <w:sz w:val="28"/>
          <w:szCs w:val="28"/>
        </w:rPr>
        <w:t>осуществля</w:t>
      </w:r>
      <w:r w:rsidR="00651D84">
        <w:rPr>
          <w:rFonts w:ascii="Times New Roman" w:eastAsiaTheme="majorEastAsia" w:hAnsi="Times New Roman" w:cs="Times New Roman"/>
          <w:bCs/>
          <w:sz w:val="28"/>
          <w:szCs w:val="28"/>
        </w:rPr>
        <w:t>ю</w:t>
      </w:r>
      <w:r w:rsidR="00651D84" w:rsidRPr="0032116F">
        <w:rPr>
          <w:rFonts w:ascii="Times New Roman" w:eastAsiaTheme="majorEastAsia" w:hAnsi="Times New Roman" w:cs="Times New Roman"/>
          <w:bCs/>
          <w:sz w:val="28"/>
          <w:szCs w:val="28"/>
        </w:rPr>
        <w:t>тся</w:t>
      </w:r>
      <w:r w:rsidRPr="0032116F">
        <w:rPr>
          <w:rFonts w:ascii="Times New Roman" w:eastAsiaTheme="majorEastAsia" w:hAnsi="Times New Roman" w:cs="Times New Roman"/>
          <w:bCs/>
          <w:sz w:val="28"/>
          <w:szCs w:val="28"/>
        </w:rPr>
        <w:t xml:space="preserve"> министерством в течение 15 рабочих дней со дня, следующего за днем окончания срока приема заявок.</w:t>
      </w:r>
    </w:p>
    <w:p w14:paraId="4D526DFF" w14:textId="77777777" w:rsidR="00780A00" w:rsidRPr="00780A00" w:rsidRDefault="00780A00" w:rsidP="00780A00">
      <w:pPr>
        <w:spacing w:after="0" w:line="240" w:lineRule="auto"/>
        <w:ind w:firstLine="709"/>
        <w:jc w:val="both"/>
        <w:rPr>
          <w:rFonts w:ascii="Times New Roman" w:eastAsiaTheme="majorEastAsia" w:hAnsi="Times New Roman" w:cs="Times New Roman"/>
          <w:bCs/>
          <w:sz w:val="28"/>
          <w:szCs w:val="28"/>
        </w:rPr>
      </w:pPr>
      <w:r w:rsidRPr="00780A00">
        <w:rPr>
          <w:rFonts w:ascii="Times New Roman" w:eastAsiaTheme="majorEastAsia" w:hAnsi="Times New Roman" w:cs="Times New Roman"/>
          <w:bCs/>
          <w:sz w:val="28"/>
          <w:szCs w:val="28"/>
        </w:rPr>
        <w:t>4.8.7.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6E52AC65" w14:textId="77777777" w:rsidR="00780A00" w:rsidRPr="00780A00" w:rsidRDefault="00780A00" w:rsidP="00780A00">
      <w:pPr>
        <w:spacing w:after="0" w:line="240" w:lineRule="auto"/>
        <w:ind w:firstLine="709"/>
        <w:jc w:val="both"/>
        <w:rPr>
          <w:rFonts w:ascii="Times New Roman" w:eastAsiaTheme="majorEastAsia" w:hAnsi="Times New Roman" w:cs="Times New Roman"/>
          <w:bCs/>
          <w:sz w:val="28"/>
          <w:szCs w:val="28"/>
        </w:rPr>
      </w:pPr>
      <w:r w:rsidRPr="00780A00">
        <w:rPr>
          <w:rFonts w:ascii="Times New Roman" w:eastAsiaTheme="majorEastAsia" w:hAnsi="Times New Roman" w:cs="Times New Roman"/>
          <w:bCs/>
          <w:sz w:val="28"/>
          <w:szCs w:val="28"/>
        </w:rPr>
        <w:t>4.8.8. В запросе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направления соответствующего запроса.</w:t>
      </w:r>
    </w:p>
    <w:p w14:paraId="74AC99F2" w14:textId="77777777" w:rsidR="00780A00" w:rsidRPr="00780A00" w:rsidRDefault="00780A00" w:rsidP="00780A00">
      <w:pPr>
        <w:spacing w:after="0" w:line="240" w:lineRule="auto"/>
        <w:ind w:firstLine="709"/>
        <w:jc w:val="both"/>
        <w:rPr>
          <w:rFonts w:ascii="Times New Roman" w:eastAsiaTheme="majorEastAsia" w:hAnsi="Times New Roman" w:cs="Times New Roman"/>
          <w:bCs/>
          <w:sz w:val="28"/>
          <w:szCs w:val="28"/>
        </w:rPr>
      </w:pPr>
      <w:r w:rsidRPr="00780A00">
        <w:rPr>
          <w:rFonts w:ascii="Times New Roman" w:eastAsiaTheme="majorEastAsia" w:hAnsi="Times New Roman" w:cs="Times New Roman"/>
          <w:bCs/>
          <w:sz w:val="28"/>
          <w:szCs w:val="28"/>
        </w:rPr>
        <w:t>4.8.9. Участник отбора формирует и представляет в систему «Электронный бюджет» информацию и документы, запрашиваемые в соответствии с пунктом 4.8.7 данного подраздела, в сроки, установленные соответствующим запросом с учетом положений пункта 4.8.8 данного подраздела.</w:t>
      </w:r>
    </w:p>
    <w:p w14:paraId="45F0C477" w14:textId="2688544E" w:rsidR="0032116F" w:rsidRDefault="00780A00" w:rsidP="00780A00">
      <w:pPr>
        <w:spacing w:after="0" w:line="240" w:lineRule="auto"/>
        <w:ind w:firstLine="709"/>
        <w:jc w:val="both"/>
        <w:rPr>
          <w:rFonts w:ascii="Times New Roman" w:eastAsiaTheme="majorEastAsia" w:hAnsi="Times New Roman" w:cs="Times New Roman"/>
          <w:bCs/>
          <w:sz w:val="28"/>
          <w:szCs w:val="28"/>
        </w:rPr>
      </w:pPr>
      <w:r w:rsidRPr="00780A00">
        <w:rPr>
          <w:rFonts w:ascii="Times New Roman" w:eastAsiaTheme="majorEastAsia" w:hAnsi="Times New Roman" w:cs="Times New Roman"/>
          <w:bCs/>
          <w:sz w:val="28"/>
          <w:szCs w:val="28"/>
        </w:rPr>
        <w:t>В случае если участник отбора в ответ на запрос, указанный в пункте</w:t>
      </w:r>
      <w:r w:rsidR="002F5CAF">
        <w:rPr>
          <w:rFonts w:ascii="Times New Roman" w:eastAsiaTheme="majorEastAsia" w:hAnsi="Times New Roman" w:cs="Times New Roman"/>
          <w:bCs/>
          <w:sz w:val="28"/>
          <w:szCs w:val="28"/>
        </w:rPr>
        <w:t> </w:t>
      </w:r>
      <w:r w:rsidRPr="00780A00">
        <w:rPr>
          <w:rFonts w:ascii="Times New Roman" w:eastAsiaTheme="majorEastAsia" w:hAnsi="Times New Roman" w:cs="Times New Roman"/>
          <w:bCs/>
          <w:sz w:val="28"/>
          <w:szCs w:val="28"/>
        </w:rPr>
        <w:t>4.8.7 данного подраздела, не представил запрашиваемые документы и информацию в срок, установленный соответствующим запросом с учетом положений пункта 4.8.8 данного подраздела, информация об этом включается в протокол подведения итогов отбора, предусмотренный пунктом</w:t>
      </w:r>
      <w:r w:rsidR="002F5CAF">
        <w:rPr>
          <w:rFonts w:ascii="Times New Roman" w:eastAsiaTheme="majorEastAsia" w:hAnsi="Times New Roman" w:cs="Times New Roman"/>
          <w:bCs/>
          <w:sz w:val="28"/>
          <w:szCs w:val="28"/>
        </w:rPr>
        <w:t> </w:t>
      </w:r>
      <w:r w:rsidRPr="00FB11EC">
        <w:rPr>
          <w:rFonts w:ascii="Times New Roman" w:eastAsiaTheme="majorEastAsia" w:hAnsi="Times New Roman" w:cs="Times New Roman"/>
          <w:bCs/>
          <w:sz w:val="28"/>
          <w:szCs w:val="28"/>
          <w:shd w:val="clear" w:color="auto" w:fill="FFFFFF" w:themeFill="background1"/>
        </w:rPr>
        <w:t>4.8.</w:t>
      </w:r>
      <w:r w:rsidR="007011D2" w:rsidRPr="00FB11EC">
        <w:rPr>
          <w:rFonts w:ascii="Times New Roman" w:eastAsiaTheme="majorEastAsia" w:hAnsi="Times New Roman" w:cs="Times New Roman"/>
          <w:bCs/>
          <w:sz w:val="28"/>
          <w:szCs w:val="28"/>
          <w:shd w:val="clear" w:color="auto" w:fill="FFFFFF" w:themeFill="background1"/>
        </w:rPr>
        <w:t>16</w:t>
      </w:r>
      <w:r w:rsidRPr="00780A00">
        <w:rPr>
          <w:rFonts w:ascii="Times New Roman" w:eastAsiaTheme="majorEastAsia" w:hAnsi="Times New Roman" w:cs="Times New Roman"/>
          <w:bCs/>
          <w:sz w:val="28"/>
          <w:szCs w:val="28"/>
        </w:rPr>
        <w:t xml:space="preserve"> данного подраздела.</w:t>
      </w:r>
    </w:p>
    <w:p w14:paraId="1D35E80C" w14:textId="77777777" w:rsidR="00780A00" w:rsidRPr="00F55860" w:rsidRDefault="00780A00" w:rsidP="00780A00">
      <w:pPr>
        <w:spacing w:after="0" w:line="240" w:lineRule="auto"/>
        <w:ind w:firstLine="709"/>
        <w:jc w:val="both"/>
        <w:rPr>
          <w:rFonts w:ascii="Times New Roman" w:hAnsi="Times New Roman" w:cs="Times New Roman"/>
          <w:sz w:val="28"/>
          <w:szCs w:val="28"/>
        </w:rPr>
      </w:pPr>
      <w:bookmarkStart w:id="18" w:name="_Hlk162347076"/>
      <w:r w:rsidRPr="00F55860">
        <w:rPr>
          <w:rFonts w:ascii="Times New Roman" w:hAnsi="Times New Roman" w:cs="Times New Roman"/>
          <w:sz w:val="28"/>
          <w:szCs w:val="28"/>
        </w:rPr>
        <w:t>4.8.</w:t>
      </w:r>
      <w:r>
        <w:rPr>
          <w:rFonts w:ascii="Times New Roman" w:hAnsi="Times New Roman" w:cs="Times New Roman"/>
          <w:sz w:val="28"/>
          <w:szCs w:val="28"/>
        </w:rPr>
        <w:t>10</w:t>
      </w:r>
      <w:r w:rsidRPr="00F55860">
        <w:rPr>
          <w:rFonts w:ascii="Times New Roman" w:hAnsi="Times New Roman" w:cs="Times New Roman"/>
          <w:sz w:val="28"/>
          <w:szCs w:val="28"/>
        </w:rPr>
        <w:t xml:space="preserve">. Заявка признается надлежащей, если она соответствует требованиям, указанным в объявлении о проведении отбора, </w:t>
      </w:r>
      <w:r>
        <w:rPr>
          <w:rFonts w:ascii="Times New Roman" w:hAnsi="Times New Roman" w:cs="Times New Roman"/>
          <w:sz w:val="28"/>
          <w:szCs w:val="28"/>
        </w:rPr>
        <w:t>при</w:t>
      </w:r>
      <w:r w:rsidRPr="00F55860">
        <w:rPr>
          <w:rFonts w:ascii="Times New Roman" w:hAnsi="Times New Roman" w:cs="Times New Roman"/>
          <w:sz w:val="28"/>
          <w:szCs w:val="28"/>
        </w:rPr>
        <w:t xml:space="preserve"> отсутств</w:t>
      </w:r>
      <w:r>
        <w:rPr>
          <w:rFonts w:ascii="Times New Roman" w:hAnsi="Times New Roman" w:cs="Times New Roman"/>
          <w:sz w:val="28"/>
          <w:szCs w:val="28"/>
        </w:rPr>
        <w:t>ии</w:t>
      </w:r>
      <w:r w:rsidRPr="00F55860">
        <w:rPr>
          <w:rFonts w:ascii="Times New Roman" w:hAnsi="Times New Roman" w:cs="Times New Roman"/>
          <w:sz w:val="28"/>
          <w:szCs w:val="28"/>
        </w:rPr>
        <w:t xml:space="preserve"> основани</w:t>
      </w:r>
      <w:r>
        <w:rPr>
          <w:rFonts w:ascii="Times New Roman" w:hAnsi="Times New Roman" w:cs="Times New Roman"/>
          <w:sz w:val="28"/>
          <w:szCs w:val="28"/>
        </w:rPr>
        <w:t>й</w:t>
      </w:r>
      <w:r w:rsidRPr="00F55860">
        <w:rPr>
          <w:rFonts w:ascii="Times New Roman" w:hAnsi="Times New Roman" w:cs="Times New Roman"/>
          <w:sz w:val="28"/>
          <w:szCs w:val="28"/>
        </w:rPr>
        <w:t xml:space="preserve"> для отклонения заявки</w:t>
      </w:r>
      <w:r>
        <w:rPr>
          <w:rFonts w:ascii="Times New Roman" w:hAnsi="Times New Roman" w:cs="Times New Roman"/>
          <w:sz w:val="28"/>
          <w:szCs w:val="28"/>
        </w:rPr>
        <w:t xml:space="preserve"> и отказа в предоставлении субсидии</w:t>
      </w:r>
      <w:r w:rsidRPr="00F55860">
        <w:rPr>
          <w:rFonts w:ascii="Times New Roman" w:hAnsi="Times New Roman" w:cs="Times New Roman"/>
          <w:sz w:val="28"/>
          <w:szCs w:val="28"/>
        </w:rPr>
        <w:t>.</w:t>
      </w:r>
    </w:p>
    <w:p w14:paraId="67B9F314" w14:textId="77777777" w:rsidR="00FD7179" w:rsidRPr="00FD7179" w:rsidRDefault="00FD7179" w:rsidP="00FD7179">
      <w:pPr>
        <w:spacing w:after="0" w:line="240" w:lineRule="auto"/>
        <w:ind w:firstLine="709"/>
        <w:jc w:val="both"/>
        <w:rPr>
          <w:rFonts w:ascii="Times New Roman" w:hAnsi="Times New Roman" w:cs="Times New Roman"/>
          <w:sz w:val="28"/>
          <w:szCs w:val="28"/>
        </w:rPr>
      </w:pPr>
      <w:bookmarkStart w:id="19" w:name="sub_1062"/>
      <w:bookmarkStart w:id="20" w:name="_Hlk162353196"/>
      <w:bookmarkEnd w:id="18"/>
      <w:r w:rsidRPr="00FD7179">
        <w:rPr>
          <w:rFonts w:ascii="Times New Roman" w:hAnsi="Times New Roman" w:cs="Times New Roman"/>
          <w:sz w:val="28"/>
          <w:szCs w:val="28"/>
        </w:rPr>
        <w:t>4.8.11. Основаниями для отклонения заявки и отказа в предоставлении субсидии являются:</w:t>
      </w:r>
    </w:p>
    <w:p w14:paraId="55B680B2" w14:textId="77777777" w:rsidR="00FD7179" w:rsidRPr="00FD7179" w:rsidRDefault="00FD7179" w:rsidP="00FD7179">
      <w:pPr>
        <w:spacing w:after="0" w:line="240" w:lineRule="auto"/>
        <w:ind w:firstLine="709"/>
        <w:jc w:val="both"/>
        <w:rPr>
          <w:rFonts w:ascii="Times New Roman" w:hAnsi="Times New Roman" w:cs="Times New Roman"/>
          <w:sz w:val="28"/>
          <w:szCs w:val="28"/>
        </w:rPr>
      </w:pPr>
      <w:r w:rsidRPr="00FD7179">
        <w:rPr>
          <w:rFonts w:ascii="Times New Roman" w:hAnsi="Times New Roman" w:cs="Times New Roman"/>
          <w:sz w:val="28"/>
          <w:szCs w:val="28"/>
        </w:rPr>
        <w:t>- несоответствие участника отбора категории получателей субсидии, указанной в разделе 2 Порядка;</w:t>
      </w:r>
    </w:p>
    <w:p w14:paraId="557419AF" w14:textId="77777777" w:rsidR="00FD7179" w:rsidRPr="00FD7179" w:rsidRDefault="00FD7179" w:rsidP="00FD7179">
      <w:pPr>
        <w:spacing w:after="0" w:line="240" w:lineRule="auto"/>
        <w:ind w:firstLine="709"/>
        <w:jc w:val="both"/>
        <w:rPr>
          <w:rFonts w:ascii="Times New Roman" w:hAnsi="Times New Roman" w:cs="Times New Roman"/>
          <w:sz w:val="28"/>
          <w:szCs w:val="28"/>
        </w:rPr>
      </w:pPr>
      <w:r w:rsidRPr="00FD7179">
        <w:rPr>
          <w:rFonts w:ascii="Times New Roman" w:hAnsi="Times New Roman" w:cs="Times New Roman"/>
          <w:sz w:val="28"/>
          <w:szCs w:val="28"/>
        </w:rPr>
        <w:t>- несоответствие участника отбора требованиям, установленным разделом 3 Порядка;</w:t>
      </w:r>
    </w:p>
    <w:p w14:paraId="620A336D" w14:textId="6DB675AC" w:rsidR="00FD7179" w:rsidRPr="00FD7179" w:rsidRDefault="00FD7179" w:rsidP="00FD7179">
      <w:pPr>
        <w:spacing w:after="0" w:line="240" w:lineRule="auto"/>
        <w:ind w:firstLine="709"/>
        <w:jc w:val="both"/>
        <w:rPr>
          <w:rFonts w:ascii="Times New Roman" w:hAnsi="Times New Roman" w:cs="Times New Roman"/>
          <w:sz w:val="28"/>
          <w:szCs w:val="28"/>
        </w:rPr>
      </w:pPr>
      <w:r w:rsidRPr="00FD7179">
        <w:rPr>
          <w:rFonts w:ascii="Times New Roman" w:hAnsi="Times New Roman" w:cs="Times New Roman"/>
          <w:sz w:val="28"/>
          <w:szCs w:val="28"/>
        </w:rPr>
        <w:t xml:space="preserve">- непредставление (представление не в полном объеме) документов, предусмотренных подразделом 4.4 </w:t>
      </w:r>
      <w:r w:rsidR="000178F8">
        <w:rPr>
          <w:rFonts w:ascii="Times New Roman" w:hAnsi="Times New Roman" w:cs="Times New Roman"/>
          <w:sz w:val="28"/>
          <w:szCs w:val="28"/>
        </w:rPr>
        <w:t xml:space="preserve">данного раздела </w:t>
      </w:r>
      <w:r w:rsidRPr="00FD7179">
        <w:rPr>
          <w:rFonts w:ascii="Times New Roman" w:hAnsi="Times New Roman" w:cs="Times New Roman"/>
          <w:sz w:val="28"/>
          <w:szCs w:val="28"/>
        </w:rPr>
        <w:t>Порядк</w:t>
      </w:r>
      <w:r w:rsidR="000178F8">
        <w:rPr>
          <w:rFonts w:ascii="Times New Roman" w:hAnsi="Times New Roman" w:cs="Times New Roman"/>
          <w:sz w:val="28"/>
          <w:szCs w:val="28"/>
        </w:rPr>
        <w:t>а</w:t>
      </w:r>
      <w:r w:rsidRPr="00FD7179">
        <w:rPr>
          <w:rFonts w:ascii="Times New Roman" w:hAnsi="Times New Roman" w:cs="Times New Roman"/>
          <w:sz w:val="28"/>
          <w:szCs w:val="28"/>
        </w:rPr>
        <w:t>;</w:t>
      </w:r>
    </w:p>
    <w:p w14:paraId="3C63C92B" w14:textId="1C59AA9E" w:rsidR="00FD7179" w:rsidRPr="00FD7179" w:rsidRDefault="00FD7179" w:rsidP="00FD7179">
      <w:pPr>
        <w:spacing w:after="0" w:line="240" w:lineRule="auto"/>
        <w:ind w:firstLine="709"/>
        <w:jc w:val="both"/>
        <w:rPr>
          <w:rFonts w:ascii="Times New Roman" w:hAnsi="Times New Roman" w:cs="Times New Roman"/>
          <w:sz w:val="28"/>
          <w:szCs w:val="28"/>
        </w:rPr>
      </w:pPr>
      <w:r w:rsidRPr="00FD7179">
        <w:rPr>
          <w:rFonts w:ascii="Times New Roman" w:hAnsi="Times New Roman" w:cs="Times New Roman"/>
          <w:sz w:val="28"/>
          <w:szCs w:val="28"/>
        </w:rPr>
        <w:t xml:space="preserve">- несоответствие представленных документов и (или) заявки требованиям, установленным </w:t>
      </w:r>
      <w:r w:rsidR="000178F8" w:rsidRPr="00FD7179">
        <w:rPr>
          <w:rFonts w:ascii="Times New Roman" w:hAnsi="Times New Roman" w:cs="Times New Roman"/>
          <w:sz w:val="28"/>
          <w:szCs w:val="28"/>
        </w:rPr>
        <w:t xml:space="preserve">подразделом 4.4 </w:t>
      </w:r>
      <w:r w:rsidR="000178F8">
        <w:rPr>
          <w:rFonts w:ascii="Times New Roman" w:hAnsi="Times New Roman" w:cs="Times New Roman"/>
          <w:sz w:val="28"/>
          <w:szCs w:val="28"/>
        </w:rPr>
        <w:t xml:space="preserve">данного раздела </w:t>
      </w:r>
      <w:r w:rsidR="000178F8" w:rsidRPr="00FD7179">
        <w:rPr>
          <w:rFonts w:ascii="Times New Roman" w:hAnsi="Times New Roman" w:cs="Times New Roman"/>
          <w:sz w:val="28"/>
          <w:szCs w:val="28"/>
        </w:rPr>
        <w:t>Порядк</w:t>
      </w:r>
      <w:r w:rsidR="000178F8">
        <w:rPr>
          <w:rFonts w:ascii="Times New Roman" w:hAnsi="Times New Roman" w:cs="Times New Roman"/>
          <w:sz w:val="28"/>
          <w:szCs w:val="28"/>
        </w:rPr>
        <w:t>а</w:t>
      </w:r>
      <w:r w:rsidRPr="00FD7179">
        <w:rPr>
          <w:rFonts w:ascii="Times New Roman" w:hAnsi="Times New Roman" w:cs="Times New Roman"/>
          <w:sz w:val="28"/>
          <w:szCs w:val="28"/>
        </w:rPr>
        <w:t>;</w:t>
      </w:r>
    </w:p>
    <w:p w14:paraId="5B295807" w14:textId="272ABFFE" w:rsidR="00FD7179" w:rsidRPr="00FD7179" w:rsidRDefault="00FD7179" w:rsidP="00FD7179">
      <w:pPr>
        <w:spacing w:after="0" w:line="240" w:lineRule="auto"/>
        <w:ind w:firstLine="709"/>
        <w:jc w:val="both"/>
        <w:rPr>
          <w:rFonts w:ascii="Times New Roman" w:hAnsi="Times New Roman" w:cs="Times New Roman"/>
          <w:sz w:val="28"/>
          <w:szCs w:val="28"/>
        </w:rPr>
      </w:pPr>
      <w:r w:rsidRPr="00FD7179">
        <w:rPr>
          <w:rFonts w:ascii="Times New Roman" w:hAnsi="Times New Roman" w:cs="Times New Roman"/>
          <w:sz w:val="28"/>
          <w:szCs w:val="28"/>
        </w:rPr>
        <w:t xml:space="preserve">- недостоверность информации, содержащейся в документах, представленных в составе заявки в соответствии с </w:t>
      </w:r>
      <w:r w:rsidR="000178F8" w:rsidRPr="000178F8">
        <w:rPr>
          <w:rFonts w:ascii="Times New Roman" w:hAnsi="Times New Roman" w:cs="Times New Roman"/>
          <w:sz w:val="28"/>
          <w:szCs w:val="28"/>
        </w:rPr>
        <w:t>подразделом 4.4 данного раздела Порядка</w:t>
      </w:r>
      <w:r w:rsidRPr="00FD7179">
        <w:rPr>
          <w:rFonts w:ascii="Times New Roman" w:hAnsi="Times New Roman" w:cs="Times New Roman"/>
          <w:sz w:val="28"/>
          <w:szCs w:val="28"/>
        </w:rPr>
        <w:t>;</w:t>
      </w:r>
    </w:p>
    <w:p w14:paraId="5C22E37A" w14:textId="52B18E09" w:rsidR="00FD7179" w:rsidRPr="00FD7179" w:rsidRDefault="00FD7179" w:rsidP="00FD7179">
      <w:pPr>
        <w:spacing w:after="0" w:line="240" w:lineRule="auto"/>
        <w:ind w:firstLine="709"/>
        <w:jc w:val="both"/>
        <w:rPr>
          <w:rFonts w:ascii="Times New Roman" w:hAnsi="Times New Roman" w:cs="Times New Roman"/>
          <w:sz w:val="28"/>
          <w:szCs w:val="28"/>
        </w:rPr>
      </w:pPr>
      <w:r w:rsidRPr="00FD7179">
        <w:rPr>
          <w:rFonts w:ascii="Times New Roman" w:hAnsi="Times New Roman" w:cs="Times New Roman"/>
          <w:sz w:val="28"/>
          <w:szCs w:val="28"/>
        </w:rPr>
        <w:t xml:space="preserve">- подача участником отбора заявки после даты и (или) времени, определенных для подачи заявок в соответствии с </w:t>
      </w:r>
      <w:r w:rsidR="000178F8" w:rsidRPr="000178F8">
        <w:rPr>
          <w:rFonts w:ascii="Times New Roman" w:hAnsi="Times New Roman" w:cs="Times New Roman"/>
          <w:sz w:val="28"/>
          <w:szCs w:val="28"/>
        </w:rPr>
        <w:t>подразделом 4.4 данного раздела Порядка</w:t>
      </w:r>
      <w:r w:rsidRPr="00FD7179">
        <w:rPr>
          <w:rFonts w:ascii="Times New Roman" w:hAnsi="Times New Roman" w:cs="Times New Roman"/>
          <w:sz w:val="28"/>
          <w:szCs w:val="28"/>
        </w:rPr>
        <w:t>;</w:t>
      </w:r>
    </w:p>
    <w:p w14:paraId="23A3714E" w14:textId="4160799E" w:rsidR="00FD7179" w:rsidRDefault="00FD7179" w:rsidP="00FD7179">
      <w:pPr>
        <w:spacing w:after="0" w:line="240" w:lineRule="auto"/>
        <w:ind w:firstLine="709"/>
        <w:jc w:val="both"/>
        <w:rPr>
          <w:rFonts w:ascii="Times New Roman" w:hAnsi="Times New Roman" w:cs="Times New Roman"/>
          <w:sz w:val="28"/>
          <w:szCs w:val="28"/>
        </w:rPr>
      </w:pPr>
      <w:r w:rsidRPr="00FD7179">
        <w:rPr>
          <w:rFonts w:ascii="Times New Roman" w:hAnsi="Times New Roman" w:cs="Times New Roman"/>
          <w:sz w:val="28"/>
          <w:szCs w:val="28"/>
        </w:rPr>
        <w:lastRenderedPageBreak/>
        <w:t xml:space="preserve">- установление факта недостоверности представленной получателем субсидии информации в соответствии с </w:t>
      </w:r>
      <w:r w:rsidR="000178F8" w:rsidRPr="000178F8">
        <w:rPr>
          <w:rFonts w:ascii="Times New Roman" w:hAnsi="Times New Roman" w:cs="Times New Roman"/>
          <w:sz w:val="28"/>
          <w:szCs w:val="28"/>
        </w:rPr>
        <w:t>подразделом 4.4 данного раздела Порядка</w:t>
      </w:r>
      <w:r w:rsidRPr="00FD7179">
        <w:rPr>
          <w:rFonts w:ascii="Times New Roman" w:hAnsi="Times New Roman" w:cs="Times New Roman"/>
          <w:sz w:val="28"/>
          <w:szCs w:val="28"/>
        </w:rPr>
        <w:t>.</w:t>
      </w:r>
    </w:p>
    <w:p w14:paraId="36109F7B" w14:textId="0B35A263" w:rsidR="00A824D2" w:rsidRDefault="00672539" w:rsidP="00FD71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4.8.1</w:t>
      </w:r>
      <w:r w:rsidR="00FB11EC">
        <w:rPr>
          <w:rFonts w:ascii="Times New Roman" w:hAnsi="Times New Roman" w:cs="Times New Roman"/>
          <w:sz w:val="28"/>
          <w:szCs w:val="28"/>
        </w:rPr>
        <w:t>2</w:t>
      </w:r>
      <w:r>
        <w:rPr>
          <w:rFonts w:ascii="Times New Roman" w:hAnsi="Times New Roman" w:cs="Times New Roman"/>
          <w:sz w:val="28"/>
          <w:szCs w:val="28"/>
        </w:rPr>
        <w:t xml:space="preserve">. Победителями отбора признаются участники отбора, заявки которых признаны надлежащими. </w:t>
      </w:r>
      <w:bookmarkStart w:id="21" w:name="sub_10802"/>
      <w:bookmarkStart w:id="22" w:name="_Hlk162353351"/>
      <w:bookmarkEnd w:id="19"/>
      <w:bookmarkEnd w:id="20"/>
    </w:p>
    <w:p w14:paraId="7AD49CD2" w14:textId="08BDDC2C" w:rsidR="00672539" w:rsidRDefault="00672539" w:rsidP="00672539">
      <w:pPr>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4.8.1</w:t>
      </w:r>
      <w:r w:rsidR="00FB11EC">
        <w:rPr>
          <w:rFonts w:ascii="Times New Roman" w:hAnsi="Times New Roman" w:cs="Times New Roman"/>
          <w:sz w:val="28"/>
          <w:szCs w:val="28"/>
        </w:rPr>
        <w:t>3</w:t>
      </w:r>
      <w:r>
        <w:rPr>
          <w:rFonts w:ascii="Times New Roman" w:hAnsi="Times New Roman" w:cs="Times New Roman"/>
          <w:sz w:val="28"/>
          <w:szCs w:val="28"/>
        </w:rPr>
        <w:t>. Каждому победителю отбора распределяется размер субсидии, пропорциональный размеру, указанному им в заявке, к общему размеру субсидии, запрашиваемому всеми победителями отбора.</w:t>
      </w:r>
    </w:p>
    <w:p w14:paraId="76B42A59" w14:textId="24487818" w:rsidR="00FB11EC" w:rsidRDefault="00FB11EC" w:rsidP="00672539">
      <w:pPr>
        <w:spacing w:after="0" w:line="235" w:lineRule="auto"/>
        <w:ind w:firstLine="709"/>
        <w:jc w:val="both"/>
        <w:rPr>
          <w:rFonts w:ascii="Times New Roman" w:hAnsi="Times New Roman" w:cs="Times New Roman"/>
          <w:sz w:val="28"/>
          <w:szCs w:val="28"/>
        </w:rPr>
      </w:pPr>
      <w:r w:rsidRPr="00FB11EC">
        <w:rPr>
          <w:rFonts w:ascii="Times New Roman" w:hAnsi="Times New Roman" w:cs="Times New Roman"/>
          <w:sz w:val="28"/>
          <w:szCs w:val="28"/>
        </w:rPr>
        <w:t>4.8.1</w:t>
      </w:r>
      <w:r>
        <w:rPr>
          <w:rFonts w:ascii="Times New Roman" w:hAnsi="Times New Roman" w:cs="Times New Roman"/>
          <w:sz w:val="28"/>
          <w:szCs w:val="28"/>
        </w:rPr>
        <w:t>4</w:t>
      </w:r>
      <w:r w:rsidRPr="00FB11EC">
        <w:rPr>
          <w:rFonts w:ascii="Times New Roman" w:hAnsi="Times New Roman" w:cs="Times New Roman"/>
          <w:sz w:val="28"/>
          <w:szCs w:val="28"/>
        </w:rPr>
        <w:t>. Решение о предоставлении и (или) об отказе в предоставлении субсидии принимается министерством в форме протокола подведения итогов отбора не позднее одного рабочего дня с даты окончания срока рассмотрения заявок.</w:t>
      </w:r>
    </w:p>
    <w:bookmarkEnd w:id="21"/>
    <w:p w14:paraId="49910D43" w14:textId="664C6435" w:rsidR="00672539" w:rsidRDefault="00672539" w:rsidP="00672539">
      <w:pPr>
        <w:pStyle w:val="2"/>
        <w:keepNext w:val="0"/>
        <w:keepLines w:val="0"/>
        <w:numPr>
          <w:ilvl w:val="0"/>
          <w:numId w:val="0"/>
        </w:numPr>
        <w:spacing w:before="0" w:line="232"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4.8.1</w:t>
      </w:r>
      <w:r w:rsidR="00FB11EC">
        <w:rPr>
          <w:rFonts w:ascii="Times New Roman" w:hAnsi="Times New Roman" w:cs="Times New Roman"/>
          <w:b w:val="0"/>
          <w:color w:val="auto"/>
          <w:sz w:val="28"/>
          <w:szCs w:val="28"/>
        </w:rPr>
        <w:t>5</w:t>
      </w:r>
      <w:r>
        <w:rPr>
          <w:rFonts w:ascii="Times New Roman" w:hAnsi="Times New Roman" w:cs="Times New Roman"/>
          <w:b w:val="0"/>
          <w:color w:val="auto"/>
          <w:sz w:val="28"/>
          <w:szCs w:val="28"/>
        </w:rPr>
        <w:t>. Протокол подведения итогов отбора включает следующие сведения:</w:t>
      </w:r>
    </w:p>
    <w:p w14:paraId="5CB6AF9C" w14:textId="77777777" w:rsidR="00672539" w:rsidRDefault="00672539" w:rsidP="00672539">
      <w:pPr>
        <w:spacing w:after="0" w:line="232"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дата, время и место проведения рассмотрения заявок; </w:t>
      </w:r>
    </w:p>
    <w:p w14:paraId="677BDF91" w14:textId="77777777" w:rsidR="00672539" w:rsidRDefault="00672539" w:rsidP="00672539">
      <w:pPr>
        <w:spacing w:after="0" w:line="232"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информация об участниках отбора, заявки которых были рассмотрены; </w:t>
      </w:r>
    </w:p>
    <w:p w14:paraId="163CAD19" w14:textId="77777777" w:rsidR="00672539" w:rsidRDefault="00672539" w:rsidP="00672539">
      <w:pPr>
        <w:spacing w:after="0" w:line="232"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информация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14:paraId="35F71807" w14:textId="20C0D074" w:rsidR="00672539" w:rsidRDefault="00672539" w:rsidP="002E0750">
      <w:pPr>
        <w:spacing w:after="0" w:line="232" w:lineRule="auto"/>
        <w:ind w:firstLine="709"/>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 наименование (для юридических лиц) или фамилия, имя, отчество (при наличии) </w:t>
      </w:r>
      <w:r>
        <w:rPr>
          <w:rFonts w:ascii="Times New Roman" w:hAnsi="Times New Roman" w:cs="Times New Roman"/>
          <w:sz w:val="28"/>
          <w:szCs w:val="28"/>
        </w:rPr>
        <w:t>индивидуального предпринимателя (для индивидуальных предпринимателей)</w:t>
      </w:r>
      <w:r>
        <w:rPr>
          <w:rFonts w:ascii="Times New Roman" w:eastAsiaTheme="majorEastAsia" w:hAnsi="Times New Roman" w:cs="Times New Roman"/>
          <w:bCs/>
          <w:sz w:val="28"/>
          <w:szCs w:val="28"/>
        </w:rPr>
        <w:t xml:space="preserve"> – получателя субсидии, с которым (которыми) заключается соглашение, и размер предоставляемой субсидии.</w:t>
      </w:r>
      <w:r w:rsidR="002F5CAF" w:rsidDel="002F5CAF">
        <w:rPr>
          <w:rFonts w:ascii="Times New Roman" w:eastAsiaTheme="majorEastAsia" w:hAnsi="Times New Roman" w:cs="Times New Roman"/>
          <w:bCs/>
          <w:sz w:val="28"/>
          <w:szCs w:val="28"/>
        </w:rPr>
        <w:t xml:space="preserve"> </w:t>
      </w:r>
      <w:r w:rsidRPr="00D67E01">
        <w:rPr>
          <w:rFonts w:ascii="Times New Roman" w:hAnsi="Times New Roman" w:cs="Times New Roman"/>
          <w:color w:val="000000" w:themeColor="text1"/>
          <w:sz w:val="28"/>
          <w:szCs w:val="28"/>
        </w:rPr>
        <w:t>4.8.</w:t>
      </w:r>
      <w:r>
        <w:rPr>
          <w:rFonts w:ascii="Times New Roman" w:hAnsi="Times New Roman" w:cs="Times New Roman"/>
          <w:color w:val="000000" w:themeColor="text1"/>
          <w:sz w:val="28"/>
          <w:szCs w:val="28"/>
        </w:rPr>
        <w:t>1</w:t>
      </w:r>
      <w:r w:rsidR="00FB11EC">
        <w:rPr>
          <w:rFonts w:ascii="Times New Roman" w:hAnsi="Times New Roman" w:cs="Times New Roman"/>
          <w:color w:val="000000" w:themeColor="text1"/>
          <w:sz w:val="28"/>
          <w:szCs w:val="28"/>
        </w:rPr>
        <w:t>6</w:t>
      </w:r>
      <w:r w:rsidRPr="00D67E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Pr="00D67E01">
        <w:rPr>
          <w:rFonts w:ascii="Times New Roman" w:hAnsi="Times New Roman" w:cs="Times New Roman"/>
          <w:color w:val="000000" w:themeColor="text1"/>
          <w:sz w:val="28"/>
          <w:szCs w:val="28"/>
        </w:rPr>
        <w:t xml:space="preserve">Протокол подведения итогов отбора формируется на </w:t>
      </w:r>
      <w:hyperlink r:id="rId17" w:history="1">
        <w:r w:rsidRPr="00D67E01">
          <w:rPr>
            <w:rStyle w:val="af3"/>
            <w:rFonts w:ascii="Times New Roman" w:hAnsi="Times New Roman" w:cs="Times New Roman"/>
            <w:color w:val="000000" w:themeColor="text1"/>
            <w:sz w:val="28"/>
            <w:szCs w:val="28"/>
          </w:rPr>
          <w:t>едином портале</w:t>
        </w:r>
      </w:hyperlink>
      <w:r w:rsidRPr="00D67E01">
        <w:rPr>
          <w:rFonts w:ascii="Times New Roman" w:hAnsi="Times New Roman" w:cs="Times New Roman"/>
          <w:color w:val="000000" w:themeColor="text1"/>
          <w:sz w:val="28"/>
          <w:szCs w:val="28"/>
        </w:rPr>
        <w:t xml:space="preserve"> автоматически </w:t>
      </w:r>
      <w:r>
        <w:rPr>
          <w:rFonts w:ascii="Times New Roman" w:hAnsi="Times New Roman" w:cs="Times New Roman"/>
          <w:color w:val="000000" w:themeColor="text1"/>
          <w:sz w:val="28"/>
          <w:szCs w:val="28"/>
        </w:rPr>
        <w:t xml:space="preserve">не позднее </w:t>
      </w:r>
      <w:r w:rsidR="002F5CAF">
        <w:rPr>
          <w:rFonts w:ascii="Times New Roman" w:hAnsi="Times New Roman" w:cs="Times New Roman"/>
          <w:color w:val="000000" w:themeColor="text1"/>
          <w:sz w:val="28"/>
          <w:szCs w:val="28"/>
        </w:rPr>
        <w:t xml:space="preserve">одного </w:t>
      </w:r>
      <w:r>
        <w:rPr>
          <w:rFonts w:ascii="Times New Roman" w:hAnsi="Times New Roman" w:cs="Times New Roman"/>
          <w:color w:val="000000" w:themeColor="text1"/>
          <w:sz w:val="28"/>
          <w:szCs w:val="28"/>
        </w:rPr>
        <w:t xml:space="preserve">рабочего дня после окончания сроков рассмотрения заявок </w:t>
      </w:r>
      <w:r w:rsidRPr="00D67E01">
        <w:rPr>
          <w:rFonts w:ascii="Times New Roman" w:hAnsi="Times New Roman" w:cs="Times New Roman"/>
          <w:color w:val="000000" w:themeColor="text1"/>
          <w:sz w:val="28"/>
          <w:szCs w:val="28"/>
        </w:rPr>
        <w:t xml:space="preserve">на основании результатов определения победителей отбора и </w:t>
      </w:r>
      <w:r>
        <w:rPr>
          <w:rFonts w:ascii="Times New Roman" w:hAnsi="Times New Roman" w:cs="Times New Roman"/>
          <w:sz w:val="28"/>
          <w:szCs w:val="28"/>
        </w:rPr>
        <w:t xml:space="preserve">не позднее одного рабочего дня со дня </w:t>
      </w:r>
      <w:r w:rsidRPr="003434BD">
        <w:rPr>
          <w:rFonts w:ascii="Times New Roman" w:hAnsi="Times New Roman" w:cs="Times New Roman"/>
          <w:sz w:val="28"/>
          <w:szCs w:val="28"/>
        </w:rPr>
        <w:t>его подготовки</w:t>
      </w:r>
      <w:r w:rsidRPr="00D67E01">
        <w:rPr>
          <w:rFonts w:ascii="Times New Roman" w:hAnsi="Times New Roman" w:cs="Times New Roman"/>
          <w:color w:val="000000" w:themeColor="text1"/>
          <w:sz w:val="28"/>
          <w:szCs w:val="28"/>
        </w:rPr>
        <w:t xml:space="preserve"> подписывается усиленной квалифицированной </w:t>
      </w:r>
      <w:hyperlink r:id="rId18" w:history="1">
        <w:r w:rsidRPr="00D67E01">
          <w:rPr>
            <w:rStyle w:val="af3"/>
            <w:rFonts w:ascii="Times New Roman" w:hAnsi="Times New Roman" w:cs="Times New Roman"/>
            <w:color w:val="000000" w:themeColor="text1"/>
            <w:sz w:val="28"/>
            <w:szCs w:val="28"/>
          </w:rPr>
          <w:t>электронной подписью</w:t>
        </w:r>
      </w:hyperlink>
      <w:r w:rsidRPr="00D67E01">
        <w:rPr>
          <w:rFonts w:ascii="Times New Roman" w:hAnsi="Times New Roman" w:cs="Times New Roman"/>
          <w:color w:val="000000" w:themeColor="text1"/>
          <w:sz w:val="28"/>
          <w:szCs w:val="28"/>
        </w:rPr>
        <w:t xml:space="preserve"> министра или уполномоченного им лица в системе «Электронный бюджет», а также размещается на едином портале не позднее рабочего дня, следующего за днем подписания</w:t>
      </w:r>
      <w:r>
        <w:rPr>
          <w:rFonts w:ascii="Times New Roman" w:hAnsi="Times New Roman" w:cs="Times New Roman"/>
          <w:color w:val="000000" w:themeColor="text1"/>
          <w:sz w:val="28"/>
          <w:szCs w:val="28"/>
        </w:rPr>
        <w:t xml:space="preserve"> указанного протокола</w:t>
      </w:r>
      <w:r w:rsidRPr="00D67E01">
        <w:rPr>
          <w:rFonts w:ascii="Times New Roman" w:hAnsi="Times New Roman" w:cs="Times New Roman"/>
          <w:color w:val="000000" w:themeColor="text1"/>
          <w:sz w:val="28"/>
          <w:szCs w:val="28"/>
        </w:rPr>
        <w:t>.</w:t>
      </w:r>
    </w:p>
    <w:bookmarkEnd w:id="22"/>
    <w:p w14:paraId="3D8DF18E" w14:textId="77777777" w:rsidR="002C5FD1" w:rsidRPr="00E80001" w:rsidRDefault="002C5FD1" w:rsidP="00DB0AE3">
      <w:pPr>
        <w:keepNext/>
        <w:spacing w:after="0" w:line="233" w:lineRule="auto"/>
        <w:ind w:firstLine="709"/>
        <w:jc w:val="both"/>
        <w:rPr>
          <w:rFonts w:ascii="Times New Roman" w:eastAsiaTheme="majorEastAsia" w:hAnsi="Times New Roman" w:cs="Times New Roman"/>
          <w:bCs/>
          <w:sz w:val="28"/>
          <w:szCs w:val="28"/>
        </w:rPr>
      </w:pPr>
    </w:p>
    <w:p w14:paraId="0978A9A2" w14:textId="0ED8FEFB" w:rsidR="002C5FD1" w:rsidRPr="00E80001" w:rsidRDefault="002C5FD1" w:rsidP="00DB0AE3">
      <w:pPr>
        <w:keepNext/>
        <w:spacing w:after="0" w:line="233" w:lineRule="auto"/>
        <w:jc w:val="center"/>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4.9</w:t>
      </w:r>
      <w:r w:rsidR="00B50E67"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Отмена проведения отбора</w:t>
      </w:r>
    </w:p>
    <w:p w14:paraId="7510658B" w14:textId="77777777" w:rsidR="002C5FD1" w:rsidRPr="00E80001" w:rsidRDefault="002C5FD1" w:rsidP="00DB0AE3">
      <w:pPr>
        <w:keepNext/>
        <w:spacing w:after="0" w:line="233" w:lineRule="auto"/>
        <w:ind w:firstLine="709"/>
        <w:jc w:val="both"/>
        <w:rPr>
          <w:rFonts w:ascii="Times New Roman" w:eastAsiaTheme="majorEastAsia" w:hAnsi="Times New Roman" w:cs="Times New Roman"/>
          <w:bCs/>
          <w:sz w:val="28"/>
          <w:szCs w:val="28"/>
        </w:rPr>
      </w:pPr>
    </w:p>
    <w:p w14:paraId="11148075" w14:textId="37A1C8AC" w:rsidR="002C5FD1" w:rsidRPr="00E80001" w:rsidRDefault="002C5FD1" w:rsidP="002C5FD1">
      <w:pPr>
        <w:spacing w:after="0" w:line="232" w:lineRule="auto"/>
        <w:ind w:firstLine="709"/>
        <w:jc w:val="both"/>
        <w:rPr>
          <w:rFonts w:ascii="Times New Roman" w:hAnsi="Times New Roman" w:cs="Times New Roman"/>
          <w:sz w:val="28"/>
          <w:szCs w:val="28"/>
        </w:rPr>
      </w:pPr>
      <w:r w:rsidRPr="00E80001">
        <w:rPr>
          <w:rFonts w:ascii="Times New Roman" w:eastAsiaTheme="majorEastAsia" w:hAnsi="Times New Roman" w:cs="Times New Roman"/>
          <w:bCs/>
          <w:sz w:val="28"/>
          <w:szCs w:val="28"/>
        </w:rPr>
        <w:t>4.9.1</w:t>
      </w:r>
      <w:r w:rsidR="005B4D77" w:rsidRPr="00E80001">
        <w:rPr>
          <w:rFonts w:ascii="Times New Roman" w:hAnsi="Times New Roman" w:cs="Times New Roman"/>
          <w:sz w:val="28"/>
          <w:szCs w:val="28"/>
        </w:rPr>
        <w:t>. </w:t>
      </w:r>
      <w:r w:rsidRPr="00E80001">
        <w:rPr>
          <w:rFonts w:ascii="Times New Roman" w:hAnsi="Times New Roman" w:cs="Times New Roman"/>
          <w:sz w:val="28"/>
          <w:szCs w:val="28"/>
        </w:rPr>
        <w:t xml:space="preserve">Министерство вправе отменить проведение отбора путем размещения на </w:t>
      </w:r>
      <w:hyperlink r:id="rId19" w:history="1">
        <w:r w:rsidRPr="00E80001">
          <w:rPr>
            <w:rStyle w:val="a7"/>
            <w:rFonts w:ascii="Times New Roman" w:hAnsi="Times New Roman" w:cs="Times New Roman"/>
            <w:color w:val="auto"/>
            <w:sz w:val="28"/>
            <w:szCs w:val="28"/>
            <w:u w:val="none"/>
          </w:rPr>
          <w:t>едином портале</w:t>
        </w:r>
      </w:hyperlink>
      <w:r w:rsidRPr="00E80001">
        <w:rPr>
          <w:rFonts w:ascii="Times New Roman" w:hAnsi="Times New Roman" w:cs="Times New Roman"/>
          <w:sz w:val="28"/>
          <w:szCs w:val="28"/>
        </w:rPr>
        <w:t xml:space="preserve"> объявления об отмене проведения отбора </w:t>
      </w:r>
      <w:r w:rsidR="005B4D77" w:rsidRPr="00E80001">
        <w:rPr>
          <w:rFonts w:ascii="Times New Roman" w:hAnsi="Times New Roman" w:cs="Times New Roman"/>
          <w:sz w:val="28"/>
          <w:szCs w:val="28"/>
        </w:rPr>
        <w:t>не </w:t>
      </w:r>
      <w:r w:rsidRPr="00E80001">
        <w:rPr>
          <w:rFonts w:ascii="Times New Roman" w:hAnsi="Times New Roman" w:cs="Times New Roman"/>
          <w:sz w:val="28"/>
          <w:szCs w:val="28"/>
        </w:rPr>
        <w:t xml:space="preserve">позднее чем </w:t>
      </w:r>
      <w:r w:rsidR="005B4D77" w:rsidRPr="00E80001">
        <w:rPr>
          <w:rFonts w:ascii="Times New Roman" w:hAnsi="Times New Roman" w:cs="Times New Roman"/>
          <w:sz w:val="28"/>
          <w:szCs w:val="28"/>
        </w:rPr>
        <w:t>за 1 </w:t>
      </w:r>
      <w:r w:rsidR="00D85B47" w:rsidRPr="00E80001">
        <w:rPr>
          <w:rFonts w:ascii="Times New Roman" w:hAnsi="Times New Roman" w:cs="Times New Roman"/>
          <w:sz w:val="28"/>
          <w:szCs w:val="28"/>
        </w:rPr>
        <w:t xml:space="preserve">календарный </w:t>
      </w:r>
      <w:r w:rsidRPr="00E80001">
        <w:rPr>
          <w:rFonts w:ascii="Times New Roman" w:hAnsi="Times New Roman" w:cs="Times New Roman"/>
          <w:sz w:val="28"/>
          <w:szCs w:val="28"/>
        </w:rPr>
        <w:t xml:space="preserve">день до даты окончания срока подачи заявок. </w:t>
      </w:r>
    </w:p>
    <w:p w14:paraId="5A90BED3" w14:textId="36EEB7CF" w:rsidR="002C5FD1" w:rsidRPr="00E80001" w:rsidRDefault="00D67E0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4.9.2</w:t>
      </w:r>
      <w:r w:rsidR="005B4D77"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w:t>
      </w:r>
      <w:hyperlink r:id="rId20" w:history="1">
        <w:r w:rsidR="002C5FD1" w:rsidRPr="00E80001">
          <w:rPr>
            <w:rStyle w:val="a7"/>
            <w:rFonts w:ascii="Times New Roman" w:hAnsi="Times New Roman" w:cs="Times New Roman"/>
            <w:color w:val="auto"/>
            <w:sz w:val="28"/>
            <w:szCs w:val="28"/>
            <w:u w:val="none"/>
          </w:rPr>
          <w:t>электронной подписью</w:t>
        </w:r>
      </w:hyperlink>
      <w:r w:rsidR="002C5FD1" w:rsidRPr="00E80001">
        <w:rPr>
          <w:rFonts w:ascii="Times New Roman" w:hAnsi="Times New Roman" w:cs="Times New Roman"/>
          <w:sz w:val="28"/>
          <w:szCs w:val="28"/>
        </w:rPr>
        <w:t xml:space="preserve"> министра или уполномоченного им лица, размещается на </w:t>
      </w:r>
      <w:hyperlink r:id="rId21" w:history="1">
        <w:r w:rsidR="002C5FD1" w:rsidRPr="00E80001">
          <w:rPr>
            <w:rStyle w:val="a7"/>
            <w:rFonts w:ascii="Times New Roman" w:hAnsi="Times New Roman" w:cs="Times New Roman"/>
            <w:color w:val="auto"/>
            <w:sz w:val="28"/>
            <w:szCs w:val="28"/>
            <w:u w:val="none"/>
          </w:rPr>
          <w:t>едином портале</w:t>
        </w:r>
      </w:hyperlink>
      <w:r w:rsidR="002C5FD1" w:rsidRPr="00E80001">
        <w:rPr>
          <w:rFonts w:ascii="Times New Roman" w:hAnsi="Times New Roman" w:cs="Times New Roman"/>
          <w:sz w:val="28"/>
          <w:szCs w:val="28"/>
        </w:rPr>
        <w:t xml:space="preserve"> и содержит информацию о причинах отмены отбора.</w:t>
      </w:r>
    </w:p>
    <w:p w14:paraId="7DF598F0" w14:textId="37C60980" w:rsidR="002C5FD1" w:rsidRPr="00E80001" w:rsidRDefault="00D67E0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4.9.3</w:t>
      </w:r>
      <w:r w:rsidR="005B4D77"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Участники отбора, подавшие заявки, информируются об отмене проведения отбора в системе </w:t>
      </w:r>
      <w:r w:rsidRPr="00E80001">
        <w:rPr>
          <w:rFonts w:ascii="Times New Roman" w:hAnsi="Times New Roman" w:cs="Times New Roman"/>
          <w:sz w:val="28"/>
          <w:szCs w:val="28"/>
        </w:rPr>
        <w:t>«</w:t>
      </w:r>
      <w:r w:rsidR="002C5FD1" w:rsidRPr="00E80001">
        <w:rPr>
          <w:rFonts w:ascii="Times New Roman" w:hAnsi="Times New Roman" w:cs="Times New Roman"/>
          <w:sz w:val="28"/>
          <w:szCs w:val="28"/>
        </w:rPr>
        <w:t>Электронный бюджет</w:t>
      </w:r>
      <w:r w:rsidRPr="00E80001">
        <w:rPr>
          <w:rFonts w:ascii="Times New Roman" w:hAnsi="Times New Roman" w:cs="Times New Roman"/>
          <w:sz w:val="28"/>
          <w:szCs w:val="28"/>
        </w:rPr>
        <w:t>»</w:t>
      </w:r>
      <w:r w:rsidR="002C5FD1" w:rsidRPr="00E80001">
        <w:rPr>
          <w:rFonts w:ascii="Times New Roman" w:hAnsi="Times New Roman" w:cs="Times New Roman"/>
          <w:sz w:val="28"/>
          <w:szCs w:val="28"/>
        </w:rPr>
        <w:t>.</w:t>
      </w:r>
    </w:p>
    <w:p w14:paraId="51F92BCB" w14:textId="2F11D9D4" w:rsidR="002C5FD1" w:rsidRPr="00E80001" w:rsidRDefault="002C5FD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lastRenderedPageBreak/>
        <w:t>4.9.</w:t>
      </w:r>
      <w:r w:rsidR="00D67E01" w:rsidRPr="00E80001">
        <w:rPr>
          <w:rFonts w:ascii="Times New Roman" w:hAnsi="Times New Roman" w:cs="Times New Roman"/>
          <w:sz w:val="28"/>
          <w:szCs w:val="28"/>
        </w:rPr>
        <w:t>4</w:t>
      </w:r>
      <w:r w:rsidR="005B4D77" w:rsidRPr="00E80001">
        <w:rPr>
          <w:rFonts w:ascii="Times New Roman" w:hAnsi="Times New Roman" w:cs="Times New Roman"/>
          <w:sz w:val="28"/>
          <w:szCs w:val="28"/>
        </w:rPr>
        <w:t>. </w:t>
      </w:r>
      <w:r w:rsidRPr="00E80001">
        <w:rPr>
          <w:rFonts w:ascii="Times New Roman" w:hAnsi="Times New Roman" w:cs="Times New Roman"/>
          <w:sz w:val="28"/>
          <w:szCs w:val="28"/>
        </w:rPr>
        <w:t>Отбор считается</w:t>
      </w:r>
      <w:r w:rsidR="002F5CAF">
        <w:rPr>
          <w:rFonts w:ascii="Times New Roman" w:hAnsi="Times New Roman" w:cs="Times New Roman"/>
          <w:sz w:val="28"/>
          <w:szCs w:val="28"/>
        </w:rPr>
        <w:t xml:space="preserve"> </w:t>
      </w:r>
      <w:r w:rsidRPr="00E80001">
        <w:rPr>
          <w:rFonts w:ascii="Times New Roman" w:hAnsi="Times New Roman" w:cs="Times New Roman"/>
          <w:sz w:val="28"/>
          <w:szCs w:val="28"/>
        </w:rPr>
        <w:t>отмененным</w:t>
      </w:r>
      <w:r w:rsidR="002F5CAF">
        <w:rPr>
          <w:rFonts w:ascii="Times New Roman" w:hAnsi="Times New Roman" w:cs="Times New Roman"/>
          <w:sz w:val="28"/>
          <w:szCs w:val="28"/>
        </w:rPr>
        <w:t xml:space="preserve"> </w:t>
      </w:r>
      <w:r w:rsidRPr="00E80001">
        <w:rPr>
          <w:rFonts w:ascii="Times New Roman" w:hAnsi="Times New Roman" w:cs="Times New Roman"/>
          <w:sz w:val="28"/>
          <w:szCs w:val="28"/>
        </w:rPr>
        <w:t xml:space="preserve">со дня размещения объявления </w:t>
      </w:r>
      <w:r w:rsidR="005B4D77" w:rsidRPr="00E80001">
        <w:rPr>
          <w:rFonts w:ascii="Times New Roman" w:hAnsi="Times New Roman" w:cs="Times New Roman"/>
          <w:sz w:val="28"/>
          <w:szCs w:val="28"/>
        </w:rPr>
        <w:t>о </w:t>
      </w:r>
      <w:r w:rsidRPr="00E80001">
        <w:rPr>
          <w:rFonts w:ascii="Times New Roman" w:hAnsi="Times New Roman" w:cs="Times New Roman"/>
          <w:sz w:val="28"/>
          <w:szCs w:val="28"/>
        </w:rPr>
        <w:t>его отмене на едином портале.</w:t>
      </w:r>
    </w:p>
    <w:p w14:paraId="5F11E748" w14:textId="232D55E1" w:rsidR="002C5FD1" w:rsidRPr="00E80001" w:rsidRDefault="002C5FD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4.9.</w:t>
      </w:r>
      <w:r w:rsidR="005B4D77" w:rsidRPr="00E80001">
        <w:rPr>
          <w:rFonts w:ascii="Times New Roman" w:hAnsi="Times New Roman" w:cs="Times New Roman"/>
          <w:sz w:val="28"/>
          <w:szCs w:val="28"/>
        </w:rPr>
        <w:t>5</w:t>
      </w:r>
      <w:r w:rsidRPr="00E80001">
        <w:rPr>
          <w:rFonts w:ascii="Times New Roman" w:hAnsi="Times New Roman" w:cs="Times New Roman"/>
          <w:sz w:val="28"/>
          <w:szCs w:val="28"/>
        </w:rPr>
        <w:t>.</w:t>
      </w:r>
      <w:r w:rsidR="00B50E67" w:rsidRPr="00E80001">
        <w:rPr>
          <w:rFonts w:ascii="Times New Roman" w:hAnsi="Times New Roman" w:cs="Times New Roman"/>
          <w:sz w:val="28"/>
          <w:szCs w:val="28"/>
        </w:rPr>
        <w:t> </w:t>
      </w:r>
      <w:r w:rsidRPr="00E80001">
        <w:rPr>
          <w:rFonts w:ascii="Times New Roman" w:hAnsi="Times New Roman" w:cs="Times New Roman"/>
          <w:sz w:val="28"/>
          <w:szCs w:val="28"/>
        </w:rPr>
        <w:t>Отбор отменяется в случае:</w:t>
      </w:r>
    </w:p>
    <w:p w14:paraId="4CE29B82" w14:textId="1D444ED7" w:rsidR="002C5FD1" w:rsidRPr="00E80001" w:rsidRDefault="005B4D77"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изменения лимитов бюджетных обязательств;</w:t>
      </w:r>
    </w:p>
    <w:p w14:paraId="2C74A8B6" w14:textId="321E1A84" w:rsidR="002C5FD1" w:rsidRPr="00E80001" w:rsidRDefault="005B4D77"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2C5FD1" w:rsidRPr="00E80001">
        <w:rPr>
          <w:rFonts w:ascii="Times New Roman" w:hAnsi="Times New Roman" w:cs="Times New Roman"/>
          <w:sz w:val="28"/>
          <w:szCs w:val="28"/>
        </w:rPr>
        <w:t>изменени</w:t>
      </w:r>
      <w:r w:rsidRPr="00E80001">
        <w:rPr>
          <w:rFonts w:ascii="Times New Roman" w:hAnsi="Times New Roman" w:cs="Times New Roman"/>
          <w:sz w:val="28"/>
          <w:szCs w:val="28"/>
        </w:rPr>
        <w:t>я</w:t>
      </w:r>
      <w:r w:rsidR="002C5FD1" w:rsidRPr="00E80001">
        <w:rPr>
          <w:rFonts w:ascii="Times New Roman" w:hAnsi="Times New Roman" w:cs="Times New Roman"/>
          <w:sz w:val="28"/>
          <w:szCs w:val="28"/>
        </w:rPr>
        <w:t xml:space="preserve"> условий предоставления субсидии, и (или) требований </w:t>
      </w:r>
      <w:r w:rsidRPr="00E80001">
        <w:rPr>
          <w:rFonts w:ascii="Times New Roman" w:hAnsi="Times New Roman" w:cs="Times New Roman"/>
          <w:sz w:val="28"/>
          <w:szCs w:val="28"/>
        </w:rPr>
        <w:t>к </w:t>
      </w:r>
      <w:r w:rsidR="002C5FD1" w:rsidRPr="00E80001">
        <w:rPr>
          <w:rFonts w:ascii="Times New Roman" w:hAnsi="Times New Roman" w:cs="Times New Roman"/>
          <w:sz w:val="28"/>
          <w:szCs w:val="28"/>
        </w:rPr>
        <w:t>участникам отбора</w:t>
      </w:r>
      <w:r w:rsidRPr="00E80001">
        <w:rPr>
          <w:rFonts w:ascii="Times New Roman" w:hAnsi="Times New Roman" w:cs="Times New Roman"/>
          <w:sz w:val="28"/>
          <w:szCs w:val="28"/>
        </w:rPr>
        <w:t>,</w:t>
      </w:r>
      <w:r w:rsidR="002C5FD1" w:rsidRPr="00E80001">
        <w:rPr>
          <w:rFonts w:ascii="Times New Roman" w:hAnsi="Times New Roman" w:cs="Times New Roman"/>
          <w:sz w:val="28"/>
          <w:szCs w:val="28"/>
        </w:rPr>
        <w:t xml:space="preserve"> и (или) перечня документов, входящих в состав заявки</w:t>
      </w:r>
      <w:r w:rsidR="00D67E01" w:rsidRPr="00E80001">
        <w:rPr>
          <w:rFonts w:ascii="Times New Roman" w:hAnsi="Times New Roman" w:cs="Times New Roman"/>
          <w:sz w:val="28"/>
          <w:szCs w:val="28"/>
        </w:rPr>
        <w:t>;</w:t>
      </w:r>
    </w:p>
    <w:p w14:paraId="127929D5" w14:textId="731F85EF" w:rsidR="00D67E01" w:rsidRPr="00E80001" w:rsidRDefault="005B4D77"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D67E01" w:rsidRPr="00E80001">
        <w:rPr>
          <w:rFonts w:ascii="Times New Roman" w:hAnsi="Times New Roman" w:cs="Times New Roman"/>
          <w:sz w:val="28"/>
          <w:szCs w:val="28"/>
        </w:rPr>
        <w:t>выявлени</w:t>
      </w:r>
      <w:r w:rsidRPr="00E80001">
        <w:rPr>
          <w:rFonts w:ascii="Times New Roman" w:hAnsi="Times New Roman" w:cs="Times New Roman"/>
          <w:sz w:val="28"/>
          <w:szCs w:val="28"/>
        </w:rPr>
        <w:t>я</w:t>
      </w:r>
      <w:r w:rsidR="00D67E01" w:rsidRPr="00E80001">
        <w:rPr>
          <w:rFonts w:ascii="Times New Roman" w:hAnsi="Times New Roman" w:cs="Times New Roman"/>
          <w:sz w:val="28"/>
          <w:szCs w:val="28"/>
        </w:rPr>
        <w:t xml:space="preserve"> технических ошибок</w:t>
      </w:r>
      <w:r w:rsidR="009C3892" w:rsidRPr="00E80001">
        <w:rPr>
          <w:rFonts w:ascii="Times New Roman" w:hAnsi="Times New Roman" w:cs="Times New Roman"/>
          <w:sz w:val="28"/>
          <w:szCs w:val="28"/>
        </w:rPr>
        <w:t xml:space="preserve"> в объявлении о проведении отбора</w:t>
      </w:r>
      <w:r w:rsidR="00D67E01" w:rsidRPr="00E80001">
        <w:rPr>
          <w:rFonts w:ascii="Times New Roman" w:hAnsi="Times New Roman" w:cs="Times New Roman"/>
          <w:sz w:val="28"/>
          <w:szCs w:val="28"/>
        </w:rPr>
        <w:t xml:space="preserve">, препятствующих </w:t>
      </w:r>
      <w:r w:rsidR="009C3892" w:rsidRPr="00E80001">
        <w:rPr>
          <w:rFonts w:ascii="Times New Roman" w:hAnsi="Times New Roman" w:cs="Times New Roman"/>
          <w:sz w:val="28"/>
          <w:szCs w:val="28"/>
        </w:rPr>
        <w:t>подаче заявок</w:t>
      </w:r>
      <w:r w:rsidR="00D67E01" w:rsidRPr="00E80001">
        <w:rPr>
          <w:rFonts w:ascii="Times New Roman" w:hAnsi="Times New Roman" w:cs="Times New Roman"/>
          <w:sz w:val="28"/>
          <w:szCs w:val="28"/>
        </w:rPr>
        <w:t>.</w:t>
      </w:r>
    </w:p>
    <w:p w14:paraId="4D469071" w14:textId="09017489" w:rsidR="002C5FD1" w:rsidRPr="00E80001" w:rsidRDefault="001F2421" w:rsidP="002C5FD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4.9.</w:t>
      </w:r>
      <w:r w:rsidR="005B4D77" w:rsidRPr="00E80001">
        <w:rPr>
          <w:rFonts w:ascii="Times New Roman" w:hAnsi="Times New Roman" w:cs="Times New Roman"/>
          <w:sz w:val="28"/>
          <w:szCs w:val="28"/>
        </w:rPr>
        <w:t>6</w:t>
      </w:r>
      <w:r w:rsidRPr="00E80001">
        <w:rPr>
          <w:rFonts w:ascii="Times New Roman" w:hAnsi="Times New Roman" w:cs="Times New Roman"/>
          <w:sz w:val="28"/>
          <w:szCs w:val="28"/>
        </w:rPr>
        <w:t>.</w:t>
      </w:r>
      <w:r w:rsidR="005B4D77" w:rsidRPr="00E80001">
        <w:rPr>
          <w:rFonts w:ascii="Times New Roman" w:hAnsi="Times New Roman" w:cs="Times New Roman"/>
          <w:sz w:val="28"/>
          <w:szCs w:val="28"/>
        </w:rPr>
        <w:t> </w:t>
      </w:r>
      <w:r w:rsidR="002C5FD1" w:rsidRPr="00E80001">
        <w:rPr>
          <w:rFonts w:ascii="Times New Roman" w:hAnsi="Times New Roman" w:cs="Times New Roman"/>
          <w:sz w:val="28"/>
          <w:szCs w:val="28"/>
        </w:rPr>
        <w:t xml:space="preserve">После окончания срока отмены проведения отбора в соответствии </w:t>
      </w:r>
      <w:r w:rsidR="005B4D77" w:rsidRPr="00E80001">
        <w:rPr>
          <w:rFonts w:ascii="Times New Roman" w:hAnsi="Times New Roman" w:cs="Times New Roman"/>
          <w:sz w:val="28"/>
          <w:szCs w:val="28"/>
        </w:rPr>
        <w:t>с </w:t>
      </w:r>
      <w:hyperlink r:id="rId22" w:anchor="sub_1803" w:history="1">
        <w:r w:rsidR="002C5FD1" w:rsidRPr="00E80001">
          <w:rPr>
            <w:rStyle w:val="af3"/>
            <w:rFonts w:ascii="Times New Roman" w:hAnsi="Times New Roman" w:cs="Times New Roman"/>
            <w:color w:val="auto"/>
            <w:sz w:val="28"/>
            <w:szCs w:val="28"/>
          </w:rPr>
          <w:t>пунктом 4.9.1</w:t>
        </w:r>
      </w:hyperlink>
      <w:r w:rsidR="002C5FD1" w:rsidRPr="00E80001">
        <w:rPr>
          <w:rFonts w:ascii="Times New Roman" w:hAnsi="Times New Roman" w:cs="Times New Roman"/>
          <w:sz w:val="28"/>
          <w:szCs w:val="28"/>
        </w:rPr>
        <w:t xml:space="preserve"> </w:t>
      </w:r>
      <w:r w:rsidR="005B4D77" w:rsidRPr="00E80001">
        <w:rPr>
          <w:rFonts w:ascii="Times New Roman" w:hAnsi="Times New Roman" w:cs="Times New Roman"/>
          <w:sz w:val="28"/>
          <w:szCs w:val="28"/>
        </w:rPr>
        <w:t>данного под</w:t>
      </w:r>
      <w:r w:rsidRPr="00E80001">
        <w:rPr>
          <w:rFonts w:ascii="Times New Roman" w:hAnsi="Times New Roman" w:cs="Times New Roman"/>
          <w:sz w:val="28"/>
          <w:szCs w:val="28"/>
        </w:rPr>
        <w:t>раздела</w:t>
      </w:r>
      <w:r w:rsidR="002C5FD1" w:rsidRPr="00E80001">
        <w:rPr>
          <w:rFonts w:ascii="Times New Roman" w:hAnsi="Times New Roman" w:cs="Times New Roman"/>
          <w:sz w:val="28"/>
          <w:szCs w:val="28"/>
        </w:rPr>
        <w:t xml:space="preserve"> и до заключения соглашения </w:t>
      </w:r>
      <w:r w:rsidR="005B4D77" w:rsidRPr="00E80001">
        <w:rPr>
          <w:rFonts w:ascii="Times New Roman" w:hAnsi="Times New Roman" w:cs="Times New Roman"/>
          <w:sz w:val="28"/>
          <w:szCs w:val="28"/>
        </w:rPr>
        <w:t>с </w:t>
      </w:r>
      <w:r w:rsidR="002C5FD1" w:rsidRPr="00E80001">
        <w:rPr>
          <w:rFonts w:ascii="Times New Roman" w:hAnsi="Times New Roman" w:cs="Times New Roman"/>
          <w:sz w:val="28"/>
          <w:szCs w:val="28"/>
        </w:rPr>
        <w:t xml:space="preserve">победителем (победителями) отбора министерство может отменить отбор только в случае возникновения обстоятельств непреодолимой силы </w:t>
      </w:r>
      <w:r w:rsidR="005B4D77" w:rsidRPr="00E80001">
        <w:rPr>
          <w:rFonts w:ascii="Times New Roman" w:hAnsi="Times New Roman" w:cs="Times New Roman"/>
          <w:sz w:val="28"/>
          <w:szCs w:val="28"/>
        </w:rPr>
        <w:t>в </w:t>
      </w:r>
      <w:r w:rsidR="002C5FD1" w:rsidRPr="00E80001">
        <w:rPr>
          <w:rFonts w:ascii="Times New Roman" w:hAnsi="Times New Roman" w:cs="Times New Roman"/>
          <w:sz w:val="28"/>
          <w:szCs w:val="28"/>
        </w:rPr>
        <w:t xml:space="preserve">соответствии с </w:t>
      </w:r>
      <w:hyperlink r:id="rId23" w:history="1">
        <w:r w:rsidR="002C5FD1" w:rsidRPr="00E80001">
          <w:rPr>
            <w:rStyle w:val="af3"/>
            <w:rFonts w:ascii="Times New Roman" w:hAnsi="Times New Roman" w:cs="Times New Roman"/>
            <w:color w:val="auto"/>
            <w:sz w:val="28"/>
            <w:szCs w:val="28"/>
          </w:rPr>
          <w:t>пунктом 3 статьи 401</w:t>
        </w:r>
      </w:hyperlink>
      <w:r w:rsidR="002C5FD1" w:rsidRPr="00E80001">
        <w:rPr>
          <w:rFonts w:ascii="Times New Roman" w:hAnsi="Times New Roman" w:cs="Times New Roman"/>
          <w:sz w:val="28"/>
          <w:szCs w:val="28"/>
        </w:rPr>
        <w:t xml:space="preserve"> Гражданского кодекса Российской Федерации.</w:t>
      </w:r>
    </w:p>
    <w:p w14:paraId="27202481" w14:textId="77777777" w:rsidR="001F2421" w:rsidRPr="00E80001" w:rsidRDefault="001F2421" w:rsidP="002C5FD1">
      <w:pPr>
        <w:spacing w:after="0" w:line="240" w:lineRule="auto"/>
        <w:ind w:firstLine="709"/>
        <w:jc w:val="both"/>
        <w:rPr>
          <w:rFonts w:ascii="Times New Roman" w:eastAsiaTheme="majorEastAsia" w:hAnsi="Times New Roman" w:cs="Times New Roman"/>
          <w:bCs/>
          <w:sz w:val="28"/>
          <w:szCs w:val="28"/>
        </w:rPr>
      </w:pPr>
    </w:p>
    <w:p w14:paraId="17254075" w14:textId="17E05F2C" w:rsidR="001F2421" w:rsidRPr="00E80001" w:rsidRDefault="001F2421" w:rsidP="005B4D77">
      <w:pPr>
        <w:spacing w:after="0" w:line="240" w:lineRule="auto"/>
        <w:jc w:val="center"/>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4.10</w:t>
      </w:r>
      <w:r w:rsidR="00B50E67" w:rsidRPr="00E80001">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Признание отбора несостоявшимся</w:t>
      </w:r>
    </w:p>
    <w:p w14:paraId="0B2688F2" w14:textId="77777777" w:rsidR="001F2421" w:rsidRPr="00E80001" w:rsidRDefault="001F2421" w:rsidP="002C5FD1">
      <w:pPr>
        <w:spacing w:after="0" w:line="240" w:lineRule="auto"/>
        <w:ind w:firstLine="709"/>
        <w:jc w:val="both"/>
        <w:rPr>
          <w:rFonts w:ascii="Times New Roman" w:eastAsiaTheme="majorEastAsia" w:hAnsi="Times New Roman" w:cs="Times New Roman"/>
          <w:bCs/>
          <w:sz w:val="28"/>
          <w:szCs w:val="28"/>
        </w:rPr>
      </w:pPr>
    </w:p>
    <w:p w14:paraId="7808DBAB" w14:textId="77777777" w:rsidR="00672539" w:rsidRDefault="00672539" w:rsidP="00672539">
      <w:pPr>
        <w:spacing w:after="0" w:line="240" w:lineRule="auto"/>
        <w:ind w:firstLine="709"/>
        <w:jc w:val="both"/>
        <w:rPr>
          <w:rFonts w:ascii="Times New Roman" w:hAnsi="Times New Roman" w:cs="Times New Roman"/>
          <w:sz w:val="28"/>
          <w:szCs w:val="28"/>
        </w:rPr>
      </w:pPr>
      <w:bookmarkStart w:id="23" w:name="_Hlk162353425"/>
      <w:r>
        <w:rPr>
          <w:rFonts w:ascii="Times New Roman" w:eastAsiaTheme="majorEastAsia" w:hAnsi="Times New Roman" w:cs="Times New Roman"/>
          <w:bCs/>
          <w:sz w:val="28"/>
          <w:szCs w:val="28"/>
        </w:rPr>
        <w:t>4.10.1. </w:t>
      </w:r>
      <w:r>
        <w:rPr>
          <w:rFonts w:ascii="Times New Roman" w:hAnsi="Times New Roman" w:cs="Times New Roman"/>
          <w:sz w:val="28"/>
          <w:szCs w:val="28"/>
        </w:rPr>
        <w:t>Отбор признается несостоявшимся в следующих случаях:</w:t>
      </w:r>
    </w:p>
    <w:p w14:paraId="06E01ED8" w14:textId="77777777" w:rsidR="00672539" w:rsidRDefault="00672539" w:rsidP="00672539">
      <w:pPr>
        <w:spacing w:after="0" w:line="240" w:lineRule="auto"/>
        <w:ind w:firstLine="709"/>
        <w:jc w:val="both"/>
        <w:rPr>
          <w:rFonts w:ascii="Times New Roman" w:hAnsi="Times New Roman" w:cs="Times New Roman"/>
          <w:sz w:val="28"/>
          <w:szCs w:val="28"/>
        </w:rPr>
      </w:pPr>
      <w:bookmarkStart w:id="24" w:name="sub_1631"/>
      <w:r>
        <w:rPr>
          <w:rFonts w:ascii="Times New Roman" w:hAnsi="Times New Roman" w:cs="Times New Roman"/>
          <w:sz w:val="28"/>
          <w:szCs w:val="28"/>
        </w:rPr>
        <w:t>- по окончании срока подачи заявок подана только одна заявка;</w:t>
      </w:r>
    </w:p>
    <w:p w14:paraId="5F0BF159" w14:textId="77777777" w:rsidR="00672539" w:rsidRDefault="00672539" w:rsidP="00672539">
      <w:pPr>
        <w:spacing w:after="0" w:line="240" w:lineRule="auto"/>
        <w:ind w:firstLine="709"/>
        <w:jc w:val="both"/>
        <w:rPr>
          <w:rFonts w:ascii="Times New Roman" w:hAnsi="Times New Roman" w:cs="Times New Roman"/>
          <w:sz w:val="28"/>
          <w:szCs w:val="28"/>
        </w:rPr>
      </w:pPr>
      <w:bookmarkStart w:id="25" w:name="sub_1632"/>
      <w:bookmarkEnd w:id="24"/>
      <w:r>
        <w:rPr>
          <w:rFonts w:ascii="Times New Roman" w:hAnsi="Times New Roman" w:cs="Times New Roman"/>
          <w:sz w:val="28"/>
          <w:szCs w:val="28"/>
        </w:rPr>
        <w:t>- по результатам рассмотрения заявок только одна заявка признана надлежащей;</w:t>
      </w:r>
    </w:p>
    <w:p w14:paraId="6836DBF7" w14:textId="77777777" w:rsidR="00672539" w:rsidRDefault="00672539" w:rsidP="00672539">
      <w:pPr>
        <w:spacing w:after="0" w:line="240" w:lineRule="auto"/>
        <w:ind w:firstLine="709"/>
        <w:jc w:val="both"/>
        <w:rPr>
          <w:rFonts w:ascii="Times New Roman" w:hAnsi="Times New Roman" w:cs="Times New Roman"/>
          <w:sz w:val="28"/>
          <w:szCs w:val="28"/>
        </w:rPr>
      </w:pPr>
      <w:bookmarkStart w:id="26" w:name="sub_1633"/>
      <w:bookmarkEnd w:id="25"/>
      <w:r>
        <w:rPr>
          <w:rFonts w:ascii="Times New Roman" w:hAnsi="Times New Roman" w:cs="Times New Roman"/>
          <w:sz w:val="28"/>
          <w:szCs w:val="28"/>
        </w:rPr>
        <w:t>- по окончании срока подачи заявок не подано ни одной заявки;</w:t>
      </w:r>
    </w:p>
    <w:p w14:paraId="1BA17D81" w14:textId="77777777" w:rsidR="00672539" w:rsidRDefault="00672539" w:rsidP="00672539">
      <w:pPr>
        <w:spacing w:after="0" w:line="240" w:lineRule="auto"/>
        <w:ind w:firstLine="709"/>
        <w:jc w:val="both"/>
        <w:rPr>
          <w:rFonts w:ascii="Times New Roman" w:hAnsi="Times New Roman" w:cs="Times New Roman"/>
          <w:sz w:val="28"/>
          <w:szCs w:val="28"/>
        </w:rPr>
      </w:pPr>
      <w:bookmarkStart w:id="27" w:name="sub_1634"/>
      <w:bookmarkEnd w:id="26"/>
      <w:r>
        <w:rPr>
          <w:rFonts w:ascii="Times New Roman" w:hAnsi="Times New Roman" w:cs="Times New Roman"/>
          <w:sz w:val="28"/>
          <w:szCs w:val="28"/>
        </w:rPr>
        <w:t>- по результатам рассмотрения заявок отклонены все заявки.</w:t>
      </w:r>
    </w:p>
    <w:p w14:paraId="1D58917C" w14:textId="6D5CDC34" w:rsidR="00672539" w:rsidRDefault="00672539" w:rsidP="00672539">
      <w:pPr>
        <w:widowControl w:val="0"/>
        <w:spacing w:after="0" w:line="240" w:lineRule="auto"/>
        <w:ind w:firstLine="709"/>
        <w:jc w:val="both"/>
        <w:rPr>
          <w:rFonts w:ascii="Times New Roman" w:hAnsi="Times New Roman" w:cs="Times New Roman"/>
          <w:sz w:val="28"/>
          <w:szCs w:val="28"/>
        </w:rPr>
      </w:pPr>
      <w:bookmarkStart w:id="28" w:name="sub_1064"/>
      <w:bookmarkEnd w:id="27"/>
      <w:r>
        <w:rPr>
          <w:rFonts w:ascii="Times New Roman" w:hAnsi="Times New Roman" w:cs="Times New Roman"/>
          <w:sz w:val="28"/>
          <w:szCs w:val="28"/>
        </w:rPr>
        <w:t xml:space="preserve">4.10.2. В случае если </w:t>
      </w:r>
      <w:bookmarkStart w:id="29" w:name="sub_1641"/>
      <w:bookmarkEnd w:id="28"/>
      <w:r>
        <w:rPr>
          <w:rFonts w:ascii="Times New Roman" w:hAnsi="Times New Roman" w:cs="Times New Roman"/>
          <w:sz w:val="28"/>
          <w:szCs w:val="28"/>
        </w:rPr>
        <w:t xml:space="preserve">по результатам рассмотрения заявок единственная заявка признана </w:t>
      </w:r>
      <w:bookmarkStart w:id="30" w:name="sub_1642"/>
      <w:bookmarkEnd w:id="29"/>
      <w:r>
        <w:rPr>
          <w:rFonts w:ascii="Times New Roman" w:hAnsi="Times New Roman" w:cs="Times New Roman"/>
          <w:sz w:val="28"/>
          <w:szCs w:val="28"/>
        </w:rPr>
        <w:t>надлежащей</w:t>
      </w:r>
      <w:r w:rsidR="002F5CAF">
        <w:rPr>
          <w:rFonts w:ascii="Times New Roman" w:hAnsi="Times New Roman" w:cs="Times New Roman"/>
          <w:sz w:val="28"/>
          <w:szCs w:val="28"/>
        </w:rPr>
        <w:t>,</w:t>
      </w:r>
      <w:r w:rsidRPr="001F2421">
        <w:rPr>
          <w:rFonts w:ascii="Times New Roman" w:hAnsi="Times New Roman" w:cs="Times New Roman"/>
          <w:sz w:val="28"/>
          <w:szCs w:val="28"/>
        </w:rPr>
        <w:t xml:space="preserve"> </w:t>
      </w:r>
      <w:r>
        <w:rPr>
          <w:rFonts w:ascii="Times New Roman" w:hAnsi="Times New Roman" w:cs="Times New Roman"/>
          <w:sz w:val="28"/>
          <w:szCs w:val="28"/>
        </w:rPr>
        <w:t>соглашение заключается с участником отбора, подавшим такую заявку.</w:t>
      </w:r>
    </w:p>
    <w:p w14:paraId="69D210CB" w14:textId="77777777" w:rsidR="00672539" w:rsidRDefault="00672539" w:rsidP="0067253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Дальнейшее взаимодействие министерства с участником отбора, указанным в абзаце первом данного пункта, осуществляется в порядке, определенном разделом 5 Порядка.</w:t>
      </w:r>
    </w:p>
    <w:bookmarkEnd w:id="23"/>
    <w:bookmarkEnd w:id="30"/>
    <w:p w14:paraId="6685A7AC" w14:textId="77777777" w:rsidR="002C5FD1" w:rsidRPr="00E80001" w:rsidRDefault="002C5FD1" w:rsidP="002C5FD1">
      <w:pPr>
        <w:pStyle w:val="2"/>
        <w:keepNext w:val="0"/>
        <w:keepLines w:val="0"/>
        <w:widowControl w:val="0"/>
        <w:numPr>
          <w:ilvl w:val="0"/>
          <w:numId w:val="0"/>
        </w:numPr>
        <w:spacing w:before="0" w:line="240" w:lineRule="auto"/>
        <w:ind w:firstLine="709"/>
        <w:jc w:val="center"/>
        <w:rPr>
          <w:rFonts w:ascii="Times New Roman" w:hAnsi="Times New Roman" w:cs="Times New Roman"/>
          <w:b w:val="0"/>
          <w:bCs w:val="0"/>
          <w:color w:val="auto"/>
          <w:sz w:val="28"/>
          <w:szCs w:val="28"/>
        </w:rPr>
      </w:pPr>
    </w:p>
    <w:p w14:paraId="307E5763" w14:textId="2F1E3B40" w:rsidR="002C5FD1" w:rsidRPr="00E80001" w:rsidRDefault="002C5FD1" w:rsidP="002C5FD1">
      <w:pPr>
        <w:pStyle w:val="2"/>
        <w:keepNext w:val="0"/>
        <w:keepLines w:val="0"/>
        <w:widowControl w:val="0"/>
        <w:numPr>
          <w:ilvl w:val="0"/>
          <w:numId w:val="0"/>
        </w:numPr>
        <w:spacing w:before="0" w:line="240" w:lineRule="auto"/>
        <w:jc w:val="center"/>
        <w:rPr>
          <w:rFonts w:ascii="Times New Roman" w:hAnsi="Times New Roman" w:cs="Times New Roman"/>
          <w:b w:val="0"/>
          <w:color w:val="auto"/>
          <w:sz w:val="28"/>
          <w:szCs w:val="28"/>
        </w:rPr>
      </w:pPr>
      <w:r w:rsidRPr="00E80001">
        <w:rPr>
          <w:rFonts w:ascii="Times New Roman" w:hAnsi="Times New Roman" w:cs="Times New Roman"/>
          <w:b w:val="0"/>
          <w:bCs w:val="0"/>
          <w:color w:val="auto"/>
          <w:sz w:val="28"/>
          <w:szCs w:val="28"/>
        </w:rPr>
        <w:t>5</w:t>
      </w:r>
      <w:r w:rsidR="004F0102" w:rsidRPr="00E80001">
        <w:rPr>
          <w:rFonts w:ascii="Times New Roman" w:hAnsi="Times New Roman" w:cs="Times New Roman"/>
          <w:b w:val="0"/>
          <w:bCs w:val="0"/>
          <w:color w:val="auto"/>
          <w:sz w:val="28"/>
          <w:szCs w:val="28"/>
        </w:rPr>
        <w:t>. </w:t>
      </w:r>
      <w:r w:rsidRPr="00E80001">
        <w:rPr>
          <w:rFonts w:ascii="Times New Roman" w:hAnsi="Times New Roman" w:cs="Times New Roman"/>
          <w:b w:val="0"/>
          <w:color w:val="auto"/>
          <w:sz w:val="28"/>
          <w:szCs w:val="28"/>
        </w:rPr>
        <w:t>Порядок взаимодействия министерства с победителем (победителями) отбора по результатам его проведения</w:t>
      </w:r>
    </w:p>
    <w:p w14:paraId="79EB4C00" w14:textId="77777777" w:rsidR="002C5FD1" w:rsidRPr="00E80001" w:rsidRDefault="002C5FD1" w:rsidP="00DB0AE3">
      <w:pPr>
        <w:spacing w:after="0" w:line="240" w:lineRule="auto"/>
        <w:rPr>
          <w:rFonts w:ascii="Times New Roman" w:hAnsi="Times New Roman" w:cs="Times New Roman"/>
          <w:sz w:val="28"/>
          <w:szCs w:val="28"/>
        </w:rPr>
      </w:pPr>
    </w:p>
    <w:p w14:paraId="5EF81CE6" w14:textId="5ADE611F" w:rsidR="00FB11EC" w:rsidRDefault="00FB11EC" w:rsidP="00672539">
      <w:pPr>
        <w:spacing w:after="0" w:line="240" w:lineRule="auto"/>
        <w:ind w:firstLine="709"/>
        <w:jc w:val="both"/>
        <w:rPr>
          <w:rFonts w:ascii="Times New Roman" w:eastAsiaTheme="majorEastAsia" w:hAnsi="Times New Roman" w:cs="Times New Roman"/>
          <w:bCs/>
          <w:sz w:val="28"/>
          <w:szCs w:val="28"/>
        </w:rPr>
      </w:pPr>
      <w:bookmarkStart w:id="31" w:name="_Hlk162353575"/>
      <w:r w:rsidRPr="00FB11EC">
        <w:rPr>
          <w:rFonts w:ascii="Times New Roman" w:eastAsiaTheme="majorEastAsia" w:hAnsi="Times New Roman" w:cs="Times New Roman"/>
          <w:bCs/>
          <w:sz w:val="28"/>
          <w:szCs w:val="28"/>
        </w:rPr>
        <w:t>5.1. По результатам отбора в течение 5 рабочих дней, следующих за днем размещения протокола подведения итогов отбора на едином портале</w:t>
      </w:r>
      <w:r w:rsidR="002F5CAF">
        <w:rPr>
          <w:rFonts w:ascii="Times New Roman" w:eastAsiaTheme="majorEastAsia" w:hAnsi="Times New Roman" w:cs="Times New Roman"/>
          <w:bCs/>
          <w:sz w:val="28"/>
          <w:szCs w:val="28"/>
        </w:rPr>
        <w:t>,</w:t>
      </w:r>
      <w:r w:rsidRPr="00FB11EC">
        <w:rPr>
          <w:rFonts w:ascii="Times New Roman" w:eastAsiaTheme="majorEastAsia" w:hAnsi="Times New Roman" w:cs="Times New Roman"/>
          <w:bCs/>
          <w:sz w:val="28"/>
          <w:szCs w:val="28"/>
        </w:rPr>
        <w:t xml:space="preserve"> с победителями отбора заключаются соглашения.</w:t>
      </w:r>
      <w:r>
        <w:rPr>
          <w:rFonts w:ascii="Times New Roman" w:eastAsiaTheme="majorEastAsia" w:hAnsi="Times New Roman" w:cs="Times New Roman"/>
          <w:bCs/>
          <w:sz w:val="28"/>
          <w:szCs w:val="28"/>
        </w:rPr>
        <w:t xml:space="preserve"> </w:t>
      </w:r>
    </w:p>
    <w:p w14:paraId="4D028872" w14:textId="5B6C94ED" w:rsidR="00672539" w:rsidRDefault="00672539" w:rsidP="00672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0663E9">
        <w:rPr>
          <w:rFonts w:ascii="Times New Roman" w:hAnsi="Times New Roman" w:cs="Times New Roman"/>
          <w:sz w:val="28"/>
          <w:szCs w:val="28"/>
        </w:rPr>
        <w:t xml:space="preserve">В течение </w:t>
      </w:r>
      <w:r w:rsidR="003235D7">
        <w:rPr>
          <w:rFonts w:ascii="Times New Roman" w:hAnsi="Times New Roman" w:cs="Times New Roman"/>
          <w:sz w:val="28"/>
          <w:szCs w:val="28"/>
        </w:rPr>
        <w:t>3 </w:t>
      </w:r>
      <w:r>
        <w:rPr>
          <w:rFonts w:ascii="Times New Roman" w:hAnsi="Times New Roman" w:cs="Times New Roman"/>
          <w:sz w:val="28"/>
          <w:szCs w:val="28"/>
        </w:rPr>
        <w:t xml:space="preserve">рабочих дней, следующих </w:t>
      </w:r>
      <w:r w:rsidRPr="00A360E5">
        <w:rPr>
          <w:rFonts w:ascii="Times New Roman" w:hAnsi="Times New Roman" w:cs="Times New Roman"/>
          <w:sz w:val="28"/>
          <w:szCs w:val="28"/>
        </w:rPr>
        <w:t>за днем размещения протокола подведения итогов отбора на едином портале</w:t>
      </w:r>
      <w:r>
        <w:rPr>
          <w:rFonts w:ascii="Times New Roman" w:hAnsi="Times New Roman" w:cs="Times New Roman"/>
          <w:sz w:val="28"/>
          <w:szCs w:val="28"/>
        </w:rPr>
        <w:t xml:space="preserve">, </w:t>
      </w:r>
      <w:r w:rsidRPr="000663E9">
        <w:rPr>
          <w:rFonts w:ascii="Times New Roman" w:hAnsi="Times New Roman" w:cs="Times New Roman"/>
          <w:sz w:val="28"/>
          <w:szCs w:val="28"/>
        </w:rPr>
        <w:t xml:space="preserve">министерство формирует проект соглашения и направляет его </w:t>
      </w:r>
      <w:r>
        <w:rPr>
          <w:rFonts w:ascii="Times New Roman" w:hAnsi="Times New Roman" w:cs="Times New Roman"/>
          <w:sz w:val="28"/>
          <w:szCs w:val="28"/>
        </w:rPr>
        <w:t xml:space="preserve">победителю (победителям) отбора </w:t>
      </w:r>
      <w:r w:rsidRPr="000663E9">
        <w:rPr>
          <w:rFonts w:ascii="Times New Roman" w:hAnsi="Times New Roman" w:cs="Times New Roman"/>
          <w:sz w:val="28"/>
          <w:szCs w:val="28"/>
        </w:rPr>
        <w:t>для подписания в форме электронного документа в </w:t>
      </w:r>
      <w:r w:rsidR="005970A2">
        <w:rPr>
          <w:rFonts w:ascii="Times New Roman" w:hAnsi="Times New Roman" w:cs="Times New Roman"/>
          <w:sz w:val="28"/>
          <w:szCs w:val="28"/>
        </w:rPr>
        <w:t>системе</w:t>
      </w:r>
      <w:r w:rsidRPr="000663E9">
        <w:rPr>
          <w:rFonts w:ascii="Times New Roman" w:hAnsi="Times New Roman" w:cs="Times New Roman"/>
          <w:sz w:val="28"/>
          <w:szCs w:val="28"/>
        </w:rPr>
        <w:t xml:space="preserve"> </w:t>
      </w:r>
      <w:r>
        <w:rPr>
          <w:rFonts w:ascii="Times New Roman" w:hAnsi="Times New Roman" w:cs="Times New Roman"/>
          <w:sz w:val="28"/>
          <w:szCs w:val="28"/>
        </w:rPr>
        <w:t>«</w:t>
      </w:r>
      <w:r w:rsidRPr="000663E9">
        <w:rPr>
          <w:rFonts w:ascii="Times New Roman" w:hAnsi="Times New Roman" w:cs="Times New Roman"/>
          <w:sz w:val="28"/>
          <w:szCs w:val="28"/>
        </w:rPr>
        <w:t>Электронный бюджет</w:t>
      </w:r>
      <w:r>
        <w:rPr>
          <w:rFonts w:ascii="Times New Roman" w:hAnsi="Times New Roman" w:cs="Times New Roman"/>
          <w:sz w:val="28"/>
          <w:szCs w:val="28"/>
        </w:rPr>
        <w:t>»</w:t>
      </w:r>
      <w:r w:rsidRPr="000663E9">
        <w:rPr>
          <w:rFonts w:ascii="Times New Roman" w:hAnsi="Times New Roman" w:cs="Times New Roman"/>
          <w:sz w:val="28"/>
          <w:szCs w:val="28"/>
        </w:rPr>
        <w:t>.</w:t>
      </w:r>
    </w:p>
    <w:p w14:paraId="13FACDE7" w14:textId="77777777" w:rsidR="00FB11EC" w:rsidRPr="00FB11EC" w:rsidRDefault="00FB11EC" w:rsidP="00FB11EC">
      <w:pPr>
        <w:spacing w:after="0" w:line="240" w:lineRule="auto"/>
        <w:ind w:firstLine="709"/>
        <w:jc w:val="both"/>
        <w:rPr>
          <w:rFonts w:ascii="Times New Roman" w:hAnsi="Times New Roman" w:cs="Times New Roman"/>
          <w:sz w:val="28"/>
          <w:szCs w:val="28"/>
        </w:rPr>
      </w:pPr>
      <w:r w:rsidRPr="00FB11EC">
        <w:rPr>
          <w:rFonts w:ascii="Times New Roman" w:hAnsi="Times New Roman" w:cs="Times New Roman"/>
          <w:sz w:val="28"/>
          <w:szCs w:val="28"/>
        </w:rPr>
        <w:t>5.3. Соглашение должно содержать следующие сведения:</w:t>
      </w:r>
    </w:p>
    <w:p w14:paraId="17B9D530" w14:textId="77777777" w:rsidR="00FB11EC" w:rsidRPr="00FB11EC" w:rsidRDefault="00FB11EC" w:rsidP="00FB11EC">
      <w:pPr>
        <w:spacing w:after="0" w:line="240" w:lineRule="auto"/>
        <w:ind w:firstLine="709"/>
        <w:jc w:val="both"/>
        <w:rPr>
          <w:rFonts w:ascii="Times New Roman" w:hAnsi="Times New Roman" w:cs="Times New Roman"/>
          <w:sz w:val="28"/>
          <w:szCs w:val="28"/>
        </w:rPr>
      </w:pPr>
      <w:r w:rsidRPr="00FB11EC">
        <w:rPr>
          <w:rFonts w:ascii="Times New Roman" w:hAnsi="Times New Roman" w:cs="Times New Roman"/>
          <w:sz w:val="28"/>
          <w:szCs w:val="28"/>
        </w:rPr>
        <w:t xml:space="preserve">- размер предоставляемой субсидии; </w:t>
      </w:r>
    </w:p>
    <w:p w14:paraId="4F3443BD" w14:textId="77777777" w:rsidR="00FB11EC" w:rsidRPr="00FB11EC" w:rsidRDefault="00FB11EC" w:rsidP="00FB11EC">
      <w:pPr>
        <w:spacing w:after="0" w:line="240" w:lineRule="auto"/>
        <w:ind w:firstLine="709"/>
        <w:jc w:val="both"/>
        <w:rPr>
          <w:rFonts w:ascii="Times New Roman" w:hAnsi="Times New Roman" w:cs="Times New Roman"/>
          <w:sz w:val="28"/>
          <w:szCs w:val="28"/>
        </w:rPr>
      </w:pPr>
      <w:r w:rsidRPr="00FB11EC">
        <w:rPr>
          <w:rFonts w:ascii="Times New Roman" w:hAnsi="Times New Roman" w:cs="Times New Roman"/>
          <w:sz w:val="28"/>
          <w:szCs w:val="28"/>
        </w:rPr>
        <w:lastRenderedPageBreak/>
        <w:t>- условия согласования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министерству как главному распорядителю и получателю бюджетных средств;</w:t>
      </w:r>
    </w:p>
    <w:p w14:paraId="2317976F" w14:textId="77777777" w:rsidR="00FB11EC" w:rsidRPr="00FB11EC" w:rsidRDefault="00FB11EC" w:rsidP="00FB11EC">
      <w:pPr>
        <w:spacing w:after="0" w:line="240" w:lineRule="auto"/>
        <w:ind w:firstLine="709"/>
        <w:jc w:val="both"/>
        <w:rPr>
          <w:rFonts w:ascii="Times New Roman" w:hAnsi="Times New Roman" w:cs="Times New Roman"/>
          <w:sz w:val="28"/>
          <w:szCs w:val="28"/>
        </w:rPr>
      </w:pPr>
      <w:r w:rsidRPr="00FB11EC">
        <w:rPr>
          <w:rFonts w:ascii="Times New Roman" w:hAnsi="Times New Roman" w:cs="Times New Roman"/>
          <w:sz w:val="28"/>
          <w:szCs w:val="28"/>
        </w:rPr>
        <w:t>- значения результата (результатов) и (или) показателя предоставления субсидии;</w:t>
      </w:r>
    </w:p>
    <w:p w14:paraId="5B1934C5" w14:textId="77777777" w:rsidR="00FB11EC" w:rsidRPr="00FB11EC" w:rsidRDefault="00FB11EC" w:rsidP="00FB11EC">
      <w:pPr>
        <w:spacing w:after="0" w:line="240" w:lineRule="auto"/>
        <w:ind w:firstLine="709"/>
        <w:jc w:val="both"/>
        <w:rPr>
          <w:rFonts w:ascii="Times New Roman" w:hAnsi="Times New Roman" w:cs="Times New Roman"/>
          <w:sz w:val="28"/>
          <w:szCs w:val="28"/>
        </w:rPr>
      </w:pPr>
      <w:r w:rsidRPr="00FB11EC">
        <w:rPr>
          <w:rFonts w:ascii="Times New Roman" w:hAnsi="Times New Roman" w:cs="Times New Roman"/>
          <w:sz w:val="28"/>
          <w:szCs w:val="28"/>
        </w:rPr>
        <w:t>- формы и сроки сдачи отчетности о достижении результатов и (или) показателей предоставления субсидии;</w:t>
      </w:r>
    </w:p>
    <w:p w14:paraId="6F9A4021" w14:textId="710A534A" w:rsidR="00FB11EC" w:rsidRDefault="00FB11EC" w:rsidP="00FB11EC">
      <w:pPr>
        <w:spacing w:after="0" w:line="240" w:lineRule="auto"/>
        <w:ind w:firstLine="709"/>
        <w:jc w:val="both"/>
        <w:rPr>
          <w:rFonts w:ascii="Times New Roman" w:hAnsi="Times New Roman" w:cs="Times New Roman"/>
          <w:sz w:val="28"/>
          <w:szCs w:val="28"/>
        </w:rPr>
      </w:pPr>
      <w:r w:rsidRPr="00FB11EC">
        <w:rPr>
          <w:rFonts w:ascii="Times New Roman" w:hAnsi="Times New Roman" w:cs="Times New Roman"/>
          <w:sz w:val="28"/>
          <w:szCs w:val="28"/>
        </w:rPr>
        <w:t>- реквизиты для перечисления субсидии.</w:t>
      </w:r>
    </w:p>
    <w:bookmarkEnd w:id="31"/>
    <w:p w14:paraId="75395142" w14:textId="4154C4DB" w:rsidR="00672539" w:rsidRDefault="00672539" w:rsidP="006725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B11EC">
        <w:rPr>
          <w:rFonts w:ascii="Times New Roman" w:hAnsi="Times New Roman" w:cs="Times New Roman"/>
          <w:sz w:val="28"/>
          <w:szCs w:val="28"/>
        </w:rPr>
        <w:t>4</w:t>
      </w:r>
      <w:r>
        <w:rPr>
          <w:rFonts w:ascii="Times New Roman" w:hAnsi="Times New Roman" w:cs="Times New Roman"/>
          <w:sz w:val="28"/>
          <w:szCs w:val="28"/>
        </w:rPr>
        <w:t>. 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32EF34A2" w14:textId="605C8672" w:rsidR="00672539" w:rsidRPr="000663E9" w:rsidRDefault="00672539" w:rsidP="00672539">
      <w:pPr>
        <w:spacing w:after="0" w:line="240" w:lineRule="auto"/>
        <w:ind w:firstLine="709"/>
        <w:jc w:val="both"/>
        <w:rPr>
          <w:rFonts w:ascii="Times New Roman" w:hAnsi="Times New Roman" w:cs="Times New Roman"/>
          <w:sz w:val="28"/>
          <w:szCs w:val="28"/>
        </w:rPr>
      </w:pPr>
      <w:bookmarkStart w:id="32" w:name="_Hlk162353610"/>
      <w:r>
        <w:rPr>
          <w:rFonts w:ascii="Times New Roman" w:hAnsi="Times New Roman" w:cs="Times New Roman"/>
          <w:sz w:val="28"/>
          <w:szCs w:val="28"/>
        </w:rPr>
        <w:t>5.</w:t>
      </w:r>
      <w:r w:rsidR="00FB11EC">
        <w:rPr>
          <w:rFonts w:ascii="Times New Roman" w:hAnsi="Times New Roman" w:cs="Times New Roman"/>
          <w:sz w:val="28"/>
          <w:szCs w:val="28"/>
        </w:rPr>
        <w:t>5</w:t>
      </w:r>
      <w:r>
        <w:rPr>
          <w:rFonts w:ascii="Times New Roman" w:hAnsi="Times New Roman" w:cs="Times New Roman"/>
          <w:sz w:val="28"/>
          <w:szCs w:val="28"/>
        </w:rPr>
        <w:t xml:space="preserve">. </w:t>
      </w:r>
      <w:r w:rsidRPr="000663E9">
        <w:rPr>
          <w:rFonts w:ascii="Times New Roman" w:hAnsi="Times New Roman" w:cs="Times New Roman"/>
          <w:sz w:val="28"/>
          <w:szCs w:val="28"/>
        </w:rPr>
        <w:t xml:space="preserve">В течение </w:t>
      </w:r>
      <w:r w:rsidR="003235D7" w:rsidRPr="000663E9">
        <w:rPr>
          <w:rFonts w:ascii="Times New Roman" w:hAnsi="Times New Roman" w:cs="Times New Roman"/>
          <w:sz w:val="28"/>
          <w:szCs w:val="28"/>
        </w:rPr>
        <w:t>2</w:t>
      </w:r>
      <w:r w:rsidR="003235D7">
        <w:rPr>
          <w:rFonts w:ascii="Times New Roman" w:hAnsi="Times New Roman" w:cs="Times New Roman"/>
          <w:sz w:val="28"/>
          <w:szCs w:val="28"/>
        </w:rPr>
        <w:t> </w:t>
      </w:r>
      <w:r w:rsidRPr="000663E9">
        <w:rPr>
          <w:rFonts w:ascii="Times New Roman" w:hAnsi="Times New Roman" w:cs="Times New Roman"/>
          <w:sz w:val="28"/>
          <w:szCs w:val="28"/>
        </w:rPr>
        <w:t>рабочих дней, следующих за днем направления проекта соглашения, соглашение подписывается усиленной квалифицированной подписью лиц, имеющих право действовать от имени каждой из сторон соглашения.</w:t>
      </w:r>
    </w:p>
    <w:p w14:paraId="1DC2F4CF" w14:textId="5BC96CD5" w:rsidR="00672539" w:rsidRDefault="00672539" w:rsidP="00672539">
      <w:pPr>
        <w:spacing w:after="0" w:line="240" w:lineRule="auto"/>
        <w:ind w:firstLine="709"/>
        <w:jc w:val="both"/>
        <w:rPr>
          <w:rFonts w:ascii="Times New Roman" w:hAnsi="Times New Roman" w:cs="Times New Roman"/>
          <w:sz w:val="28"/>
          <w:szCs w:val="28"/>
        </w:rPr>
      </w:pPr>
      <w:bookmarkStart w:id="33" w:name="_Hlk162353639"/>
      <w:bookmarkEnd w:id="32"/>
      <w:r>
        <w:rPr>
          <w:rFonts w:ascii="Times New Roman" w:hAnsi="Times New Roman" w:cs="Times New Roman"/>
          <w:sz w:val="28"/>
          <w:szCs w:val="28"/>
        </w:rPr>
        <w:t>5.</w:t>
      </w:r>
      <w:r w:rsidR="00FB11EC">
        <w:rPr>
          <w:rFonts w:ascii="Times New Roman" w:hAnsi="Times New Roman" w:cs="Times New Roman"/>
          <w:sz w:val="28"/>
          <w:szCs w:val="28"/>
        </w:rPr>
        <w:t>6</w:t>
      </w:r>
      <w:r>
        <w:rPr>
          <w:rFonts w:ascii="Times New Roman" w:hAnsi="Times New Roman" w:cs="Times New Roman"/>
          <w:sz w:val="28"/>
          <w:szCs w:val="28"/>
        </w:rPr>
        <w:t xml:space="preserve">. Министерство отказывает в заключении соглашения победителю отбора в случае обнаружения факта несоответствия победителя отбора </w:t>
      </w:r>
      <w:r w:rsidR="003235D7">
        <w:rPr>
          <w:rFonts w:ascii="Times New Roman" w:hAnsi="Times New Roman" w:cs="Times New Roman"/>
          <w:sz w:val="28"/>
          <w:szCs w:val="28"/>
        </w:rPr>
        <w:t>на </w:t>
      </w:r>
      <w:r>
        <w:rPr>
          <w:rFonts w:ascii="Times New Roman" w:hAnsi="Times New Roman" w:cs="Times New Roman"/>
          <w:sz w:val="28"/>
          <w:szCs w:val="28"/>
        </w:rPr>
        <w:t xml:space="preserve">момент заключения соглашения </w:t>
      </w:r>
      <w:r w:rsidRPr="00922A9B">
        <w:rPr>
          <w:rFonts w:ascii="Times New Roman" w:hAnsi="Times New Roman" w:cs="Times New Roman"/>
          <w:sz w:val="28"/>
          <w:szCs w:val="28"/>
        </w:rPr>
        <w:t xml:space="preserve">требованиям, </w:t>
      </w:r>
      <w:r w:rsidRPr="00D53F8A">
        <w:rPr>
          <w:rFonts w:ascii="Times New Roman" w:hAnsi="Times New Roman" w:cs="Times New Roman"/>
          <w:sz w:val="28"/>
          <w:szCs w:val="28"/>
        </w:rPr>
        <w:t xml:space="preserve">установленным </w:t>
      </w:r>
      <w:r w:rsidR="003235D7" w:rsidRPr="00D53F8A">
        <w:rPr>
          <w:rFonts w:ascii="Times New Roman" w:hAnsi="Times New Roman" w:cs="Times New Roman"/>
          <w:sz w:val="28"/>
          <w:szCs w:val="28"/>
        </w:rPr>
        <w:t>разделом</w:t>
      </w:r>
      <w:r w:rsidR="003235D7">
        <w:rPr>
          <w:rFonts w:ascii="Times New Roman" w:hAnsi="Times New Roman" w:cs="Times New Roman"/>
          <w:sz w:val="28"/>
          <w:szCs w:val="28"/>
        </w:rPr>
        <w:t> </w:t>
      </w:r>
      <w:r w:rsidRPr="00D53F8A">
        <w:rPr>
          <w:rFonts w:ascii="Times New Roman" w:hAnsi="Times New Roman" w:cs="Times New Roman"/>
          <w:sz w:val="28"/>
          <w:szCs w:val="28"/>
        </w:rPr>
        <w:t>3 Порядка</w:t>
      </w:r>
      <w:r w:rsidRPr="00922A9B">
        <w:rPr>
          <w:rFonts w:ascii="Times New Roman" w:hAnsi="Times New Roman" w:cs="Times New Roman"/>
          <w:sz w:val="28"/>
          <w:szCs w:val="28"/>
        </w:rPr>
        <w:t>, или представления победителем отбора недостоверной информации.</w:t>
      </w:r>
    </w:p>
    <w:p w14:paraId="5B366763" w14:textId="15EFDE18" w:rsidR="00672539" w:rsidRDefault="00672539" w:rsidP="00672539">
      <w:pPr>
        <w:spacing w:after="0" w:line="240" w:lineRule="auto"/>
        <w:ind w:firstLine="709"/>
        <w:jc w:val="both"/>
        <w:rPr>
          <w:rFonts w:ascii="Times New Roman" w:hAnsi="Times New Roman" w:cs="Times New Roman"/>
          <w:sz w:val="28"/>
          <w:szCs w:val="28"/>
        </w:rPr>
      </w:pPr>
      <w:bookmarkStart w:id="34" w:name="_Hlk162353670"/>
      <w:bookmarkEnd w:id="33"/>
      <w:r>
        <w:rPr>
          <w:rFonts w:ascii="Times New Roman" w:hAnsi="Times New Roman" w:cs="Times New Roman"/>
          <w:sz w:val="28"/>
          <w:szCs w:val="28"/>
        </w:rPr>
        <w:t>5.</w:t>
      </w:r>
      <w:r w:rsidR="00FB11EC">
        <w:rPr>
          <w:rFonts w:ascii="Times New Roman" w:hAnsi="Times New Roman" w:cs="Times New Roman"/>
          <w:sz w:val="28"/>
          <w:szCs w:val="28"/>
        </w:rPr>
        <w:t>7</w:t>
      </w:r>
      <w:r>
        <w:rPr>
          <w:rFonts w:ascii="Times New Roman" w:hAnsi="Times New Roman" w:cs="Times New Roman"/>
          <w:sz w:val="28"/>
          <w:szCs w:val="28"/>
        </w:rPr>
        <w:t xml:space="preserve">. В случае отказа министерства от заключения соглашения с победителем отбора по основаниям, предусмотренным </w:t>
      </w:r>
      <w:r w:rsidRPr="00E96CD9">
        <w:rPr>
          <w:rFonts w:ascii="Times New Roman" w:hAnsi="Times New Roman" w:cs="Times New Roman"/>
          <w:color w:val="000000" w:themeColor="text1"/>
          <w:sz w:val="28"/>
          <w:szCs w:val="28"/>
        </w:rPr>
        <w:t>пунктом</w:t>
      </w:r>
      <w:r>
        <w:rPr>
          <w:rFonts w:ascii="Times New Roman" w:hAnsi="Times New Roman" w:cs="Times New Roman"/>
          <w:color w:val="000000" w:themeColor="text1"/>
          <w:sz w:val="28"/>
          <w:szCs w:val="28"/>
        </w:rPr>
        <w:t> </w:t>
      </w:r>
      <w:r w:rsidRPr="00E96CD9">
        <w:rPr>
          <w:rFonts w:ascii="Times New Roman" w:hAnsi="Times New Roman" w:cs="Times New Roman"/>
          <w:color w:val="000000" w:themeColor="text1"/>
          <w:sz w:val="28"/>
          <w:szCs w:val="28"/>
        </w:rPr>
        <w:t xml:space="preserve">5.3 </w:t>
      </w:r>
      <w:r>
        <w:rPr>
          <w:rFonts w:ascii="Times New Roman" w:hAnsi="Times New Roman" w:cs="Times New Roman"/>
          <w:color w:val="000000" w:themeColor="text1"/>
          <w:sz w:val="28"/>
          <w:szCs w:val="28"/>
        </w:rPr>
        <w:t>данного</w:t>
      </w:r>
      <w:r w:rsidRPr="00E96CD9">
        <w:rPr>
          <w:rFonts w:ascii="Times New Roman" w:hAnsi="Times New Roman" w:cs="Times New Roman"/>
          <w:color w:val="000000" w:themeColor="text1"/>
          <w:sz w:val="28"/>
          <w:szCs w:val="28"/>
        </w:rPr>
        <w:t xml:space="preserve"> раздела </w:t>
      </w:r>
      <w:r>
        <w:rPr>
          <w:rFonts w:ascii="Times New Roman" w:hAnsi="Times New Roman" w:cs="Times New Roman"/>
          <w:sz w:val="28"/>
          <w:szCs w:val="28"/>
        </w:rPr>
        <w:t xml:space="preserve">Порядка, отказа победителя отбора от заключения соглашения, </w:t>
      </w:r>
      <w:proofErr w:type="spellStart"/>
      <w:r>
        <w:rPr>
          <w:rFonts w:ascii="Times New Roman" w:hAnsi="Times New Roman" w:cs="Times New Roman"/>
          <w:sz w:val="28"/>
          <w:szCs w:val="28"/>
        </w:rPr>
        <w:t>неподписания</w:t>
      </w:r>
      <w:proofErr w:type="spellEnd"/>
      <w:r>
        <w:rPr>
          <w:rFonts w:ascii="Times New Roman" w:hAnsi="Times New Roman" w:cs="Times New Roman"/>
          <w:sz w:val="28"/>
          <w:szCs w:val="28"/>
        </w:rPr>
        <w:t xml:space="preserve"> победителем отбора соглашения в срок, определенный объявлением о проведении отбора,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w:t>
      </w:r>
      <w:r w:rsidR="002F5CAF">
        <w:rPr>
          <w:rFonts w:ascii="Times New Roman" w:hAnsi="Times New Roman" w:cs="Times New Roman"/>
          <w:sz w:val="28"/>
          <w:szCs w:val="28"/>
        </w:rPr>
        <w:t xml:space="preserve">значений </w:t>
      </w:r>
      <w:r>
        <w:rPr>
          <w:rFonts w:ascii="Times New Roman" w:hAnsi="Times New Roman" w:cs="Times New Roman"/>
          <w:sz w:val="28"/>
          <w:szCs w:val="28"/>
        </w:rPr>
        <w:t>результатов ее предоставления.</w:t>
      </w:r>
    </w:p>
    <w:p w14:paraId="51293806" w14:textId="70A7CA28" w:rsidR="00672539" w:rsidRDefault="00672539" w:rsidP="00672539">
      <w:pPr>
        <w:spacing w:after="0" w:line="240" w:lineRule="auto"/>
        <w:ind w:firstLine="709"/>
        <w:jc w:val="both"/>
        <w:rPr>
          <w:rFonts w:ascii="Times New Roman" w:hAnsi="Times New Roman" w:cs="Times New Roman"/>
          <w:sz w:val="28"/>
          <w:szCs w:val="28"/>
        </w:rPr>
      </w:pPr>
      <w:bookmarkStart w:id="35" w:name="sub_1087"/>
      <w:bookmarkEnd w:id="34"/>
      <w:r>
        <w:rPr>
          <w:rFonts w:ascii="Times New Roman" w:hAnsi="Times New Roman" w:cs="Times New Roman"/>
          <w:sz w:val="28"/>
          <w:szCs w:val="28"/>
        </w:rPr>
        <w:t>5.</w:t>
      </w:r>
      <w:r w:rsidR="00FB11EC">
        <w:rPr>
          <w:rFonts w:ascii="Times New Roman" w:hAnsi="Times New Roman" w:cs="Times New Roman"/>
          <w:sz w:val="28"/>
          <w:szCs w:val="28"/>
        </w:rPr>
        <w:t>8</w:t>
      </w:r>
      <w:r>
        <w:rPr>
          <w:rFonts w:ascii="Times New Roman" w:hAnsi="Times New Roman" w:cs="Times New Roman"/>
          <w:sz w:val="28"/>
          <w:szCs w:val="28"/>
        </w:rPr>
        <w:t xml:space="preserve">.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Порядка, </w:t>
      </w:r>
      <w:r w:rsidR="002F5CAF">
        <w:rPr>
          <w:rFonts w:ascii="Times New Roman" w:hAnsi="Times New Roman" w:cs="Times New Roman"/>
          <w:sz w:val="28"/>
          <w:szCs w:val="28"/>
        </w:rPr>
        <w:t xml:space="preserve">регламентирующими </w:t>
      </w:r>
      <w:r>
        <w:rPr>
          <w:rFonts w:ascii="Times New Roman" w:hAnsi="Times New Roman" w:cs="Times New Roman"/>
          <w:sz w:val="28"/>
          <w:szCs w:val="28"/>
        </w:rPr>
        <w:t>проведени</w:t>
      </w:r>
      <w:r w:rsidR="002F5CAF">
        <w:rPr>
          <w:rFonts w:ascii="Times New Roman" w:hAnsi="Times New Roman" w:cs="Times New Roman"/>
          <w:sz w:val="28"/>
          <w:szCs w:val="28"/>
        </w:rPr>
        <w:t>е</w:t>
      </w:r>
      <w:r>
        <w:rPr>
          <w:rFonts w:ascii="Times New Roman" w:hAnsi="Times New Roman" w:cs="Times New Roman"/>
          <w:sz w:val="28"/>
          <w:szCs w:val="28"/>
        </w:rPr>
        <w:t xml:space="preserve"> отбора.</w:t>
      </w:r>
    </w:p>
    <w:p w14:paraId="35573012" w14:textId="0DD382CB" w:rsidR="00672539" w:rsidRDefault="00672539" w:rsidP="00672539">
      <w:pPr>
        <w:widowControl w:val="0"/>
        <w:spacing w:after="0" w:line="240" w:lineRule="auto"/>
        <w:ind w:firstLine="709"/>
        <w:jc w:val="both"/>
        <w:rPr>
          <w:rFonts w:ascii="Times New Roman" w:hAnsi="Times New Roman" w:cs="Times New Roman"/>
          <w:sz w:val="28"/>
          <w:szCs w:val="28"/>
        </w:rPr>
      </w:pPr>
      <w:bookmarkStart w:id="36" w:name="sub_1088"/>
      <w:bookmarkStart w:id="37" w:name="_Hlk162353830"/>
      <w:bookmarkEnd w:id="35"/>
      <w:r w:rsidRPr="00A360E5">
        <w:rPr>
          <w:rFonts w:ascii="Times New Roman" w:hAnsi="Times New Roman" w:cs="Times New Roman"/>
          <w:sz w:val="28"/>
          <w:szCs w:val="28"/>
        </w:rPr>
        <w:t>5.</w:t>
      </w:r>
      <w:r w:rsidR="00FB11EC">
        <w:rPr>
          <w:rFonts w:ascii="Times New Roman" w:hAnsi="Times New Roman" w:cs="Times New Roman"/>
          <w:sz w:val="28"/>
          <w:szCs w:val="28"/>
        </w:rPr>
        <w:t>9</w:t>
      </w:r>
      <w:r w:rsidRPr="00A360E5">
        <w:rPr>
          <w:rFonts w:ascii="Times New Roman" w:hAnsi="Times New Roman" w:cs="Times New Roman"/>
          <w:sz w:val="28"/>
          <w:szCs w:val="28"/>
        </w:rPr>
        <w:t xml:space="preserve">. В случаях увеличения министерству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признанных победителями отбора, заявки которых в части запрашиваемого </w:t>
      </w:r>
      <w:r w:rsidRPr="00A360E5">
        <w:rPr>
          <w:rFonts w:ascii="Times New Roman" w:hAnsi="Times New Roman" w:cs="Times New Roman"/>
          <w:sz w:val="28"/>
          <w:szCs w:val="28"/>
        </w:rPr>
        <w:lastRenderedPageBreak/>
        <w:t>размера субсидии не были удовлетворены в полном объеме, субсидия распределяется без повторного проведения отбора по решению министерства</w:t>
      </w:r>
      <w:r w:rsidR="003235D7">
        <w:rPr>
          <w:rFonts w:ascii="Times New Roman" w:hAnsi="Times New Roman" w:cs="Times New Roman"/>
          <w:sz w:val="28"/>
          <w:szCs w:val="28"/>
        </w:rPr>
        <w:t>,</w:t>
      </w:r>
      <w:r w:rsidRPr="00A360E5">
        <w:rPr>
          <w:rFonts w:ascii="Times New Roman" w:hAnsi="Times New Roman" w:cs="Times New Roman"/>
          <w:sz w:val="28"/>
          <w:szCs w:val="28"/>
        </w:rPr>
        <w:t xml:space="preserve"> победителям отбора направляется предложение об увеличении размера субсидии и значения результата предоставления субсидии.</w:t>
      </w:r>
    </w:p>
    <w:bookmarkEnd w:id="36"/>
    <w:p w14:paraId="45BA419C" w14:textId="156A0D07" w:rsidR="00320696" w:rsidRPr="00651D84" w:rsidRDefault="00FB11EC" w:rsidP="00FB11EC">
      <w:pPr>
        <w:spacing w:after="0" w:line="240" w:lineRule="auto"/>
        <w:ind w:firstLine="709"/>
        <w:jc w:val="both"/>
        <w:rPr>
          <w:rFonts w:ascii="Times New Roman" w:hAnsi="Times New Roman" w:cs="Times New Roman"/>
          <w:sz w:val="28"/>
          <w:szCs w:val="28"/>
        </w:rPr>
      </w:pPr>
      <w:r w:rsidRPr="00651D84">
        <w:rPr>
          <w:rFonts w:ascii="Times New Roman" w:hAnsi="Times New Roman" w:cs="Times New Roman"/>
          <w:sz w:val="28"/>
          <w:szCs w:val="28"/>
        </w:rPr>
        <w:t>5.10</w:t>
      </w:r>
      <w:r w:rsidR="00672539" w:rsidRPr="00651D84">
        <w:rPr>
          <w:rFonts w:ascii="Times New Roman" w:hAnsi="Times New Roman" w:cs="Times New Roman"/>
          <w:sz w:val="28"/>
          <w:szCs w:val="28"/>
        </w:rPr>
        <w:t>. Победитель отбора признается уклонившимся от заключения соглашения в случае, если победитель отбора не подписал соглашение в течение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bookmarkEnd w:id="37"/>
    </w:p>
    <w:p w14:paraId="162163CA" w14:textId="65817D3E" w:rsidR="003D67EF" w:rsidRPr="00651D84" w:rsidRDefault="00FB11EC" w:rsidP="003D67EF">
      <w:pPr>
        <w:pStyle w:val="2"/>
        <w:keepNext w:val="0"/>
        <w:keepLines w:val="0"/>
        <w:numPr>
          <w:ilvl w:val="0"/>
          <w:numId w:val="0"/>
        </w:numPr>
        <w:spacing w:before="0" w:line="235" w:lineRule="auto"/>
        <w:ind w:firstLine="709"/>
        <w:jc w:val="both"/>
        <w:rPr>
          <w:rFonts w:ascii="Times New Roman" w:hAnsi="Times New Roman" w:cs="Times New Roman"/>
          <w:b w:val="0"/>
          <w:color w:val="auto"/>
          <w:sz w:val="28"/>
          <w:szCs w:val="28"/>
        </w:rPr>
      </w:pPr>
      <w:r w:rsidRPr="00651D84">
        <w:rPr>
          <w:rFonts w:ascii="Times New Roman" w:hAnsi="Times New Roman" w:cs="Times New Roman"/>
          <w:b w:val="0"/>
          <w:color w:val="auto"/>
          <w:sz w:val="28"/>
          <w:szCs w:val="28"/>
        </w:rPr>
        <w:t>5.11</w:t>
      </w:r>
      <w:r w:rsidR="003D67EF" w:rsidRPr="00651D84">
        <w:rPr>
          <w:rFonts w:ascii="Times New Roman" w:hAnsi="Times New Roman" w:cs="Times New Roman"/>
          <w:b w:val="0"/>
          <w:color w:val="auto"/>
          <w:sz w:val="28"/>
          <w:szCs w:val="28"/>
        </w:rPr>
        <w:t>. При изменении условий соглашения в случаях, предусмотренных соглашением, министерство в течение 10 рабочих дней формирует проект дополнительного соглашения и направляет его для подписания получателю субсидии.</w:t>
      </w:r>
    </w:p>
    <w:p w14:paraId="19FE072A" w14:textId="7571DDD2" w:rsidR="003D67EF" w:rsidRPr="00E80001" w:rsidRDefault="00FB11EC" w:rsidP="003D6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505EF7" w:rsidRPr="00E80001">
        <w:rPr>
          <w:rFonts w:ascii="Times New Roman" w:hAnsi="Times New Roman" w:cs="Times New Roman"/>
          <w:sz w:val="28"/>
          <w:szCs w:val="28"/>
        </w:rPr>
        <w:t>. </w:t>
      </w:r>
      <w:r w:rsidR="003D67EF" w:rsidRPr="00E80001">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w:t>
      </w:r>
      <w:r w:rsidR="00505EF7" w:rsidRPr="00E80001">
        <w:rPr>
          <w:rFonts w:ascii="Times New Roman" w:hAnsi="Times New Roman" w:cs="Times New Roman"/>
          <w:sz w:val="28"/>
          <w:szCs w:val="28"/>
        </w:rPr>
        <w:t>в </w:t>
      </w:r>
      <w:r w:rsidR="003D67EF" w:rsidRPr="00E80001">
        <w:rPr>
          <w:rFonts w:ascii="Times New Roman" w:hAnsi="Times New Roman" w:cs="Times New Roman"/>
          <w:sz w:val="28"/>
          <w:szCs w:val="28"/>
        </w:rPr>
        <w:t>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1659460" w14:textId="4D31D845" w:rsidR="003D67EF" w:rsidRPr="00E80001" w:rsidRDefault="00FB11EC" w:rsidP="003D6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00505EF7" w:rsidRPr="00E80001">
        <w:rPr>
          <w:rFonts w:ascii="Times New Roman" w:hAnsi="Times New Roman" w:cs="Times New Roman"/>
          <w:sz w:val="28"/>
          <w:szCs w:val="28"/>
        </w:rPr>
        <w:t>. </w:t>
      </w:r>
      <w:r w:rsidR="003D67EF" w:rsidRPr="00E80001">
        <w:rPr>
          <w:rFonts w:ascii="Times New Roman" w:hAnsi="Times New Roman" w:cs="Times New Roman"/>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r w:rsidR="00505EF7" w:rsidRPr="00E80001">
        <w:rPr>
          <w:rFonts w:ascii="Times New Roman" w:hAnsi="Times New Roman" w:cs="Times New Roman"/>
          <w:sz w:val="28"/>
          <w:szCs w:val="28"/>
        </w:rPr>
        <w:t>пункта </w:t>
      </w:r>
      <w:r w:rsidR="003D67EF" w:rsidRPr="00E80001">
        <w:rPr>
          <w:rFonts w:ascii="Times New Roman" w:hAnsi="Times New Roman" w:cs="Times New Roman"/>
          <w:sz w:val="28"/>
          <w:szCs w:val="28"/>
        </w:rPr>
        <w:t xml:space="preserve">5 </w:t>
      </w:r>
      <w:r w:rsidR="00505EF7" w:rsidRPr="00E80001">
        <w:rPr>
          <w:rFonts w:ascii="Times New Roman" w:hAnsi="Times New Roman" w:cs="Times New Roman"/>
          <w:sz w:val="28"/>
          <w:szCs w:val="28"/>
        </w:rPr>
        <w:t>статьи </w:t>
      </w:r>
      <w:r w:rsidR="003D67EF" w:rsidRPr="00E80001">
        <w:rPr>
          <w:rFonts w:ascii="Times New Roman" w:hAnsi="Times New Roman" w:cs="Times New Roman"/>
          <w:sz w:val="28"/>
          <w:szCs w:val="28"/>
        </w:rPr>
        <w:t xml:space="preserve">23 Гражданского кодекса Российской Федерации), соглашение расторгается </w:t>
      </w:r>
      <w:r w:rsidR="00505EF7" w:rsidRPr="00E80001">
        <w:rPr>
          <w:rFonts w:ascii="Times New Roman" w:hAnsi="Times New Roman" w:cs="Times New Roman"/>
          <w:sz w:val="28"/>
          <w:szCs w:val="28"/>
        </w:rPr>
        <w:t>с </w:t>
      </w:r>
      <w:r w:rsidR="003D67EF" w:rsidRPr="00E80001">
        <w:rPr>
          <w:rFonts w:ascii="Times New Roman" w:hAnsi="Times New Roman" w:cs="Times New Roman"/>
          <w:sz w:val="28"/>
          <w:szCs w:val="28"/>
        </w:rPr>
        <w:t>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0F9F09A" w14:textId="18F1C0FB" w:rsidR="003D67EF" w:rsidRPr="00E80001" w:rsidRDefault="00FB11EC" w:rsidP="003D67EF">
      <w:pPr>
        <w:pStyle w:val="2"/>
        <w:keepNext w:val="0"/>
        <w:keepLines w:val="0"/>
        <w:numPr>
          <w:ilvl w:val="0"/>
          <w:numId w:val="0"/>
        </w:numPr>
        <w:spacing w:before="0" w:line="235"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5.14</w:t>
      </w:r>
      <w:r w:rsidR="00BD58F9" w:rsidRPr="00E80001">
        <w:rPr>
          <w:rFonts w:ascii="Times New Roman" w:hAnsi="Times New Roman" w:cs="Times New Roman"/>
          <w:b w:val="0"/>
          <w:color w:val="auto"/>
          <w:sz w:val="28"/>
          <w:szCs w:val="28"/>
        </w:rPr>
        <w:t>. </w:t>
      </w:r>
      <w:r w:rsidR="003D67EF" w:rsidRPr="00E80001">
        <w:rPr>
          <w:rFonts w:ascii="Times New Roman" w:hAnsi="Times New Roman" w:cs="Times New Roman"/>
          <w:b w:val="0"/>
          <w:color w:val="auto"/>
          <w:sz w:val="28"/>
          <w:szCs w:val="28"/>
        </w:rPr>
        <w:t>П</w:t>
      </w:r>
      <w:r w:rsidR="003D67EF" w:rsidRPr="00E80001">
        <w:rPr>
          <w:rFonts w:ascii="Times New Roman" w:hAnsi="Times New Roman" w:cs="Times New Roman"/>
          <w:b w:val="0"/>
          <w:bCs w:val="0"/>
          <w:color w:val="auto"/>
          <w:sz w:val="28"/>
          <w:szCs w:val="28"/>
        </w:rPr>
        <w:t xml:space="preserve">ри прекращении деятельности получателя субсидии, являющегося индивидуальным предпринимателем, осуществляющим деятельность </w:t>
      </w:r>
      <w:r w:rsidR="00505EF7" w:rsidRPr="00E80001">
        <w:rPr>
          <w:rFonts w:ascii="Times New Roman" w:hAnsi="Times New Roman" w:cs="Times New Roman"/>
          <w:b w:val="0"/>
          <w:bCs w:val="0"/>
          <w:color w:val="auto"/>
          <w:sz w:val="28"/>
          <w:szCs w:val="28"/>
        </w:rPr>
        <w:t>в </w:t>
      </w:r>
      <w:r w:rsidR="003D67EF" w:rsidRPr="00E80001">
        <w:rPr>
          <w:rFonts w:ascii="Times New Roman" w:hAnsi="Times New Roman" w:cs="Times New Roman"/>
          <w:b w:val="0"/>
          <w:bCs w:val="0"/>
          <w:color w:val="auto"/>
          <w:sz w:val="28"/>
          <w:szCs w:val="28"/>
        </w:rPr>
        <w:t xml:space="preserve">качестве главы крестьянского (фермерского) хозяйства в соответствии </w:t>
      </w:r>
      <w:r w:rsidR="00505EF7" w:rsidRPr="00E80001">
        <w:rPr>
          <w:rFonts w:ascii="Times New Roman" w:hAnsi="Times New Roman" w:cs="Times New Roman"/>
          <w:b w:val="0"/>
          <w:bCs w:val="0"/>
          <w:color w:val="auto"/>
          <w:sz w:val="28"/>
          <w:szCs w:val="28"/>
        </w:rPr>
        <w:t>с </w:t>
      </w:r>
      <w:r w:rsidR="003D67EF" w:rsidRPr="00E80001">
        <w:rPr>
          <w:rFonts w:ascii="Times New Roman" w:hAnsi="Times New Roman" w:cs="Times New Roman"/>
          <w:b w:val="0"/>
          <w:bCs w:val="0"/>
          <w:color w:val="auto"/>
          <w:sz w:val="28"/>
          <w:szCs w:val="28"/>
        </w:rPr>
        <w:t xml:space="preserve">абзацем вторым </w:t>
      </w:r>
      <w:r w:rsidR="00505EF7" w:rsidRPr="00E80001">
        <w:rPr>
          <w:rFonts w:ascii="Times New Roman" w:hAnsi="Times New Roman" w:cs="Times New Roman"/>
          <w:b w:val="0"/>
          <w:bCs w:val="0"/>
          <w:color w:val="auto"/>
          <w:sz w:val="28"/>
          <w:szCs w:val="28"/>
        </w:rPr>
        <w:t>пункта </w:t>
      </w:r>
      <w:r w:rsidR="003D67EF" w:rsidRPr="00E80001">
        <w:rPr>
          <w:rFonts w:ascii="Times New Roman" w:hAnsi="Times New Roman" w:cs="Times New Roman"/>
          <w:b w:val="0"/>
          <w:bCs w:val="0"/>
          <w:color w:val="auto"/>
          <w:sz w:val="28"/>
          <w:szCs w:val="28"/>
        </w:rPr>
        <w:t xml:space="preserve">5 </w:t>
      </w:r>
      <w:r w:rsidR="00505EF7" w:rsidRPr="00E80001">
        <w:rPr>
          <w:rFonts w:ascii="Times New Roman" w:hAnsi="Times New Roman" w:cs="Times New Roman"/>
          <w:b w:val="0"/>
          <w:bCs w:val="0"/>
          <w:color w:val="auto"/>
          <w:sz w:val="28"/>
          <w:szCs w:val="28"/>
        </w:rPr>
        <w:t>статьи </w:t>
      </w:r>
      <w:r w:rsidR="003D67EF" w:rsidRPr="00E80001">
        <w:rPr>
          <w:rFonts w:ascii="Times New Roman" w:hAnsi="Times New Roman" w:cs="Times New Roman"/>
          <w:b w:val="0"/>
          <w:bCs w:val="0"/>
          <w:color w:val="auto"/>
          <w:sz w:val="28"/>
          <w:szCs w:val="28"/>
        </w:rPr>
        <w:t xml:space="preserve">23 Гражданского кодекса Российской Федерации, передающего свои права другому гражданину в соответствии </w:t>
      </w:r>
      <w:r w:rsidR="00505EF7" w:rsidRPr="00E80001">
        <w:rPr>
          <w:rFonts w:ascii="Times New Roman" w:hAnsi="Times New Roman" w:cs="Times New Roman"/>
          <w:b w:val="0"/>
          <w:bCs w:val="0"/>
          <w:color w:val="auto"/>
          <w:sz w:val="28"/>
          <w:szCs w:val="28"/>
        </w:rPr>
        <w:t>со статьей </w:t>
      </w:r>
      <w:r w:rsidR="003D67EF" w:rsidRPr="00E80001">
        <w:rPr>
          <w:rFonts w:ascii="Times New Roman" w:hAnsi="Times New Roman" w:cs="Times New Roman"/>
          <w:b w:val="0"/>
          <w:bCs w:val="0"/>
          <w:color w:val="auto"/>
          <w:sz w:val="28"/>
          <w:szCs w:val="28"/>
        </w:rPr>
        <w:t>18 Федерального закона</w:t>
      </w:r>
      <w:r w:rsidR="00DB0AE3" w:rsidRPr="00E80001">
        <w:rPr>
          <w:rFonts w:ascii="Times New Roman" w:hAnsi="Times New Roman" w:cs="Times New Roman"/>
          <w:b w:val="0"/>
          <w:bCs w:val="0"/>
          <w:color w:val="auto"/>
          <w:sz w:val="28"/>
          <w:szCs w:val="28"/>
        </w:rPr>
        <w:t xml:space="preserve"> </w:t>
      </w:r>
      <w:r w:rsidR="006A68AF" w:rsidRPr="00E80001">
        <w:rPr>
          <w:rFonts w:ascii="Times New Roman" w:hAnsi="Times New Roman" w:cs="Times New Roman"/>
          <w:b w:val="0"/>
          <w:color w:val="auto"/>
          <w:sz w:val="28"/>
          <w:szCs w:val="28"/>
          <w:shd w:val="clear" w:color="auto" w:fill="FFFFFF"/>
        </w:rPr>
        <w:t>от </w:t>
      </w:r>
      <w:r w:rsidR="00DB0AE3" w:rsidRPr="00E80001">
        <w:rPr>
          <w:rFonts w:ascii="Times New Roman" w:hAnsi="Times New Roman" w:cs="Times New Roman"/>
          <w:b w:val="0"/>
          <w:color w:val="auto"/>
          <w:sz w:val="28"/>
          <w:szCs w:val="28"/>
          <w:shd w:val="clear" w:color="auto" w:fill="FFFFFF"/>
        </w:rPr>
        <w:t>11</w:t>
      </w:r>
      <w:r w:rsidR="006A68AF" w:rsidRPr="00E80001">
        <w:rPr>
          <w:rFonts w:ascii="Times New Roman" w:hAnsi="Times New Roman" w:cs="Times New Roman"/>
          <w:b w:val="0"/>
          <w:color w:val="auto"/>
          <w:sz w:val="28"/>
          <w:szCs w:val="28"/>
          <w:shd w:val="clear" w:color="auto" w:fill="FFFFFF"/>
        </w:rPr>
        <w:t xml:space="preserve"> июня </w:t>
      </w:r>
      <w:r w:rsidR="00DB0AE3" w:rsidRPr="00E80001">
        <w:rPr>
          <w:rFonts w:ascii="Times New Roman" w:hAnsi="Times New Roman" w:cs="Times New Roman"/>
          <w:b w:val="0"/>
          <w:color w:val="auto"/>
          <w:sz w:val="28"/>
          <w:szCs w:val="28"/>
          <w:shd w:val="clear" w:color="auto" w:fill="FFFFFF"/>
        </w:rPr>
        <w:t>2003</w:t>
      </w:r>
      <w:r w:rsidR="006A68AF" w:rsidRPr="00E80001">
        <w:rPr>
          <w:rFonts w:ascii="Times New Roman" w:hAnsi="Times New Roman" w:cs="Times New Roman"/>
          <w:b w:val="0"/>
          <w:color w:val="auto"/>
          <w:sz w:val="28"/>
          <w:szCs w:val="28"/>
          <w:shd w:val="clear" w:color="auto" w:fill="FFFFFF"/>
        </w:rPr>
        <w:t> года № </w:t>
      </w:r>
      <w:r w:rsidR="00DB0AE3" w:rsidRPr="00E80001">
        <w:rPr>
          <w:rFonts w:ascii="Times New Roman" w:hAnsi="Times New Roman" w:cs="Times New Roman"/>
          <w:b w:val="0"/>
          <w:color w:val="auto"/>
          <w:sz w:val="28"/>
          <w:szCs w:val="28"/>
          <w:shd w:val="clear" w:color="auto" w:fill="FFFFFF"/>
        </w:rPr>
        <w:t>74</w:t>
      </w:r>
      <w:r w:rsidR="006A68AF" w:rsidRPr="00E80001">
        <w:rPr>
          <w:rFonts w:ascii="Times New Roman" w:hAnsi="Times New Roman" w:cs="Times New Roman"/>
          <w:b w:val="0"/>
          <w:color w:val="auto"/>
          <w:sz w:val="28"/>
          <w:szCs w:val="28"/>
          <w:shd w:val="clear" w:color="auto" w:fill="FFFFFF"/>
        </w:rPr>
        <w:noBreakHyphen/>
      </w:r>
      <w:r w:rsidR="00DB0AE3" w:rsidRPr="00E80001">
        <w:rPr>
          <w:rFonts w:ascii="Times New Roman" w:hAnsi="Times New Roman" w:cs="Times New Roman"/>
          <w:b w:val="0"/>
          <w:color w:val="auto"/>
          <w:sz w:val="28"/>
          <w:szCs w:val="28"/>
          <w:shd w:val="clear" w:color="auto" w:fill="FFFFFF"/>
        </w:rPr>
        <w:t>ФЗ</w:t>
      </w:r>
      <w:r w:rsidR="003D67EF" w:rsidRPr="00E80001">
        <w:rPr>
          <w:rFonts w:ascii="Times New Roman" w:hAnsi="Times New Roman" w:cs="Times New Roman"/>
          <w:b w:val="0"/>
          <w:bCs w:val="0"/>
          <w:color w:val="auto"/>
          <w:sz w:val="28"/>
          <w:szCs w:val="28"/>
        </w:rPr>
        <w:t xml:space="preserve"> </w:t>
      </w:r>
      <w:r w:rsidR="003D67EF" w:rsidRPr="00E80001">
        <w:rPr>
          <w:rFonts w:ascii="Times New Roman" w:hAnsi="Times New Roman" w:cs="Times New Roman"/>
          <w:b w:val="0"/>
          <w:color w:val="auto"/>
          <w:sz w:val="28"/>
          <w:szCs w:val="28"/>
        </w:rPr>
        <w:t>«</w:t>
      </w:r>
      <w:r w:rsidR="006A68AF" w:rsidRPr="00E80001">
        <w:rPr>
          <w:rFonts w:ascii="Times New Roman" w:hAnsi="Times New Roman" w:cs="Times New Roman"/>
          <w:b w:val="0"/>
          <w:bCs w:val="0"/>
          <w:color w:val="auto"/>
          <w:sz w:val="28"/>
          <w:szCs w:val="28"/>
        </w:rPr>
        <w:t>О </w:t>
      </w:r>
      <w:r w:rsidR="003D67EF" w:rsidRPr="00E80001">
        <w:rPr>
          <w:rFonts w:ascii="Times New Roman" w:hAnsi="Times New Roman" w:cs="Times New Roman"/>
          <w:b w:val="0"/>
          <w:bCs w:val="0"/>
          <w:color w:val="auto"/>
          <w:sz w:val="28"/>
          <w:szCs w:val="28"/>
        </w:rPr>
        <w:t>крестьянском (фермерском) хозяйстве</w:t>
      </w:r>
      <w:r w:rsidR="003D67EF" w:rsidRPr="00E80001">
        <w:rPr>
          <w:rFonts w:ascii="Times New Roman" w:hAnsi="Times New Roman" w:cs="Times New Roman"/>
          <w:b w:val="0"/>
          <w:color w:val="auto"/>
          <w:sz w:val="28"/>
          <w:szCs w:val="28"/>
        </w:rPr>
        <w:t>»</w:t>
      </w:r>
      <w:r w:rsidR="003D67EF" w:rsidRPr="00E80001">
        <w:rPr>
          <w:rFonts w:ascii="Times New Roman" w:hAnsi="Times New Roman" w:cs="Times New Roman"/>
          <w:b w:val="0"/>
          <w:bCs w:val="0"/>
          <w:color w:val="auto"/>
          <w:sz w:val="28"/>
          <w:szCs w:val="28"/>
        </w:rPr>
        <w:t xml:space="preserve">, в соглашение вносятся изменения путем заключения дополнительного соглашения к соглашению в части перемены лица </w:t>
      </w:r>
      <w:r w:rsidR="00BD58F9" w:rsidRPr="00E80001">
        <w:rPr>
          <w:rFonts w:ascii="Times New Roman" w:hAnsi="Times New Roman" w:cs="Times New Roman"/>
          <w:b w:val="0"/>
          <w:bCs w:val="0"/>
          <w:color w:val="auto"/>
          <w:sz w:val="28"/>
          <w:szCs w:val="28"/>
        </w:rPr>
        <w:t>в </w:t>
      </w:r>
      <w:r w:rsidR="003D67EF" w:rsidRPr="00E80001">
        <w:rPr>
          <w:rFonts w:ascii="Times New Roman" w:hAnsi="Times New Roman" w:cs="Times New Roman"/>
          <w:b w:val="0"/>
          <w:bCs w:val="0"/>
          <w:color w:val="auto"/>
          <w:sz w:val="28"/>
          <w:szCs w:val="28"/>
        </w:rPr>
        <w:t>обязательстве с указанием в соглашении иного лица, являющегося правопреемником</w:t>
      </w:r>
      <w:r w:rsidR="003D67EF" w:rsidRPr="00E80001">
        <w:rPr>
          <w:rFonts w:ascii="Times New Roman" w:hAnsi="Times New Roman" w:cs="Times New Roman"/>
          <w:b w:val="0"/>
          <w:color w:val="auto"/>
          <w:sz w:val="28"/>
          <w:szCs w:val="28"/>
        </w:rPr>
        <w:t>.</w:t>
      </w:r>
    </w:p>
    <w:p w14:paraId="3F9039F5" w14:textId="0DE2362E" w:rsidR="000256D3" w:rsidRDefault="00FB11EC" w:rsidP="003D67EF">
      <w:pPr>
        <w:pStyle w:val="2"/>
        <w:keepNext w:val="0"/>
        <w:keepLines w:val="0"/>
        <w:numPr>
          <w:ilvl w:val="0"/>
          <w:numId w:val="0"/>
        </w:numPr>
        <w:spacing w:before="0" w:line="235"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5.15</w:t>
      </w:r>
      <w:r w:rsidR="003D67EF" w:rsidRPr="00E80001">
        <w:rPr>
          <w:rFonts w:ascii="Times New Roman" w:hAnsi="Times New Roman" w:cs="Times New Roman"/>
          <w:b w:val="0"/>
          <w:color w:val="auto"/>
          <w:sz w:val="28"/>
          <w:szCs w:val="28"/>
        </w:rPr>
        <w:t>. Соглашение (дополнительн</w:t>
      </w:r>
      <w:r w:rsidR="00BD58F9" w:rsidRPr="00E80001">
        <w:rPr>
          <w:rFonts w:ascii="Times New Roman" w:hAnsi="Times New Roman" w:cs="Times New Roman"/>
          <w:b w:val="0"/>
          <w:color w:val="auto"/>
          <w:sz w:val="28"/>
          <w:szCs w:val="28"/>
        </w:rPr>
        <w:t>о</w:t>
      </w:r>
      <w:r w:rsidR="003D67EF" w:rsidRPr="00E80001">
        <w:rPr>
          <w:rFonts w:ascii="Times New Roman" w:hAnsi="Times New Roman" w:cs="Times New Roman"/>
          <w:b w:val="0"/>
          <w:color w:val="auto"/>
          <w:sz w:val="28"/>
          <w:szCs w:val="28"/>
        </w:rPr>
        <w:t>е соглашени</w:t>
      </w:r>
      <w:r w:rsidR="00BD58F9" w:rsidRPr="00E80001">
        <w:rPr>
          <w:rFonts w:ascii="Times New Roman" w:hAnsi="Times New Roman" w:cs="Times New Roman"/>
          <w:b w:val="0"/>
          <w:color w:val="auto"/>
          <w:sz w:val="28"/>
          <w:szCs w:val="28"/>
        </w:rPr>
        <w:t>е</w:t>
      </w:r>
      <w:r w:rsidR="003D67EF" w:rsidRPr="00E80001">
        <w:rPr>
          <w:rFonts w:ascii="Times New Roman" w:hAnsi="Times New Roman" w:cs="Times New Roman"/>
          <w:b w:val="0"/>
          <w:color w:val="auto"/>
          <w:sz w:val="28"/>
          <w:szCs w:val="28"/>
        </w:rPr>
        <w:t xml:space="preserve">) заключается </w:t>
      </w:r>
      <w:r w:rsidR="00BD58F9" w:rsidRPr="00E80001">
        <w:rPr>
          <w:rFonts w:ascii="Times New Roman" w:hAnsi="Times New Roman" w:cs="Times New Roman"/>
          <w:b w:val="0"/>
          <w:color w:val="auto"/>
          <w:sz w:val="28"/>
          <w:szCs w:val="28"/>
        </w:rPr>
        <w:t>в </w:t>
      </w:r>
      <w:r w:rsidR="003D67EF" w:rsidRPr="00E80001">
        <w:rPr>
          <w:rFonts w:ascii="Times New Roman" w:hAnsi="Times New Roman" w:cs="Times New Roman"/>
          <w:b w:val="0"/>
          <w:color w:val="auto"/>
          <w:sz w:val="28"/>
          <w:szCs w:val="28"/>
        </w:rPr>
        <w:t xml:space="preserve">соответствии с типовой формой, утвержденной приказом Министерства </w:t>
      </w:r>
      <w:r w:rsidR="003D67EF" w:rsidRPr="00E80001">
        <w:rPr>
          <w:rFonts w:ascii="Times New Roman" w:hAnsi="Times New Roman" w:cs="Times New Roman"/>
          <w:b w:val="0"/>
          <w:color w:val="auto"/>
          <w:sz w:val="28"/>
          <w:szCs w:val="28"/>
        </w:rPr>
        <w:lastRenderedPageBreak/>
        <w:t xml:space="preserve">финансов Российской Федерации от 30.11.2021 №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BD58F9" w:rsidRPr="00E80001">
        <w:rPr>
          <w:rFonts w:ascii="Times New Roman" w:hAnsi="Times New Roman" w:cs="Times New Roman"/>
          <w:b w:val="0"/>
          <w:color w:val="auto"/>
          <w:sz w:val="28"/>
          <w:szCs w:val="28"/>
        </w:rPr>
        <w:t>в </w:t>
      </w:r>
      <w:r w:rsidR="003D67EF" w:rsidRPr="00E80001">
        <w:rPr>
          <w:rFonts w:ascii="Times New Roman" w:hAnsi="Times New Roman" w:cs="Times New Roman"/>
          <w:b w:val="0"/>
          <w:color w:val="auto"/>
          <w:sz w:val="28"/>
          <w:szCs w:val="28"/>
        </w:rPr>
        <w:t xml:space="preserve">форме электронного документа в системе «Электронный бюджет» </w:t>
      </w:r>
      <w:r w:rsidR="006B0BAB" w:rsidRPr="00E80001">
        <w:rPr>
          <w:rFonts w:ascii="Times New Roman" w:hAnsi="Times New Roman" w:cs="Times New Roman"/>
          <w:b w:val="0"/>
          <w:color w:val="auto"/>
          <w:sz w:val="28"/>
          <w:szCs w:val="28"/>
        </w:rPr>
        <w:t>и</w:t>
      </w:r>
      <w:r w:rsidR="006B0BAB">
        <w:rPr>
          <w:rFonts w:ascii="Times New Roman" w:hAnsi="Times New Roman" w:cs="Times New Roman"/>
          <w:b w:val="0"/>
          <w:color w:val="auto"/>
          <w:sz w:val="28"/>
          <w:szCs w:val="28"/>
        </w:rPr>
        <w:t> </w:t>
      </w:r>
      <w:r w:rsidR="003D67EF" w:rsidRPr="00E80001">
        <w:rPr>
          <w:rFonts w:ascii="Times New Roman" w:hAnsi="Times New Roman" w:cs="Times New Roman"/>
          <w:b w:val="0"/>
          <w:color w:val="auto"/>
          <w:sz w:val="28"/>
          <w:szCs w:val="28"/>
        </w:rPr>
        <w:t>подписывается усиленной квалифицированной подписью лиц, имеющих право действовать от имени каждой из сторон соглашения.</w:t>
      </w:r>
    </w:p>
    <w:p w14:paraId="7DC53874" w14:textId="77777777" w:rsidR="00F868C9" w:rsidRPr="000F3BF8" w:rsidRDefault="00F868C9" w:rsidP="000F3BF8">
      <w:pPr>
        <w:spacing w:after="0"/>
        <w:contextualSpacing/>
        <w:rPr>
          <w:rFonts w:ascii="Times New Roman" w:hAnsi="Times New Roman" w:cs="Times New Roman"/>
        </w:rPr>
      </w:pPr>
    </w:p>
    <w:p w14:paraId="415EBB73" w14:textId="0E140BE7" w:rsidR="00EF18A3" w:rsidRPr="00E80001" w:rsidRDefault="00FB11EC" w:rsidP="000F3BF8">
      <w:pPr>
        <w:spacing w:after="0" w:line="235" w:lineRule="auto"/>
        <w:contextualSpacing/>
        <w:jc w:val="center"/>
        <w:rPr>
          <w:rFonts w:ascii="Times New Roman" w:eastAsiaTheme="majorEastAsia" w:hAnsi="Times New Roman" w:cs="Times New Roman"/>
          <w:bCs/>
          <w:sz w:val="28"/>
          <w:szCs w:val="28"/>
        </w:rPr>
      </w:pPr>
      <w:r w:rsidRPr="005711C3">
        <w:rPr>
          <w:rFonts w:ascii="Times New Roman" w:eastAsiaTheme="majorEastAsia" w:hAnsi="Times New Roman" w:cs="Times New Roman"/>
          <w:bCs/>
          <w:sz w:val="28"/>
          <w:szCs w:val="28"/>
        </w:rPr>
        <w:t>6</w:t>
      </w:r>
      <w:r w:rsidR="00A558A9" w:rsidRPr="005711C3">
        <w:rPr>
          <w:rFonts w:ascii="Times New Roman" w:eastAsiaTheme="majorEastAsia" w:hAnsi="Times New Roman" w:cs="Times New Roman"/>
          <w:bCs/>
          <w:sz w:val="28"/>
          <w:szCs w:val="28"/>
        </w:rPr>
        <w:t>. </w:t>
      </w:r>
      <w:r w:rsidR="003D67EF" w:rsidRPr="005711C3">
        <w:rPr>
          <w:rFonts w:ascii="Times New Roman" w:hAnsi="Times New Roman" w:cs="Times New Roman"/>
          <w:sz w:val="28"/>
          <w:szCs w:val="28"/>
        </w:rPr>
        <w:t>П</w:t>
      </w:r>
      <w:r w:rsidR="00DA79B6" w:rsidRPr="00C1773A">
        <w:rPr>
          <w:rFonts w:ascii="Times New Roman" w:hAnsi="Times New Roman" w:cs="Times New Roman"/>
          <w:sz w:val="28"/>
          <w:szCs w:val="28"/>
        </w:rPr>
        <w:t>орядок</w:t>
      </w:r>
      <w:r w:rsidR="00DA79B6" w:rsidRPr="00E80001">
        <w:rPr>
          <w:rFonts w:ascii="Times New Roman" w:hAnsi="Times New Roman" w:cs="Times New Roman"/>
          <w:sz w:val="28"/>
          <w:szCs w:val="28"/>
        </w:rPr>
        <w:t xml:space="preserve"> предоставления субсидий</w:t>
      </w:r>
      <w:r w:rsidR="00D520F4" w:rsidRPr="00E80001">
        <w:rPr>
          <w:rFonts w:ascii="Times New Roman" w:hAnsi="Times New Roman" w:cs="Times New Roman"/>
          <w:sz w:val="28"/>
          <w:szCs w:val="28"/>
        </w:rPr>
        <w:t xml:space="preserve"> победителю (победителям) отбора</w:t>
      </w:r>
    </w:p>
    <w:p w14:paraId="6A4A0EA8" w14:textId="77777777" w:rsidR="00EF18A3" w:rsidRPr="00E80001" w:rsidRDefault="00EF18A3" w:rsidP="00FD7753">
      <w:pPr>
        <w:spacing w:after="0" w:line="235" w:lineRule="auto"/>
        <w:ind w:firstLine="709"/>
        <w:jc w:val="both"/>
        <w:rPr>
          <w:rFonts w:ascii="Times New Roman" w:eastAsiaTheme="majorEastAsia" w:hAnsi="Times New Roman" w:cs="Times New Roman"/>
          <w:bCs/>
          <w:sz w:val="28"/>
          <w:szCs w:val="28"/>
        </w:rPr>
      </w:pPr>
    </w:p>
    <w:p w14:paraId="362121BE" w14:textId="09A0D0A0" w:rsidR="00320696" w:rsidRPr="00E80001" w:rsidRDefault="00E442D7" w:rsidP="003D6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430296" w:rsidRPr="00E80001">
        <w:rPr>
          <w:rFonts w:ascii="Times New Roman" w:hAnsi="Times New Roman" w:cs="Times New Roman"/>
          <w:sz w:val="28"/>
          <w:szCs w:val="28"/>
        </w:rPr>
        <w:t>.1</w:t>
      </w:r>
      <w:r w:rsidR="00A558A9" w:rsidRPr="00E80001">
        <w:rPr>
          <w:rFonts w:ascii="Times New Roman" w:hAnsi="Times New Roman" w:cs="Times New Roman"/>
          <w:sz w:val="28"/>
          <w:szCs w:val="28"/>
        </w:rPr>
        <w:t>. </w:t>
      </w:r>
      <w:r w:rsidR="00320696" w:rsidRPr="00E80001">
        <w:rPr>
          <w:rFonts w:ascii="Times New Roman" w:hAnsi="Times New Roman" w:cs="Times New Roman"/>
          <w:sz w:val="28"/>
          <w:szCs w:val="28"/>
        </w:rPr>
        <w:t>Субсидии предоставляются в пределах лимитов бюджетных обязательств на текущий финансовый год, предусмотренных на данные цели</w:t>
      </w:r>
      <w:r w:rsidR="00C7086E" w:rsidRPr="00E80001">
        <w:rPr>
          <w:rFonts w:ascii="Times New Roman" w:hAnsi="Times New Roman" w:cs="Times New Roman"/>
          <w:sz w:val="28"/>
          <w:szCs w:val="28"/>
        </w:rPr>
        <w:t>,</w:t>
      </w:r>
      <w:r w:rsidR="00320696" w:rsidRPr="00E80001">
        <w:rPr>
          <w:rFonts w:ascii="Times New Roman" w:hAnsi="Times New Roman" w:cs="Times New Roman"/>
          <w:sz w:val="28"/>
          <w:szCs w:val="28"/>
        </w:rPr>
        <w:t xml:space="preserve"> в порядке, установленном законодательством, и не включаются в налоговую базу по налогу на добавленную стоимость</w:t>
      </w:r>
      <w:r w:rsidR="00A558A9" w:rsidRPr="00E80001">
        <w:rPr>
          <w:rFonts w:ascii="Times New Roman" w:hAnsi="Times New Roman" w:cs="Times New Roman"/>
          <w:sz w:val="28"/>
          <w:szCs w:val="28"/>
        </w:rPr>
        <w:t>.</w:t>
      </w:r>
    </w:p>
    <w:p w14:paraId="598E6122" w14:textId="6031E30D" w:rsidR="00A12CA2" w:rsidRPr="00E80001" w:rsidRDefault="00E442D7" w:rsidP="00A12CA2">
      <w:pPr>
        <w:pStyle w:val="2"/>
        <w:keepNext w:val="0"/>
        <w:keepLines w:val="0"/>
        <w:numPr>
          <w:ilvl w:val="0"/>
          <w:numId w:val="0"/>
        </w:numPr>
        <w:spacing w:before="0" w:line="235"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6</w:t>
      </w:r>
      <w:r w:rsidR="007D4C55" w:rsidRPr="00E80001">
        <w:rPr>
          <w:rFonts w:ascii="Times New Roman" w:hAnsi="Times New Roman" w:cs="Times New Roman"/>
          <w:b w:val="0"/>
          <w:color w:val="auto"/>
          <w:sz w:val="28"/>
          <w:szCs w:val="28"/>
        </w:rPr>
        <w:t xml:space="preserve">.2. Для начисления средств получателям субсидий в течение </w:t>
      </w:r>
      <w:r w:rsidR="00B009CA" w:rsidRPr="00E80001">
        <w:rPr>
          <w:rFonts w:ascii="Times New Roman" w:hAnsi="Times New Roman" w:cs="Times New Roman"/>
          <w:b w:val="0"/>
          <w:color w:val="auto"/>
          <w:sz w:val="28"/>
          <w:szCs w:val="28"/>
        </w:rPr>
        <w:t>5</w:t>
      </w:r>
      <w:r w:rsidR="00B009CA">
        <w:rPr>
          <w:rFonts w:ascii="Times New Roman" w:hAnsi="Times New Roman" w:cs="Times New Roman"/>
          <w:b w:val="0"/>
          <w:color w:val="auto"/>
          <w:sz w:val="28"/>
          <w:szCs w:val="28"/>
        </w:rPr>
        <w:t> </w:t>
      </w:r>
      <w:r w:rsidR="007D4C55" w:rsidRPr="00E80001">
        <w:rPr>
          <w:rFonts w:ascii="Times New Roman" w:hAnsi="Times New Roman" w:cs="Times New Roman"/>
          <w:b w:val="0"/>
          <w:color w:val="auto"/>
          <w:sz w:val="28"/>
          <w:szCs w:val="28"/>
        </w:rPr>
        <w:t xml:space="preserve">рабочих дней, следующих за днем размещения протокола подведения итогов отбора </w:t>
      </w:r>
      <w:r w:rsidR="00B009CA" w:rsidRPr="00E80001">
        <w:rPr>
          <w:rFonts w:ascii="Times New Roman" w:hAnsi="Times New Roman" w:cs="Times New Roman"/>
          <w:b w:val="0"/>
          <w:color w:val="auto"/>
          <w:sz w:val="28"/>
          <w:szCs w:val="28"/>
        </w:rPr>
        <w:t>на</w:t>
      </w:r>
      <w:r w:rsidR="00B009CA">
        <w:rPr>
          <w:rFonts w:ascii="Times New Roman" w:hAnsi="Times New Roman" w:cs="Times New Roman"/>
          <w:b w:val="0"/>
          <w:color w:val="auto"/>
          <w:sz w:val="28"/>
          <w:szCs w:val="28"/>
        </w:rPr>
        <w:t> </w:t>
      </w:r>
      <w:r w:rsidR="007D4C55" w:rsidRPr="00E80001">
        <w:rPr>
          <w:rFonts w:ascii="Times New Roman" w:hAnsi="Times New Roman" w:cs="Times New Roman"/>
          <w:b w:val="0"/>
          <w:color w:val="auto"/>
          <w:sz w:val="28"/>
          <w:szCs w:val="28"/>
        </w:rPr>
        <w:t>едином портале</w:t>
      </w:r>
      <w:r w:rsidR="00C7086E" w:rsidRPr="00E80001">
        <w:rPr>
          <w:rFonts w:ascii="Times New Roman" w:hAnsi="Times New Roman" w:cs="Times New Roman"/>
          <w:b w:val="0"/>
          <w:color w:val="auto"/>
          <w:sz w:val="28"/>
          <w:szCs w:val="28"/>
        </w:rPr>
        <w:t>,</w:t>
      </w:r>
      <w:r w:rsidR="007D4C55" w:rsidRPr="00E80001">
        <w:rPr>
          <w:rFonts w:ascii="Times New Roman" w:hAnsi="Times New Roman" w:cs="Times New Roman"/>
          <w:b w:val="0"/>
          <w:color w:val="auto"/>
          <w:sz w:val="28"/>
          <w:szCs w:val="28"/>
        </w:rPr>
        <w:t xml:space="preserve"> в зависимости от направления государственной поддержки министерство составляет реестр предоставления бюджетных средств</w:t>
      </w:r>
      <w:r w:rsidR="00B009CA">
        <w:rPr>
          <w:rFonts w:ascii="Times New Roman" w:hAnsi="Times New Roman" w:cs="Times New Roman"/>
          <w:b w:val="0"/>
          <w:color w:val="auto"/>
          <w:sz w:val="28"/>
          <w:szCs w:val="28"/>
        </w:rPr>
        <w:t xml:space="preserve"> </w:t>
      </w:r>
      <w:r w:rsidR="00A12CA2" w:rsidRPr="00E80001">
        <w:rPr>
          <w:rFonts w:ascii="Times New Roman" w:hAnsi="Times New Roman" w:cs="Times New Roman"/>
          <w:b w:val="0"/>
          <w:color w:val="auto"/>
          <w:sz w:val="28"/>
          <w:szCs w:val="28"/>
        </w:rPr>
        <w:t>по форме </w:t>
      </w:r>
      <w:r w:rsidR="00B9650A" w:rsidRPr="00E80001">
        <w:rPr>
          <w:rFonts w:ascii="Times New Roman" w:hAnsi="Times New Roman" w:cs="Times New Roman"/>
          <w:b w:val="0"/>
          <w:color w:val="auto"/>
          <w:sz w:val="28"/>
          <w:szCs w:val="28"/>
        </w:rPr>
        <w:t xml:space="preserve">согласно </w:t>
      </w:r>
      <w:r w:rsidR="00B009CA" w:rsidRPr="00E80001">
        <w:rPr>
          <w:rFonts w:ascii="Times New Roman" w:hAnsi="Times New Roman" w:cs="Times New Roman"/>
          <w:b w:val="0"/>
          <w:color w:val="auto"/>
          <w:sz w:val="28"/>
          <w:szCs w:val="28"/>
        </w:rPr>
        <w:t>приложению</w:t>
      </w:r>
      <w:r w:rsidR="00B009CA">
        <w:rPr>
          <w:rFonts w:ascii="Times New Roman" w:hAnsi="Times New Roman" w:cs="Times New Roman"/>
          <w:b w:val="0"/>
          <w:color w:val="auto"/>
          <w:sz w:val="28"/>
          <w:szCs w:val="28"/>
        </w:rPr>
        <w:t> </w:t>
      </w:r>
      <w:r w:rsidR="009864FC" w:rsidRPr="00E80001">
        <w:rPr>
          <w:rFonts w:ascii="Times New Roman" w:hAnsi="Times New Roman" w:cs="Times New Roman"/>
          <w:b w:val="0"/>
          <w:color w:val="auto"/>
          <w:sz w:val="28"/>
          <w:szCs w:val="28"/>
        </w:rPr>
        <w:t xml:space="preserve">3 </w:t>
      </w:r>
      <w:r w:rsidR="00A12CA2" w:rsidRPr="00E80001">
        <w:rPr>
          <w:rFonts w:ascii="Times New Roman" w:hAnsi="Times New Roman" w:cs="Times New Roman"/>
          <w:b w:val="0"/>
          <w:color w:val="auto"/>
          <w:sz w:val="28"/>
          <w:szCs w:val="28"/>
        </w:rPr>
        <w:t>к Порядку</w:t>
      </w:r>
      <w:r w:rsidR="00DB216A" w:rsidRPr="00E80001">
        <w:rPr>
          <w:rFonts w:ascii="Times New Roman" w:hAnsi="Times New Roman" w:cs="Times New Roman"/>
          <w:b w:val="0"/>
          <w:color w:val="auto"/>
          <w:sz w:val="28"/>
          <w:szCs w:val="28"/>
        </w:rPr>
        <w:t>.</w:t>
      </w:r>
    </w:p>
    <w:p w14:paraId="6E08AA08" w14:textId="5A533F92" w:rsidR="00672539" w:rsidRPr="008617AB" w:rsidRDefault="00E442D7" w:rsidP="00672539">
      <w:pPr>
        <w:pStyle w:val="2"/>
        <w:keepNext w:val="0"/>
        <w:keepLines w:val="0"/>
        <w:numPr>
          <w:ilvl w:val="0"/>
          <w:numId w:val="0"/>
        </w:numPr>
        <w:spacing w:before="0" w:line="235" w:lineRule="auto"/>
        <w:ind w:firstLine="709"/>
        <w:jc w:val="both"/>
        <w:rPr>
          <w:rFonts w:ascii="Times New Roman" w:hAnsi="Times New Roman" w:cs="Times New Roman"/>
          <w:b w:val="0"/>
          <w:color w:val="auto"/>
          <w:sz w:val="28"/>
          <w:szCs w:val="28"/>
        </w:rPr>
      </w:pPr>
      <w:bookmarkStart w:id="38" w:name="_Hlk162353930"/>
      <w:r>
        <w:rPr>
          <w:rFonts w:ascii="Times New Roman" w:hAnsi="Times New Roman" w:cs="Times New Roman"/>
          <w:b w:val="0"/>
          <w:color w:val="auto"/>
          <w:sz w:val="28"/>
          <w:szCs w:val="28"/>
        </w:rPr>
        <w:t>6</w:t>
      </w:r>
      <w:r w:rsidR="00672539">
        <w:rPr>
          <w:rFonts w:ascii="Times New Roman" w:hAnsi="Times New Roman" w:cs="Times New Roman"/>
          <w:b w:val="0"/>
          <w:color w:val="auto"/>
          <w:sz w:val="28"/>
          <w:szCs w:val="28"/>
        </w:rPr>
        <w:t>.</w:t>
      </w:r>
      <w:r w:rsidR="00672539" w:rsidRPr="00B3172A">
        <w:rPr>
          <w:rFonts w:ascii="Times New Roman" w:hAnsi="Times New Roman" w:cs="Times New Roman"/>
          <w:b w:val="0"/>
          <w:color w:val="auto"/>
          <w:sz w:val="28"/>
          <w:szCs w:val="28"/>
        </w:rPr>
        <w:t>3</w:t>
      </w:r>
      <w:r w:rsidR="00672539" w:rsidRPr="008617AB">
        <w:rPr>
          <w:rFonts w:ascii="Times New Roman" w:hAnsi="Times New Roman" w:cs="Times New Roman"/>
          <w:b w:val="0"/>
          <w:color w:val="auto"/>
          <w:sz w:val="28"/>
          <w:szCs w:val="28"/>
        </w:rPr>
        <w:t xml:space="preserve">. Субсидии предоставляются единовременно всем </w:t>
      </w:r>
      <w:r w:rsidR="00672539">
        <w:rPr>
          <w:rFonts w:ascii="Times New Roman" w:hAnsi="Times New Roman" w:cs="Times New Roman"/>
          <w:b w:val="0"/>
          <w:color w:val="auto"/>
          <w:sz w:val="28"/>
          <w:szCs w:val="28"/>
        </w:rPr>
        <w:t xml:space="preserve">победителям </w:t>
      </w:r>
      <w:r w:rsidR="00672539" w:rsidRPr="008617AB">
        <w:rPr>
          <w:rFonts w:ascii="Times New Roman" w:hAnsi="Times New Roman" w:cs="Times New Roman"/>
          <w:b w:val="0"/>
          <w:color w:val="auto"/>
          <w:sz w:val="28"/>
          <w:szCs w:val="28"/>
        </w:rPr>
        <w:t xml:space="preserve">отбора, </w:t>
      </w:r>
      <w:r w:rsidR="00672539">
        <w:rPr>
          <w:rFonts w:ascii="Times New Roman" w:hAnsi="Times New Roman" w:cs="Times New Roman"/>
          <w:b w:val="0"/>
          <w:color w:val="auto"/>
          <w:sz w:val="28"/>
          <w:szCs w:val="28"/>
        </w:rPr>
        <w:t xml:space="preserve">включенным в реестр предоставления бюджетных средств </w:t>
      </w:r>
      <w:r w:rsidR="00672539" w:rsidRPr="008617AB">
        <w:rPr>
          <w:rFonts w:ascii="Times New Roman" w:hAnsi="Times New Roman" w:cs="Times New Roman"/>
          <w:b w:val="0"/>
          <w:color w:val="auto"/>
          <w:sz w:val="28"/>
          <w:szCs w:val="28"/>
        </w:rPr>
        <w:t>по направлению, указанному в объявлении о проведении отбора.</w:t>
      </w:r>
    </w:p>
    <w:p w14:paraId="5D6FE213" w14:textId="7003442F" w:rsidR="00672539" w:rsidRPr="008617AB" w:rsidRDefault="00E442D7" w:rsidP="00672539">
      <w:pPr>
        <w:pStyle w:val="2"/>
        <w:keepNext w:val="0"/>
        <w:keepLines w:val="0"/>
        <w:widowControl w:val="0"/>
        <w:numPr>
          <w:ilvl w:val="0"/>
          <w:numId w:val="0"/>
        </w:numPr>
        <w:spacing w:before="0" w:line="235"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6</w:t>
      </w:r>
      <w:r w:rsidR="00672539">
        <w:rPr>
          <w:rFonts w:ascii="Times New Roman" w:hAnsi="Times New Roman" w:cs="Times New Roman"/>
          <w:b w:val="0"/>
          <w:color w:val="auto"/>
          <w:sz w:val="28"/>
          <w:szCs w:val="28"/>
        </w:rPr>
        <w:t>.</w:t>
      </w:r>
      <w:r w:rsidR="00672539" w:rsidRPr="00B3172A">
        <w:rPr>
          <w:rFonts w:ascii="Times New Roman" w:hAnsi="Times New Roman" w:cs="Times New Roman"/>
          <w:b w:val="0"/>
          <w:color w:val="auto"/>
          <w:sz w:val="28"/>
          <w:szCs w:val="28"/>
        </w:rPr>
        <w:t>4</w:t>
      </w:r>
      <w:r w:rsidR="00672539" w:rsidRPr="008617AB">
        <w:rPr>
          <w:rFonts w:ascii="Times New Roman" w:hAnsi="Times New Roman" w:cs="Times New Roman"/>
          <w:b w:val="0"/>
          <w:color w:val="auto"/>
          <w:sz w:val="28"/>
          <w:szCs w:val="28"/>
        </w:rPr>
        <w:t>. В целях перечисления средств получателям субсидий реестр, указанный в пункте </w:t>
      </w:r>
      <w:r>
        <w:rPr>
          <w:rFonts w:ascii="Times New Roman" w:hAnsi="Times New Roman" w:cs="Times New Roman"/>
          <w:b w:val="0"/>
          <w:color w:val="auto"/>
          <w:sz w:val="28"/>
          <w:szCs w:val="28"/>
        </w:rPr>
        <w:t>6</w:t>
      </w:r>
      <w:r w:rsidR="00672539">
        <w:rPr>
          <w:rFonts w:ascii="Times New Roman" w:hAnsi="Times New Roman" w:cs="Times New Roman"/>
          <w:b w:val="0"/>
          <w:color w:val="auto"/>
          <w:sz w:val="28"/>
          <w:szCs w:val="28"/>
        </w:rPr>
        <w:t>.2 данного</w:t>
      </w:r>
      <w:r w:rsidR="00672539" w:rsidRPr="008617AB">
        <w:rPr>
          <w:rFonts w:ascii="Times New Roman" w:hAnsi="Times New Roman" w:cs="Times New Roman"/>
          <w:b w:val="0"/>
          <w:color w:val="auto"/>
          <w:sz w:val="28"/>
          <w:szCs w:val="28"/>
        </w:rPr>
        <w:t xml:space="preserve"> раздела</w:t>
      </w:r>
      <w:r w:rsidR="00672539">
        <w:rPr>
          <w:rFonts w:ascii="Times New Roman" w:hAnsi="Times New Roman" w:cs="Times New Roman"/>
          <w:b w:val="0"/>
          <w:color w:val="auto"/>
          <w:sz w:val="28"/>
          <w:szCs w:val="28"/>
        </w:rPr>
        <w:t xml:space="preserve"> </w:t>
      </w:r>
      <w:r w:rsidR="00672539" w:rsidRPr="008617AB">
        <w:rPr>
          <w:rFonts w:ascii="Times New Roman" w:hAnsi="Times New Roman" w:cs="Times New Roman"/>
          <w:b w:val="0"/>
          <w:color w:val="auto"/>
          <w:sz w:val="28"/>
          <w:szCs w:val="28"/>
        </w:rPr>
        <w:t>Порядка, направляется министерством в министерство финансов Ярославской области в</w:t>
      </w:r>
      <w:r w:rsidR="00672539">
        <w:rPr>
          <w:rFonts w:ascii="Times New Roman" w:hAnsi="Times New Roman" w:cs="Times New Roman"/>
          <w:b w:val="0"/>
          <w:color w:val="auto"/>
          <w:sz w:val="28"/>
          <w:szCs w:val="28"/>
        </w:rPr>
        <w:t> </w:t>
      </w:r>
      <w:r w:rsidR="00672539" w:rsidRPr="008617AB">
        <w:rPr>
          <w:rFonts w:ascii="Times New Roman" w:hAnsi="Times New Roman" w:cs="Times New Roman"/>
          <w:b w:val="0"/>
          <w:color w:val="auto"/>
          <w:sz w:val="28"/>
          <w:szCs w:val="28"/>
        </w:rPr>
        <w:t xml:space="preserve">соответствии с приказом департамента финансов Ярославской области от 30.12.2020 № 65н «Об утверждении </w:t>
      </w:r>
      <w:r w:rsidR="00651D84">
        <w:rPr>
          <w:rFonts w:ascii="Times New Roman" w:hAnsi="Times New Roman" w:cs="Times New Roman"/>
          <w:b w:val="0"/>
          <w:color w:val="auto"/>
          <w:sz w:val="28"/>
          <w:szCs w:val="28"/>
        </w:rPr>
        <w:t>П</w:t>
      </w:r>
      <w:r w:rsidR="00672539" w:rsidRPr="008617AB">
        <w:rPr>
          <w:rFonts w:ascii="Times New Roman" w:hAnsi="Times New Roman" w:cs="Times New Roman"/>
          <w:b w:val="0"/>
          <w:color w:val="auto"/>
          <w:sz w:val="28"/>
          <w:szCs w:val="28"/>
        </w:rPr>
        <w:t>орядка совершения операций в</w:t>
      </w:r>
      <w:r w:rsidR="00672539">
        <w:rPr>
          <w:rFonts w:ascii="Times New Roman" w:hAnsi="Times New Roman" w:cs="Times New Roman"/>
          <w:b w:val="0"/>
          <w:color w:val="auto"/>
          <w:sz w:val="28"/>
          <w:szCs w:val="28"/>
        </w:rPr>
        <w:t> </w:t>
      </w:r>
      <w:r w:rsidR="00672539" w:rsidRPr="008617AB">
        <w:rPr>
          <w:rFonts w:ascii="Times New Roman" w:hAnsi="Times New Roman" w:cs="Times New Roman"/>
          <w:b w:val="0"/>
          <w:color w:val="auto"/>
          <w:sz w:val="28"/>
          <w:szCs w:val="28"/>
        </w:rPr>
        <w:t xml:space="preserve">системе казначейских платежей </w:t>
      </w:r>
      <w:r w:rsidR="00672539">
        <w:rPr>
          <w:rFonts w:ascii="Times New Roman" w:hAnsi="Times New Roman" w:cs="Times New Roman"/>
          <w:b w:val="0"/>
          <w:color w:val="auto"/>
          <w:sz w:val="28"/>
          <w:szCs w:val="28"/>
        </w:rPr>
        <w:t>министерством</w:t>
      </w:r>
      <w:r w:rsidR="00672539" w:rsidRPr="008617AB">
        <w:rPr>
          <w:rFonts w:ascii="Times New Roman" w:hAnsi="Times New Roman" w:cs="Times New Roman"/>
          <w:b w:val="0"/>
          <w:color w:val="auto"/>
          <w:sz w:val="28"/>
          <w:szCs w:val="28"/>
        </w:rPr>
        <w:t xml:space="preserve"> финансов Ярославской области и о признании утратившими силу отдельных приказов департамента финансов Ярославской области».</w:t>
      </w:r>
    </w:p>
    <w:p w14:paraId="2A558275" w14:textId="184216C0" w:rsidR="00E442D7" w:rsidRDefault="00E442D7" w:rsidP="00126C28">
      <w:pPr>
        <w:pStyle w:val="2"/>
        <w:keepNext w:val="0"/>
        <w:keepLines w:val="0"/>
        <w:numPr>
          <w:ilvl w:val="0"/>
          <w:numId w:val="0"/>
        </w:numPr>
        <w:spacing w:before="0" w:line="235"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6</w:t>
      </w:r>
      <w:r w:rsidR="00672539" w:rsidRPr="00B3063A">
        <w:rPr>
          <w:rFonts w:ascii="Times New Roman" w:hAnsi="Times New Roman" w:cs="Times New Roman"/>
          <w:b w:val="0"/>
          <w:color w:val="auto"/>
          <w:sz w:val="28"/>
          <w:szCs w:val="28"/>
        </w:rPr>
        <w:t>.5. Субсидии перечисляются получателям субсидий не позднее 10</w:t>
      </w:r>
      <w:r w:rsidR="00672539" w:rsidRPr="00B3063A">
        <w:rPr>
          <w:rFonts w:ascii="Times New Roman" w:hAnsi="Times New Roman" w:cs="Times New Roman"/>
          <w:b w:val="0"/>
          <w:color w:val="auto"/>
          <w:sz w:val="28"/>
          <w:szCs w:val="28"/>
        </w:rPr>
        <w:noBreakHyphen/>
        <w:t>го рабочего дня, следующего за днем составления реестра предоставления бюджетных средств, в пределах утвержденного кассового плана расходов областного бюджета</w:t>
      </w:r>
      <w:r w:rsidR="00672539" w:rsidRPr="00B3063A">
        <w:rPr>
          <w:rFonts w:ascii="Times New Roman" w:eastAsiaTheme="minorHAnsi" w:hAnsi="Times New Roman" w:cs="Times New Roman"/>
          <w:b w:val="0"/>
          <w:bCs w:val="0"/>
          <w:color w:val="auto"/>
          <w:sz w:val="28"/>
          <w:szCs w:val="28"/>
        </w:rPr>
        <w:t xml:space="preserve"> </w:t>
      </w:r>
      <w:r w:rsidR="00672539" w:rsidRPr="00B3063A">
        <w:rPr>
          <w:rFonts w:ascii="Times New Roman" w:hAnsi="Times New Roman" w:cs="Times New Roman"/>
          <w:b w:val="0"/>
          <w:color w:val="auto"/>
          <w:sz w:val="28"/>
          <w:szCs w:val="28"/>
        </w:rPr>
        <w:t xml:space="preserve">на расчетные счета получателей субсидии, открытые </w:t>
      </w:r>
      <w:r w:rsidR="00B009CA" w:rsidRPr="00B3063A">
        <w:rPr>
          <w:rFonts w:ascii="Times New Roman" w:hAnsi="Times New Roman" w:cs="Times New Roman"/>
          <w:b w:val="0"/>
          <w:color w:val="auto"/>
          <w:sz w:val="28"/>
          <w:szCs w:val="28"/>
        </w:rPr>
        <w:t>в</w:t>
      </w:r>
      <w:r w:rsidR="00B009CA">
        <w:rPr>
          <w:rFonts w:ascii="Times New Roman" w:hAnsi="Times New Roman" w:cs="Times New Roman"/>
          <w:b w:val="0"/>
          <w:color w:val="auto"/>
          <w:sz w:val="28"/>
          <w:szCs w:val="28"/>
        </w:rPr>
        <w:t> </w:t>
      </w:r>
      <w:r w:rsidR="00672539" w:rsidRPr="00B3063A">
        <w:rPr>
          <w:rFonts w:ascii="Times New Roman" w:hAnsi="Times New Roman" w:cs="Times New Roman"/>
          <w:b w:val="0"/>
          <w:color w:val="auto"/>
          <w:sz w:val="28"/>
          <w:szCs w:val="28"/>
        </w:rPr>
        <w:t>кредитных организациях.</w:t>
      </w:r>
      <w:r>
        <w:rPr>
          <w:rFonts w:ascii="Times New Roman" w:hAnsi="Times New Roman" w:cs="Times New Roman"/>
          <w:b w:val="0"/>
          <w:color w:val="auto"/>
          <w:sz w:val="28"/>
          <w:szCs w:val="28"/>
        </w:rPr>
        <w:t xml:space="preserve"> </w:t>
      </w:r>
    </w:p>
    <w:bookmarkEnd w:id="38"/>
    <w:p w14:paraId="0A3CB902" w14:textId="77777777" w:rsidR="00126C28" w:rsidRDefault="00126C28" w:rsidP="0072683C">
      <w:pPr>
        <w:pStyle w:val="1"/>
        <w:keepNext w:val="0"/>
        <w:keepLines w:val="0"/>
        <w:numPr>
          <w:ilvl w:val="0"/>
          <w:numId w:val="0"/>
        </w:numPr>
        <w:spacing w:before="0" w:line="240" w:lineRule="auto"/>
        <w:jc w:val="center"/>
        <w:rPr>
          <w:rFonts w:ascii="Times New Roman" w:hAnsi="Times New Roman" w:cs="Times New Roman"/>
          <w:b w:val="0"/>
          <w:color w:val="auto"/>
        </w:rPr>
      </w:pPr>
    </w:p>
    <w:p w14:paraId="442C30F1" w14:textId="64FAF2AD" w:rsidR="00FD7753" w:rsidRPr="00E80001" w:rsidRDefault="00E442D7" w:rsidP="0072683C">
      <w:pPr>
        <w:pStyle w:val="1"/>
        <w:keepNext w:val="0"/>
        <w:keepLines w:val="0"/>
        <w:numPr>
          <w:ilvl w:val="0"/>
          <w:numId w:val="0"/>
        </w:numPr>
        <w:spacing w:before="0" w:line="240" w:lineRule="auto"/>
        <w:jc w:val="center"/>
        <w:rPr>
          <w:rFonts w:ascii="Times New Roman" w:hAnsi="Times New Roman" w:cs="Times New Roman"/>
          <w:b w:val="0"/>
          <w:color w:val="auto"/>
        </w:rPr>
      </w:pPr>
      <w:r>
        <w:rPr>
          <w:rFonts w:ascii="Times New Roman" w:hAnsi="Times New Roman" w:cs="Times New Roman"/>
          <w:b w:val="0"/>
          <w:color w:val="auto"/>
        </w:rPr>
        <w:t>7</w:t>
      </w:r>
      <w:r w:rsidR="00FD7753" w:rsidRPr="00E80001">
        <w:rPr>
          <w:rFonts w:ascii="Times New Roman" w:hAnsi="Times New Roman" w:cs="Times New Roman"/>
          <w:b w:val="0"/>
          <w:color w:val="auto"/>
        </w:rPr>
        <w:t xml:space="preserve">. Результаты предоставления субсидий </w:t>
      </w:r>
    </w:p>
    <w:p w14:paraId="6E5E691C" w14:textId="77777777" w:rsidR="00FD7753" w:rsidRPr="00E80001" w:rsidRDefault="00FD7753" w:rsidP="00FD7753">
      <w:pPr>
        <w:pStyle w:val="2"/>
        <w:keepNext w:val="0"/>
        <w:keepLines w:val="0"/>
        <w:numPr>
          <w:ilvl w:val="0"/>
          <w:numId w:val="0"/>
        </w:numPr>
        <w:spacing w:before="0" w:line="235" w:lineRule="auto"/>
        <w:ind w:firstLine="709"/>
        <w:jc w:val="both"/>
        <w:rPr>
          <w:rFonts w:ascii="Times New Roman" w:hAnsi="Times New Roman" w:cs="Times New Roman"/>
          <w:b w:val="0"/>
          <w:color w:val="auto"/>
          <w:sz w:val="28"/>
          <w:szCs w:val="28"/>
        </w:rPr>
      </w:pPr>
    </w:p>
    <w:p w14:paraId="059CED5A" w14:textId="4F6E7FF3" w:rsidR="00621FD1" w:rsidRPr="00E80001" w:rsidRDefault="00E442D7" w:rsidP="00621F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864FC" w:rsidRPr="00E80001">
        <w:rPr>
          <w:rFonts w:ascii="Times New Roman" w:eastAsia="Times New Roman" w:hAnsi="Times New Roman" w:cs="Times New Roman"/>
          <w:sz w:val="28"/>
          <w:szCs w:val="28"/>
        </w:rPr>
        <w:t xml:space="preserve">.1. </w:t>
      </w:r>
      <w:r w:rsidR="00541A9F">
        <w:rPr>
          <w:rFonts w:ascii="Times New Roman" w:eastAsia="Times New Roman" w:hAnsi="Times New Roman" w:cs="Times New Roman"/>
          <w:sz w:val="28"/>
          <w:szCs w:val="28"/>
        </w:rPr>
        <w:t>Р</w:t>
      </w:r>
      <w:r w:rsidR="00621FD1" w:rsidRPr="00E80001">
        <w:rPr>
          <w:rFonts w:ascii="Times New Roman" w:eastAsia="Times New Roman" w:hAnsi="Times New Roman" w:cs="Calibri"/>
          <w:sz w:val="28"/>
          <w:szCs w:val="28"/>
        </w:rPr>
        <w:t>езультат предоставления субсидии, предоставляемой на</w:t>
      </w:r>
      <w:r w:rsidR="00A013C4">
        <w:rPr>
          <w:rFonts w:ascii="Times New Roman" w:eastAsia="Times New Roman" w:hAnsi="Times New Roman" w:cs="Calibri"/>
          <w:sz w:val="28"/>
          <w:szCs w:val="28"/>
        </w:rPr>
        <w:t> </w:t>
      </w:r>
      <w:r w:rsidR="00621FD1" w:rsidRPr="00E80001">
        <w:rPr>
          <w:rFonts w:ascii="Times New Roman" w:eastAsia="Times New Roman" w:hAnsi="Times New Roman" w:cs="Calibri"/>
          <w:sz w:val="28"/>
          <w:szCs w:val="28"/>
        </w:rPr>
        <w:t>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w:t>
      </w:r>
      <w:r w:rsidR="00A013C4">
        <w:rPr>
          <w:rFonts w:ascii="Times New Roman" w:eastAsia="Times New Roman" w:hAnsi="Times New Roman" w:cs="Calibri"/>
          <w:sz w:val="28"/>
          <w:szCs w:val="28"/>
        </w:rPr>
        <w:t>,</w:t>
      </w:r>
      <w:r w:rsidR="00541A9F">
        <w:rPr>
          <w:rFonts w:ascii="Times New Roman" w:eastAsia="Times New Roman" w:hAnsi="Times New Roman" w:cs="Calibri"/>
          <w:sz w:val="28"/>
          <w:szCs w:val="28"/>
        </w:rPr>
        <w:t xml:space="preserve"> </w:t>
      </w:r>
      <w:r w:rsidR="00A013C4" w:rsidRPr="00A013C4">
        <w:rPr>
          <w:rFonts w:ascii="Times New Roman" w:eastAsia="Times New Roman" w:hAnsi="Times New Roman" w:cs="Calibri"/>
          <w:sz w:val="28"/>
          <w:szCs w:val="28"/>
        </w:rPr>
        <w:t>‒</w:t>
      </w:r>
      <w:r w:rsidR="00A013C4">
        <w:rPr>
          <w:rFonts w:ascii="Times New Roman" w:eastAsia="Times New Roman" w:hAnsi="Times New Roman" w:cs="Calibri"/>
          <w:sz w:val="28"/>
          <w:szCs w:val="28"/>
        </w:rPr>
        <w:t xml:space="preserve"> </w:t>
      </w:r>
      <w:r w:rsidR="00621FD1" w:rsidRPr="00E80001">
        <w:rPr>
          <w:rFonts w:ascii="Times New Roman" w:eastAsia="Times New Roman" w:hAnsi="Times New Roman" w:cs="Times New Roman"/>
          <w:sz w:val="28"/>
          <w:szCs w:val="28"/>
        </w:rPr>
        <w:t xml:space="preserve">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(тыс. гектаров), </w:t>
      </w:r>
      <w:r w:rsidR="00B009CA" w:rsidRPr="00E80001">
        <w:rPr>
          <w:rFonts w:ascii="Times New Roman" w:eastAsia="Times New Roman" w:hAnsi="Times New Roman" w:cs="Times New Roman"/>
          <w:sz w:val="28"/>
          <w:szCs w:val="28"/>
        </w:rPr>
        <w:t>и</w:t>
      </w:r>
      <w:r w:rsidR="00B009CA">
        <w:rPr>
          <w:rFonts w:ascii="Times New Roman" w:eastAsia="Times New Roman" w:hAnsi="Times New Roman" w:cs="Times New Roman"/>
          <w:sz w:val="28"/>
          <w:szCs w:val="28"/>
        </w:rPr>
        <w:t> </w:t>
      </w:r>
      <w:r w:rsidR="00621FD1" w:rsidRPr="00E80001">
        <w:rPr>
          <w:rFonts w:ascii="Times New Roman" w:eastAsia="Times New Roman" w:hAnsi="Times New Roman" w:cs="Times New Roman"/>
          <w:sz w:val="28"/>
          <w:szCs w:val="28"/>
        </w:rPr>
        <w:t xml:space="preserve">(или) посевная площадь под картофелем в сельскохозяйственных </w:t>
      </w:r>
      <w:r w:rsidR="00621FD1" w:rsidRPr="00E80001">
        <w:rPr>
          <w:rFonts w:ascii="Times New Roman" w:eastAsia="Times New Roman" w:hAnsi="Times New Roman" w:cs="Times New Roman"/>
          <w:sz w:val="28"/>
          <w:szCs w:val="28"/>
        </w:rPr>
        <w:lastRenderedPageBreak/>
        <w:t>организациях, крестьянских (фермерских) хозяйствах, включая индивидуальных предпринимателей (тыс. гектаров).</w:t>
      </w:r>
    </w:p>
    <w:p w14:paraId="0F2545BD" w14:textId="6AD95DF8" w:rsidR="008E0197" w:rsidRPr="00E80001" w:rsidRDefault="00E442D7" w:rsidP="008E0197">
      <w:pPr>
        <w:spacing w:after="0" w:line="240" w:lineRule="auto"/>
        <w:ind w:firstLine="709"/>
        <w:jc w:val="both"/>
        <w:textAlignment w:val="baseline"/>
        <w:rPr>
          <w:rFonts w:ascii="Times New Roman" w:hAnsi="Times New Roman" w:cs="Times New Roman"/>
          <w:sz w:val="24"/>
          <w:szCs w:val="28"/>
          <w:lang w:eastAsia="ru-RU"/>
        </w:rPr>
      </w:pPr>
      <w:r>
        <w:rPr>
          <w:rFonts w:ascii="Times New Roman" w:hAnsi="Times New Roman" w:cs="Times New Roman"/>
          <w:sz w:val="28"/>
          <w:szCs w:val="28"/>
          <w:lang w:eastAsia="ru-RU"/>
        </w:rPr>
        <w:t>7</w:t>
      </w:r>
      <w:r w:rsidR="009864FC" w:rsidRPr="00E80001">
        <w:rPr>
          <w:rFonts w:ascii="Times New Roman" w:hAnsi="Times New Roman" w:cs="Times New Roman"/>
          <w:sz w:val="28"/>
          <w:szCs w:val="28"/>
          <w:lang w:eastAsia="ru-RU"/>
        </w:rPr>
        <w:t xml:space="preserve">.2. </w:t>
      </w:r>
      <w:r w:rsidR="00541A9F">
        <w:rPr>
          <w:rFonts w:ascii="Times New Roman" w:hAnsi="Times New Roman" w:cs="Times New Roman"/>
          <w:sz w:val="28"/>
          <w:szCs w:val="28"/>
          <w:lang w:eastAsia="ru-RU"/>
        </w:rPr>
        <w:t>Р</w:t>
      </w:r>
      <w:r w:rsidR="008E0197" w:rsidRPr="00E80001">
        <w:rPr>
          <w:rFonts w:ascii="Times New Roman" w:eastAsia="Times New Roman" w:hAnsi="Times New Roman" w:cs="Calibri"/>
          <w:sz w:val="28"/>
          <w:szCs w:val="28"/>
        </w:rPr>
        <w:t>езультат предоставления субсидии, предоставляемой на</w:t>
      </w:r>
      <w:r w:rsidR="00A013C4">
        <w:rPr>
          <w:rFonts w:ascii="Times New Roman" w:eastAsia="Times New Roman" w:hAnsi="Times New Roman" w:cs="Calibri"/>
          <w:sz w:val="28"/>
          <w:szCs w:val="28"/>
        </w:rPr>
        <w:t> </w:t>
      </w:r>
      <w:r w:rsidR="008E0197" w:rsidRPr="00E80001">
        <w:rPr>
          <w:rFonts w:ascii="Times New Roman" w:eastAsia="Times New Roman" w:hAnsi="Times New Roman" w:cs="Calibri"/>
          <w:sz w:val="28"/>
          <w:szCs w:val="28"/>
        </w:rPr>
        <w:t>п</w:t>
      </w:r>
      <w:r w:rsidR="008E0197" w:rsidRPr="00E80001">
        <w:rPr>
          <w:rFonts w:ascii="Times New Roman" w:eastAsia="Times New Roman" w:hAnsi="Times New Roman" w:cs="Calibri"/>
          <w:sz w:val="28"/>
          <w:szCs w:val="28"/>
          <w:shd w:val="clear" w:color="auto" w:fill="FFFFFF"/>
        </w:rPr>
        <w:t xml:space="preserve">оддержку </w:t>
      </w:r>
      <w:r w:rsidR="00541A9F" w:rsidRPr="00E80001">
        <w:rPr>
          <w:rFonts w:ascii="Times New Roman" w:eastAsia="Times New Roman" w:hAnsi="Times New Roman" w:cs="Calibri"/>
          <w:sz w:val="28"/>
          <w:szCs w:val="28"/>
          <w:shd w:val="clear" w:color="auto" w:fill="FFFFFF"/>
        </w:rPr>
        <w:t>элитного семеноводства,</w:t>
      </w:r>
      <w:r w:rsidR="00541A9F" w:rsidRPr="00541A9F">
        <w:rPr>
          <w:rFonts w:ascii="Times New Roman" w:eastAsia="Times New Roman" w:hAnsi="Times New Roman" w:cs="Calibri"/>
          <w:sz w:val="28"/>
          <w:szCs w:val="28"/>
        </w:rPr>
        <w:t xml:space="preserve"> </w:t>
      </w:r>
      <w:r w:rsidR="00A013C4" w:rsidRPr="00A013C4">
        <w:rPr>
          <w:rFonts w:ascii="Times New Roman" w:eastAsia="Times New Roman" w:hAnsi="Times New Roman" w:cs="Calibri"/>
          <w:sz w:val="28"/>
          <w:szCs w:val="28"/>
        </w:rPr>
        <w:t>‒</w:t>
      </w:r>
      <w:r w:rsidR="00541A9F" w:rsidRPr="00E80001">
        <w:rPr>
          <w:rFonts w:ascii="Times New Roman" w:eastAsia="Times New Roman" w:hAnsi="Times New Roman" w:cs="Times New Roman"/>
          <w:sz w:val="28"/>
          <w:szCs w:val="28"/>
        </w:rPr>
        <w:t xml:space="preserve"> </w:t>
      </w:r>
      <w:r w:rsidR="008E0197" w:rsidRPr="00E80001">
        <w:rPr>
          <w:rFonts w:ascii="Times New Roman" w:hAnsi="Times New Roman" w:cs="Times New Roman"/>
          <w:sz w:val="28"/>
          <w:szCs w:val="28"/>
          <w:lang w:eastAsia="ru-RU"/>
        </w:rPr>
        <w:t>достигнут</w:t>
      </w:r>
      <w:r w:rsidR="00651D84">
        <w:rPr>
          <w:rFonts w:ascii="Times New Roman" w:hAnsi="Times New Roman" w:cs="Times New Roman"/>
          <w:sz w:val="28"/>
          <w:szCs w:val="28"/>
          <w:lang w:eastAsia="ru-RU"/>
        </w:rPr>
        <w:t>ый</w:t>
      </w:r>
      <w:r w:rsidR="008E0197" w:rsidRPr="00E80001">
        <w:rPr>
          <w:rFonts w:ascii="Times New Roman" w:hAnsi="Times New Roman" w:cs="Times New Roman"/>
          <w:sz w:val="28"/>
          <w:szCs w:val="28"/>
          <w:lang w:eastAsia="ru-RU"/>
        </w:rPr>
        <w:t xml:space="preserve"> объем высева элитного и (или) оригинального семенного картофеля и овощных культур (тыс. тонн).</w:t>
      </w:r>
    </w:p>
    <w:p w14:paraId="6F7F6D84" w14:textId="7CFC1930" w:rsidR="00621FD1" w:rsidRPr="00E80001" w:rsidRDefault="00E442D7" w:rsidP="008E0197">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9864FC" w:rsidRPr="00E80001">
        <w:rPr>
          <w:rFonts w:ascii="Times New Roman" w:hAnsi="Times New Roman" w:cs="Times New Roman"/>
          <w:sz w:val="28"/>
          <w:szCs w:val="28"/>
          <w:lang w:eastAsia="ru-RU"/>
        </w:rPr>
        <w:t>.3</w:t>
      </w:r>
      <w:r w:rsidR="00621FD1" w:rsidRPr="00E80001">
        <w:rPr>
          <w:rFonts w:ascii="Times New Roman" w:hAnsi="Times New Roman" w:cs="Times New Roman"/>
          <w:sz w:val="28"/>
          <w:szCs w:val="28"/>
          <w:lang w:eastAsia="ru-RU"/>
        </w:rPr>
        <w:t xml:space="preserve">. </w:t>
      </w:r>
      <w:r w:rsidR="00541A9F">
        <w:rPr>
          <w:rFonts w:ascii="Times New Roman" w:hAnsi="Times New Roman" w:cs="Times New Roman"/>
          <w:sz w:val="28"/>
          <w:szCs w:val="28"/>
          <w:lang w:eastAsia="ru-RU"/>
        </w:rPr>
        <w:t>Р</w:t>
      </w:r>
      <w:r w:rsidR="008E0197" w:rsidRPr="00E80001">
        <w:rPr>
          <w:rFonts w:ascii="Times New Roman" w:eastAsia="Times New Roman" w:hAnsi="Times New Roman" w:cs="Calibri"/>
          <w:sz w:val="28"/>
          <w:szCs w:val="28"/>
        </w:rPr>
        <w:t>езультат предоставления субсидии, предоставляемой на</w:t>
      </w:r>
      <w:r w:rsidR="00A013C4">
        <w:rPr>
          <w:rFonts w:ascii="Times New Roman" w:eastAsia="Times New Roman" w:hAnsi="Times New Roman" w:cs="Calibri"/>
          <w:sz w:val="28"/>
          <w:szCs w:val="28"/>
        </w:rPr>
        <w:t> </w:t>
      </w:r>
      <w:r w:rsidR="008E0197" w:rsidRPr="00E80001">
        <w:rPr>
          <w:rFonts w:ascii="Times New Roman" w:eastAsia="Times New Roman" w:hAnsi="Times New Roman" w:cs="Times New Roman"/>
          <w:sz w:val="28"/>
          <w:szCs w:val="28"/>
        </w:rPr>
        <w:t>поддержку производства картофеля и овощей открытого грунта</w:t>
      </w:r>
      <w:r w:rsidR="00621FD1" w:rsidRPr="00E80001">
        <w:rPr>
          <w:rFonts w:ascii="Times New Roman" w:hAnsi="Times New Roman" w:cs="Times New Roman"/>
          <w:sz w:val="28"/>
          <w:szCs w:val="28"/>
          <w:lang w:eastAsia="ru-RU"/>
        </w:rPr>
        <w:t>:</w:t>
      </w:r>
    </w:p>
    <w:p w14:paraId="069941B0" w14:textId="77777777" w:rsidR="00621FD1" w:rsidRPr="00E80001" w:rsidRDefault="00621FD1" w:rsidP="00621FD1">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14:paraId="4079C398" w14:textId="77777777" w:rsidR="00621FD1" w:rsidRPr="00E80001" w:rsidRDefault="00621FD1" w:rsidP="00621FD1">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произведено картофеля в сельскохозяйственных организациях, крестьянских (фермерских) хозяйствах и у индивидуальных предпринимателей (тыс. тонн);</w:t>
      </w:r>
    </w:p>
    <w:p w14:paraId="1A518313" w14:textId="77777777" w:rsidR="00621FD1" w:rsidRPr="00E80001" w:rsidRDefault="00621FD1" w:rsidP="00621FD1">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14:paraId="441E361C" w14:textId="77777777" w:rsidR="00621FD1" w:rsidRPr="00E80001" w:rsidRDefault="00621FD1" w:rsidP="00621FD1">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14:paraId="0927417C" w14:textId="552935BA" w:rsidR="00C3089F" w:rsidRDefault="00E442D7" w:rsidP="0090688E">
      <w:pPr>
        <w:spacing w:after="0" w:line="240" w:lineRule="auto"/>
        <w:ind w:firstLine="709"/>
        <w:contextualSpacing/>
        <w:jc w:val="both"/>
        <w:rPr>
          <w:rFonts w:ascii="Times New Roman" w:eastAsia="Times New Roman" w:hAnsi="Times New Roman" w:cs="Calibri"/>
          <w:bCs/>
          <w:sz w:val="28"/>
          <w:szCs w:val="28"/>
        </w:rPr>
      </w:pPr>
      <w:r>
        <w:rPr>
          <w:rFonts w:ascii="Times New Roman" w:eastAsia="Times New Roman" w:hAnsi="Times New Roman" w:cs="Calibri"/>
          <w:bCs/>
          <w:sz w:val="28"/>
          <w:szCs w:val="28"/>
        </w:rPr>
        <w:t>7</w:t>
      </w:r>
      <w:r w:rsidR="008E0197" w:rsidRPr="00E80001">
        <w:rPr>
          <w:rFonts w:ascii="Times New Roman" w:eastAsia="Times New Roman" w:hAnsi="Times New Roman" w:cs="Calibri"/>
          <w:bCs/>
          <w:sz w:val="28"/>
          <w:szCs w:val="28"/>
        </w:rPr>
        <w:t xml:space="preserve">.4. Значения планируемых результатов предоставления субсидии устанавливаются соглашением. </w:t>
      </w:r>
    </w:p>
    <w:p w14:paraId="67AB5ECD" w14:textId="0544A908" w:rsidR="0090688E" w:rsidRPr="0072683C" w:rsidRDefault="0090688E" w:rsidP="0090688E">
      <w:pPr>
        <w:spacing w:after="0" w:line="240" w:lineRule="auto"/>
        <w:ind w:firstLine="709"/>
        <w:contextualSpacing/>
        <w:jc w:val="both"/>
        <w:rPr>
          <w:rFonts w:ascii="Times New Roman" w:hAnsi="Times New Roman" w:cs="Times New Roman"/>
          <w:sz w:val="28"/>
          <w:szCs w:val="28"/>
        </w:rPr>
      </w:pPr>
    </w:p>
    <w:p w14:paraId="2FF6DDB8" w14:textId="77777777" w:rsidR="00651D84" w:rsidRDefault="00651D84" w:rsidP="00FD7753">
      <w:pPr>
        <w:pStyle w:val="1"/>
        <w:keepNext w:val="0"/>
        <w:keepLines w:val="0"/>
        <w:numPr>
          <w:ilvl w:val="0"/>
          <w:numId w:val="0"/>
        </w:numPr>
        <w:spacing w:before="0" w:line="235" w:lineRule="auto"/>
        <w:jc w:val="center"/>
        <w:rPr>
          <w:rFonts w:ascii="Times New Roman" w:hAnsi="Times New Roman" w:cs="Times New Roman"/>
          <w:b w:val="0"/>
          <w:color w:val="auto"/>
        </w:rPr>
      </w:pPr>
    </w:p>
    <w:p w14:paraId="72157516" w14:textId="5763B0A1" w:rsidR="00FD7753" w:rsidRPr="00E80001" w:rsidRDefault="00E442D7" w:rsidP="00FD7753">
      <w:pPr>
        <w:pStyle w:val="1"/>
        <w:keepNext w:val="0"/>
        <w:keepLines w:val="0"/>
        <w:numPr>
          <w:ilvl w:val="0"/>
          <w:numId w:val="0"/>
        </w:numPr>
        <w:spacing w:before="0" w:line="235" w:lineRule="auto"/>
        <w:jc w:val="center"/>
        <w:rPr>
          <w:rFonts w:ascii="Times New Roman" w:hAnsi="Times New Roman" w:cs="Times New Roman"/>
          <w:b w:val="0"/>
          <w:color w:val="auto"/>
        </w:rPr>
      </w:pPr>
      <w:r>
        <w:rPr>
          <w:rFonts w:ascii="Times New Roman" w:hAnsi="Times New Roman" w:cs="Times New Roman"/>
          <w:b w:val="0"/>
          <w:color w:val="auto"/>
        </w:rPr>
        <w:t>8</w:t>
      </w:r>
      <w:r w:rsidR="00FD7753" w:rsidRPr="00E80001">
        <w:rPr>
          <w:rFonts w:ascii="Times New Roman" w:hAnsi="Times New Roman" w:cs="Times New Roman"/>
          <w:b w:val="0"/>
          <w:color w:val="auto"/>
        </w:rPr>
        <w:t>. </w:t>
      </w:r>
      <w:r w:rsidR="00A558A9" w:rsidRPr="00E80001">
        <w:rPr>
          <w:rFonts w:ascii="Times New Roman" w:hAnsi="Times New Roman" w:cs="Times New Roman"/>
          <w:b w:val="0"/>
          <w:color w:val="auto"/>
        </w:rPr>
        <w:t>Порядок представления о</w:t>
      </w:r>
      <w:r w:rsidR="00FD7753" w:rsidRPr="00E80001">
        <w:rPr>
          <w:rFonts w:ascii="Times New Roman" w:hAnsi="Times New Roman" w:cs="Times New Roman"/>
          <w:b w:val="0"/>
          <w:color w:val="auto"/>
        </w:rPr>
        <w:t>тчетност</w:t>
      </w:r>
      <w:r w:rsidR="00A558A9" w:rsidRPr="00E80001">
        <w:rPr>
          <w:rFonts w:ascii="Times New Roman" w:hAnsi="Times New Roman" w:cs="Times New Roman"/>
          <w:b w:val="0"/>
          <w:color w:val="auto"/>
        </w:rPr>
        <w:t>и</w:t>
      </w:r>
      <w:r w:rsidR="00FD7753" w:rsidRPr="00E80001">
        <w:rPr>
          <w:rFonts w:ascii="Times New Roman" w:hAnsi="Times New Roman" w:cs="Times New Roman"/>
          <w:b w:val="0"/>
          <w:color w:val="auto"/>
        </w:rPr>
        <w:t xml:space="preserve"> </w:t>
      </w:r>
    </w:p>
    <w:p w14:paraId="3C39B6B7" w14:textId="77777777" w:rsidR="00FD7753" w:rsidRPr="00E80001" w:rsidRDefault="00FD7753" w:rsidP="00FD7753">
      <w:pPr>
        <w:pStyle w:val="2"/>
        <w:keepNext w:val="0"/>
        <w:keepLines w:val="0"/>
        <w:numPr>
          <w:ilvl w:val="0"/>
          <w:numId w:val="0"/>
        </w:numPr>
        <w:spacing w:before="0" w:line="235" w:lineRule="auto"/>
        <w:ind w:firstLine="709"/>
        <w:jc w:val="both"/>
        <w:rPr>
          <w:rFonts w:ascii="Times New Roman" w:hAnsi="Times New Roman" w:cs="Times New Roman"/>
          <w:b w:val="0"/>
          <w:color w:val="auto"/>
          <w:sz w:val="28"/>
          <w:szCs w:val="28"/>
        </w:rPr>
      </w:pPr>
    </w:p>
    <w:p w14:paraId="0D236FB6" w14:textId="7A946D4A" w:rsidR="00AE15DF" w:rsidRPr="00E80001" w:rsidRDefault="00E442D7" w:rsidP="00A558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r w:rsidR="00FD7753" w:rsidRPr="00E80001">
        <w:rPr>
          <w:rFonts w:ascii="Times New Roman" w:hAnsi="Times New Roman" w:cs="Times New Roman"/>
          <w:sz w:val="28"/>
          <w:szCs w:val="28"/>
        </w:rPr>
        <w:t>.1. </w:t>
      </w:r>
      <w:r w:rsidR="00A558A9" w:rsidRPr="00E80001">
        <w:rPr>
          <w:rFonts w:ascii="Times New Roman" w:hAnsi="Times New Roman" w:cs="Times New Roman"/>
          <w:sz w:val="28"/>
          <w:szCs w:val="28"/>
        </w:rPr>
        <w:t>Порядок представления о</w:t>
      </w:r>
      <w:r w:rsidR="00AE15DF" w:rsidRPr="00E80001">
        <w:rPr>
          <w:rFonts w:ascii="Times New Roman" w:hAnsi="Times New Roman" w:cs="Times New Roman"/>
          <w:sz w:val="28"/>
          <w:szCs w:val="28"/>
        </w:rPr>
        <w:t>тчет</w:t>
      </w:r>
      <w:r w:rsidR="00A558A9" w:rsidRPr="00E80001">
        <w:rPr>
          <w:rFonts w:ascii="Times New Roman" w:hAnsi="Times New Roman" w:cs="Times New Roman"/>
          <w:sz w:val="28"/>
          <w:szCs w:val="28"/>
        </w:rPr>
        <w:t>а</w:t>
      </w:r>
      <w:r w:rsidR="00AE15DF" w:rsidRPr="00E80001">
        <w:rPr>
          <w:rFonts w:ascii="Times New Roman" w:hAnsi="Times New Roman" w:cs="Times New Roman"/>
          <w:sz w:val="28"/>
          <w:szCs w:val="28"/>
        </w:rPr>
        <w:t xml:space="preserve"> о достижении значений результатов предоставления субсидии</w:t>
      </w:r>
    </w:p>
    <w:p w14:paraId="23815BCE" w14:textId="77777777" w:rsidR="00460599" w:rsidRPr="00E80001" w:rsidRDefault="00460599" w:rsidP="00FA2321">
      <w:pPr>
        <w:spacing w:after="0" w:line="240" w:lineRule="auto"/>
        <w:ind w:firstLine="709"/>
        <w:jc w:val="center"/>
        <w:rPr>
          <w:rFonts w:ascii="Times New Roman" w:hAnsi="Times New Roman" w:cs="Times New Roman"/>
          <w:sz w:val="28"/>
          <w:szCs w:val="28"/>
        </w:rPr>
      </w:pPr>
    </w:p>
    <w:p w14:paraId="34ABBAA3" w14:textId="29BEEA73" w:rsidR="00FD7753" w:rsidRPr="00E80001" w:rsidRDefault="00E442D7" w:rsidP="004A5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E15DF" w:rsidRPr="00E80001">
        <w:rPr>
          <w:rFonts w:ascii="Times New Roman" w:hAnsi="Times New Roman" w:cs="Times New Roman"/>
          <w:sz w:val="28"/>
          <w:szCs w:val="28"/>
        </w:rPr>
        <w:t>.1.1</w:t>
      </w:r>
      <w:r w:rsidR="00A558A9" w:rsidRPr="00E80001">
        <w:rPr>
          <w:rFonts w:ascii="Times New Roman" w:hAnsi="Times New Roman" w:cs="Times New Roman"/>
          <w:sz w:val="28"/>
          <w:szCs w:val="28"/>
        </w:rPr>
        <w:t>. </w:t>
      </w:r>
      <w:r w:rsidR="00FD7753" w:rsidRPr="00E80001">
        <w:rPr>
          <w:rFonts w:ascii="Times New Roman" w:hAnsi="Times New Roman" w:cs="Times New Roman"/>
          <w:sz w:val="28"/>
          <w:szCs w:val="28"/>
        </w:rPr>
        <w:t>Получатели субсидий не позднее 15</w:t>
      </w:r>
      <w:r w:rsidR="00FD7753" w:rsidRPr="00E80001">
        <w:rPr>
          <w:rFonts w:ascii="Times New Roman" w:hAnsi="Times New Roman" w:cs="Times New Roman"/>
          <w:sz w:val="28"/>
          <w:szCs w:val="28"/>
        </w:rPr>
        <w:noBreakHyphen/>
        <w:t>го рабочего дня, следующего за отчетным кварталом</w:t>
      </w:r>
      <w:r w:rsidR="00A558A9" w:rsidRPr="00E80001">
        <w:rPr>
          <w:rFonts w:ascii="Times New Roman" w:hAnsi="Times New Roman" w:cs="Times New Roman"/>
          <w:sz w:val="28"/>
          <w:szCs w:val="28"/>
        </w:rPr>
        <w:t>,</w:t>
      </w:r>
      <w:r w:rsidR="00FD7753" w:rsidRPr="00E80001">
        <w:rPr>
          <w:rFonts w:ascii="Times New Roman" w:hAnsi="Times New Roman" w:cs="Times New Roman"/>
          <w:sz w:val="28"/>
          <w:szCs w:val="28"/>
        </w:rPr>
        <w:t xml:space="preserve"> представляют в министерство отчет о достижении значений результатов предоставления субсидии по форме, утвержденной приказом Министерства финансов Российской Федерации от 30.11.2021 № 199н «Об утверждении типовой формы соглашения (договора) </w:t>
      </w:r>
      <w:r w:rsidR="00A558A9" w:rsidRPr="00E80001">
        <w:rPr>
          <w:rFonts w:ascii="Times New Roman" w:hAnsi="Times New Roman" w:cs="Times New Roman"/>
          <w:sz w:val="28"/>
          <w:szCs w:val="28"/>
        </w:rPr>
        <w:t>о </w:t>
      </w:r>
      <w:r w:rsidR="00FD7753" w:rsidRPr="00E80001">
        <w:rPr>
          <w:rFonts w:ascii="Times New Roman" w:hAnsi="Times New Roman" w:cs="Times New Roman"/>
          <w:sz w:val="28"/>
          <w:szCs w:val="28"/>
        </w:rPr>
        <w:t xml:space="preserve">предоставлении из федерального бюджета субсидий, в том числе грантов </w:t>
      </w:r>
      <w:r w:rsidR="00A558A9" w:rsidRPr="00E80001">
        <w:rPr>
          <w:rFonts w:ascii="Times New Roman" w:hAnsi="Times New Roman" w:cs="Times New Roman"/>
          <w:sz w:val="28"/>
          <w:szCs w:val="28"/>
        </w:rPr>
        <w:t>в </w:t>
      </w:r>
      <w:r w:rsidR="00FD7753" w:rsidRPr="00E80001">
        <w:rPr>
          <w:rFonts w:ascii="Times New Roman" w:hAnsi="Times New Roman" w:cs="Times New Roman"/>
          <w:sz w:val="28"/>
          <w:szCs w:val="28"/>
        </w:rPr>
        <w:t>форме субсидий, юридическим лицам, индивидуальным предпринимателям, а также физическим лицам».</w:t>
      </w:r>
    </w:p>
    <w:p w14:paraId="3B23E006" w14:textId="264B2449" w:rsidR="00CB26CD" w:rsidRPr="00E80001" w:rsidRDefault="00CB26CD" w:rsidP="004A51EC">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xml:space="preserve">Отчет </w:t>
      </w:r>
      <w:r w:rsidR="00A558A9" w:rsidRPr="00E80001">
        <w:rPr>
          <w:rFonts w:ascii="Times New Roman" w:hAnsi="Times New Roman" w:cs="Times New Roman"/>
          <w:sz w:val="28"/>
          <w:szCs w:val="28"/>
        </w:rPr>
        <w:t xml:space="preserve">о достижении значений результатов предоставления субсидии </w:t>
      </w:r>
      <w:r w:rsidRPr="00E80001">
        <w:rPr>
          <w:rFonts w:ascii="Times New Roman" w:hAnsi="Times New Roman" w:cs="Times New Roman"/>
          <w:sz w:val="28"/>
          <w:szCs w:val="28"/>
        </w:rPr>
        <w:t>представляется в системе «Электронный бюджет».</w:t>
      </w:r>
    </w:p>
    <w:p w14:paraId="6A5613BA" w14:textId="767A1BE9" w:rsidR="00CB26CD" w:rsidRPr="00E80001" w:rsidRDefault="00E442D7" w:rsidP="00FD77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D7753" w:rsidRPr="00E80001">
        <w:rPr>
          <w:rFonts w:ascii="Times New Roman" w:hAnsi="Times New Roman" w:cs="Times New Roman"/>
          <w:sz w:val="28"/>
          <w:szCs w:val="28"/>
        </w:rPr>
        <w:t>.</w:t>
      </w:r>
      <w:r w:rsidR="00AE15DF" w:rsidRPr="00E80001">
        <w:rPr>
          <w:rFonts w:ascii="Times New Roman" w:hAnsi="Times New Roman" w:cs="Times New Roman"/>
          <w:sz w:val="28"/>
          <w:szCs w:val="28"/>
        </w:rPr>
        <w:t>1.</w:t>
      </w:r>
      <w:r w:rsidR="002B394D" w:rsidRPr="00E80001">
        <w:rPr>
          <w:rFonts w:ascii="Times New Roman" w:hAnsi="Times New Roman" w:cs="Times New Roman"/>
          <w:sz w:val="28"/>
          <w:szCs w:val="28"/>
        </w:rPr>
        <w:t>2</w:t>
      </w:r>
      <w:r w:rsidR="000911F2" w:rsidRPr="00E80001">
        <w:rPr>
          <w:rFonts w:ascii="Times New Roman" w:hAnsi="Times New Roman" w:cs="Times New Roman"/>
          <w:sz w:val="28"/>
          <w:szCs w:val="28"/>
        </w:rPr>
        <w:t>. </w:t>
      </w:r>
      <w:r w:rsidR="00FD7753" w:rsidRPr="00E80001">
        <w:rPr>
          <w:rFonts w:ascii="Times New Roman" w:hAnsi="Times New Roman" w:cs="Times New Roman"/>
          <w:sz w:val="28"/>
          <w:szCs w:val="28"/>
        </w:rPr>
        <w:t xml:space="preserve">Министерство осуществляет </w:t>
      </w:r>
      <w:r w:rsidR="002B394D" w:rsidRPr="00E80001">
        <w:rPr>
          <w:rFonts w:ascii="Times New Roman" w:hAnsi="Times New Roman" w:cs="Times New Roman"/>
          <w:sz w:val="28"/>
          <w:szCs w:val="28"/>
        </w:rPr>
        <w:t>проверку</w:t>
      </w:r>
      <w:r w:rsidR="00FD7753" w:rsidRPr="00E80001">
        <w:rPr>
          <w:rFonts w:ascii="Times New Roman" w:hAnsi="Times New Roman" w:cs="Times New Roman"/>
          <w:sz w:val="28"/>
          <w:szCs w:val="28"/>
        </w:rPr>
        <w:t xml:space="preserve"> </w:t>
      </w:r>
      <w:r w:rsidR="00CB26CD" w:rsidRPr="00E80001">
        <w:rPr>
          <w:rFonts w:ascii="Times New Roman" w:hAnsi="Times New Roman" w:cs="Times New Roman"/>
          <w:sz w:val="28"/>
          <w:szCs w:val="28"/>
        </w:rPr>
        <w:t>отчетов</w:t>
      </w:r>
      <w:r w:rsidR="00FD7753" w:rsidRPr="00E80001">
        <w:rPr>
          <w:rFonts w:ascii="Times New Roman" w:hAnsi="Times New Roman" w:cs="Times New Roman"/>
          <w:sz w:val="28"/>
          <w:szCs w:val="28"/>
        </w:rPr>
        <w:t xml:space="preserve"> </w:t>
      </w:r>
      <w:r w:rsidR="00601322" w:rsidRPr="00E80001">
        <w:rPr>
          <w:rFonts w:ascii="Times New Roman" w:hAnsi="Times New Roman" w:cs="Times New Roman"/>
          <w:sz w:val="28"/>
          <w:szCs w:val="28"/>
        </w:rPr>
        <w:t xml:space="preserve">о достижении значений результатов предоставления субсидии </w:t>
      </w:r>
      <w:r w:rsidR="00FD7753" w:rsidRPr="00E80001">
        <w:rPr>
          <w:rFonts w:ascii="Times New Roman" w:hAnsi="Times New Roman" w:cs="Times New Roman"/>
          <w:sz w:val="28"/>
          <w:szCs w:val="28"/>
        </w:rPr>
        <w:t xml:space="preserve">в течение </w:t>
      </w:r>
      <w:r w:rsidR="000911F2" w:rsidRPr="00E80001">
        <w:rPr>
          <w:rFonts w:ascii="Times New Roman" w:hAnsi="Times New Roman" w:cs="Times New Roman"/>
          <w:sz w:val="28"/>
          <w:szCs w:val="28"/>
        </w:rPr>
        <w:t>30 </w:t>
      </w:r>
      <w:r w:rsidR="00FD7753" w:rsidRPr="00E80001">
        <w:rPr>
          <w:rFonts w:ascii="Times New Roman" w:hAnsi="Times New Roman" w:cs="Times New Roman"/>
          <w:sz w:val="28"/>
          <w:szCs w:val="28"/>
        </w:rPr>
        <w:t xml:space="preserve">календарных дней со дня окончания срока сдачи </w:t>
      </w:r>
      <w:r w:rsidR="00CB26CD" w:rsidRPr="00E80001">
        <w:rPr>
          <w:rFonts w:ascii="Times New Roman" w:hAnsi="Times New Roman" w:cs="Times New Roman"/>
          <w:sz w:val="28"/>
          <w:szCs w:val="28"/>
        </w:rPr>
        <w:t>отчет</w:t>
      </w:r>
      <w:r w:rsidR="00C7086E" w:rsidRPr="00E80001">
        <w:rPr>
          <w:rFonts w:ascii="Times New Roman" w:hAnsi="Times New Roman" w:cs="Times New Roman"/>
          <w:sz w:val="28"/>
          <w:szCs w:val="28"/>
        </w:rPr>
        <w:t>ов</w:t>
      </w:r>
      <w:r w:rsidR="00CB26CD" w:rsidRPr="00E80001">
        <w:rPr>
          <w:rFonts w:ascii="Times New Roman" w:hAnsi="Times New Roman" w:cs="Times New Roman"/>
          <w:sz w:val="28"/>
          <w:szCs w:val="28"/>
        </w:rPr>
        <w:t xml:space="preserve"> о достижении значений </w:t>
      </w:r>
      <w:r w:rsidR="00CB26CD" w:rsidRPr="00E80001">
        <w:rPr>
          <w:rFonts w:ascii="Times New Roman" w:hAnsi="Times New Roman" w:cs="Times New Roman"/>
          <w:sz w:val="28"/>
          <w:szCs w:val="28"/>
        </w:rPr>
        <w:lastRenderedPageBreak/>
        <w:t>результатов предоставления субсидии</w:t>
      </w:r>
      <w:r w:rsidR="00FD7753" w:rsidRPr="00E80001">
        <w:rPr>
          <w:rFonts w:ascii="Times New Roman" w:hAnsi="Times New Roman" w:cs="Times New Roman"/>
          <w:sz w:val="28"/>
          <w:szCs w:val="28"/>
        </w:rPr>
        <w:t>, установленного пункт</w:t>
      </w:r>
      <w:r w:rsidR="002B394D" w:rsidRPr="00E80001">
        <w:rPr>
          <w:rFonts w:ascii="Times New Roman" w:hAnsi="Times New Roman" w:cs="Times New Roman"/>
          <w:sz w:val="28"/>
          <w:szCs w:val="28"/>
        </w:rPr>
        <w:t>ом</w:t>
      </w:r>
      <w:r w:rsidR="000911F2" w:rsidRPr="00E80001">
        <w:rPr>
          <w:rFonts w:ascii="Times New Roman" w:hAnsi="Times New Roman" w:cs="Times New Roman"/>
          <w:sz w:val="28"/>
          <w:szCs w:val="28"/>
        </w:rPr>
        <w:t> </w:t>
      </w:r>
      <w:r>
        <w:rPr>
          <w:rFonts w:ascii="Times New Roman" w:hAnsi="Times New Roman" w:cs="Times New Roman"/>
          <w:sz w:val="28"/>
          <w:szCs w:val="28"/>
        </w:rPr>
        <w:t>8</w:t>
      </w:r>
      <w:r w:rsidR="00FD7753" w:rsidRPr="00E80001">
        <w:rPr>
          <w:rFonts w:ascii="Times New Roman" w:hAnsi="Times New Roman" w:cs="Times New Roman"/>
          <w:sz w:val="28"/>
          <w:szCs w:val="28"/>
        </w:rPr>
        <w:t>.1</w:t>
      </w:r>
      <w:r w:rsidR="00653271" w:rsidRPr="00E80001">
        <w:rPr>
          <w:rFonts w:ascii="Times New Roman" w:hAnsi="Times New Roman" w:cs="Times New Roman"/>
          <w:sz w:val="28"/>
          <w:szCs w:val="28"/>
        </w:rPr>
        <w:t xml:space="preserve">.1 </w:t>
      </w:r>
      <w:r w:rsidR="002B394D" w:rsidRPr="00E80001">
        <w:rPr>
          <w:rFonts w:ascii="Times New Roman" w:hAnsi="Times New Roman" w:cs="Times New Roman"/>
          <w:sz w:val="28"/>
          <w:szCs w:val="28"/>
        </w:rPr>
        <w:t>данного</w:t>
      </w:r>
      <w:r w:rsidR="00FD7753" w:rsidRPr="00E80001">
        <w:rPr>
          <w:rFonts w:ascii="Times New Roman" w:hAnsi="Times New Roman" w:cs="Times New Roman"/>
          <w:sz w:val="28"/>
          <w:szCs w:val="28"/>
        </w:rPr>
        <w:t xml:space="preserve"> </w:t>
      </w:r>
      <w:r w:rsidR="000911F2" w:rsidRPr="00E80001">
        <w:rPr>
          <w:rFonts w:ascii="Times New Roman" w:hAnsi="Times New Roman" w:cs="Times New Roman"/>
          <w:sz w:val="28"/>
          <w:szCs w:val="28"/>
        </w:rPr>
        <w:t>под</w:t>
      </w:r>
      <w:r w:rsidR="00FD7753" w:rsidRPr="00E80001">
        <w:rPr>
          <w:rFonts w:ascii="Times New Roman" w:hAnsi="Times New Roman" w:cs="Times New Roman"/>
          <w:sz w:val="28"/>
          <w:szCs w:val="28"/>
        </w:rPr>
        <w:t xml:space="preserve">раздела. </w:t>
      </w:r>
    </w:p>
    <w:p w14:paraId="033FC6B4" w14:textId="5A92F382" w:rsidR="00655713" w:rsidRPr="00E80001" w:rsidRDefault="00E442D7" w:rsidP="00FD77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B26CD" w:rsidRPr="00E80001">
        <w:rPr>
          <w:rFonts w:ascii="Times New Roman" w:hAnsi="Times New Roman" w:cs="Times New Roman"/>
          <w:sz w:val="28"/>
          <w:szCs w:val="28"/>
        </w:rPr>
        <w:t>.</w:t>
      </w:r>
      <w:r w:rsidR="00AE15DF" w:rsidRPr="00E80001">
        <w:rPr>
          <w:rFonts w:ascii="Times New Roman" w:hAnsi="Times New Roman" w:cs="Times New Roman"/>
          <w:sz w:val="28"/>
          <w:szCs w:val="28"/>
        </w:rPr>
        <w:t>1.</w:t>
      </w:r>
      <w:r w:rsidR="00CB26CD" w:rsidRPr="00E80001">
        <w:rPr>
          <w:rFonts w:ascii="Times New Roman" w:hAnsi="Times New Roman" w:cs="Times New Roman"/>
          <w:sz w:val="28"/>
          <w:szCs w:val="28"/>
        </w:rPr>
        <w:t>3</w:t>
      </w:r>
      <w:r w:rsidR="000911F2" w:rsidRPr="00E80001">
        <w:rPr>
          <w:rFonts w:ascii="Times New Roman" w:hAnsi="Times New Roman" w:cs="Times New Roman"/>
          <w:sz w:val="28"/>
          <w:szCs w:val="28"/>
        </w:rPr>
        <w:t>. </w:t>
      </w:r>
      <w:r w:rsidR="00655713" w:rsidRPr="00E80001">
        <w:rPr>
          <w:rFonts w:ascii="Times New Roman" w:hAnsi="Times New Roman" w:cs="Times New Roman"/>
          <w:sz w:val="28"/>
          <w:szCs w:val="28"/>
        </w:rPr>
        <w:t xml:space="preserve">Министерство отклоняет отчет </w:t>
      </w:r>
      <w:r w:rsidR="00601322" w:rsidRPr="00E80001">
        <w:rPr>
          <w:rFonts w:ascii="Times New Roman" w:hAnsi="Times New Roman" w:cs="Times New Roman"/>
          <w:sz w:val="28"/>
          <w:szCs w:val="28"/>
        </w:rPr>
        <w:t xml:space="preserve">о достижении значений результатов предоставления субсидии посредством заполнения соответствующих экранных форм веб-интерфейса системы «Электронный бюджет» с указанием </w:t>
      </w:r>
      <w:r w:rsidR="001F7577" w:rsidRPr="00E80001">
        <w:rPr>
          <w:rFonts w:ascii="Times New Roman" w:hAnsi="Times New Roman" w:cs="Times New Roman"/>
          <w:sz w:val="28"/>
          <w:szCs w:val="28"/>
        </w:rPr>
        <w:t xml:space="preserve">следующих </w:t>
      </w:r>
      <w:r w:rsidR="00601322" w:rsidRPr="00E80001">
        <w:rPr>
          <w:rFonts w:ascii="Times New Roman" w:hAnsi="Times New Roman" w:cs="Times New Roman"/>
          <w:sz w:val="28"/>
          <w:szCs w:val="28"/>
        </w:rPr>
        <w:t>причин отклонения</w:t>
      </w:r>
      <w:r w:rsidR="00655713" w:rsidRPr="00E80001">
        <w:rPr>
          <w:rFonts w:ascii="Times New Roman" w:hAnsi="Times New Roman" w:cs="Times New Roman"/>
          <w:sz w:val="28"/>
          <w:szCs w:val="28"/>
        </w:rPr>
        <w:t>:</w:t>
      </w:r>
    </w:p>
    <w:p w14:paraId="40B68BBB" w14:textId="04E01165" w:rsidR="00655713" w:rsidRPr="00E80001" w:rsidRDefault="000911F2" w:rsidP="00FD775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655713" w:rsidRPr="00E80001">
        <w:rPr>
          <w:rFonts w:ascii="Times New Roman" w:hAnsi="Times New Roman" w:cs="Times New Roman"/>
          <w:sz w:val="28"/>
          <w:szCs w:val="28"/>
        </w:rPr>
        <w:t>информация представлена не в полном объеме;</w:t>
      </w:r>
    </w:p>
    <w:p w14:paraId="361B6273" w14:textId="006DF9BE" w:rsidR="007B6F0D" w:rsidRPr="00E80001" w:rsidRDefault="000911F2" w:rsidP="00FD775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655713" w:rsidRPr="00E80001">
        <w:rPr>
          <w:rFonts w:ascii="Times New Roman" w:hAnsi="Times New Roman" w:cs="Times New Roman"/>
          <w:sz w:val="28"/>
          <w:szCs w:val="28"/>
        </w:rPr>
        <w:t xml:space="preserve">плановые значения показателей не соответствуют </w:t>
      </w:r>
      <w:r w:rsidR="001F7577" w:rsidRPr="00E80001">
        <w:rPr>
          <w:rFonts w:ascii="Times New Roman" w:hAnsi="Times New Roman" w:cs="Times New Roman"/>
          <w:sz w:val="28"/>
          <w:szCs w:val="28"/>
        </w:rPr>
        <w:t xml:space="preserve">значениям </w:t>
      </w:r>
      <w:r w:rsidRPr="00E80001">
        <w:rPr>
          <w:rFonts w:ascii="Times New Roman" w:hAnsi="Times New Roman" w:cs="Times New Roman"/>
          <w:sz w:val="28"/>
          <w:szCs w:val="28"/>
        </w:rPr>
        <w:t>показател</w:t>
      </w:r>
      <w:r w:rsidR="00C7086E" w:rsidRPr="00E80001">
        <w:rPr>
          <w:rFonts w:ascii="Times New Roman" w:hAnsi="Times New Roman" w:cs="Times New Roman"/>
          <w:sz w:val="28"/>
          <w:szCs w:val="28"/>
        </w:rPr>
        <w:t>ей</w:t>
      </w:r>
      <w:r w:rsidRPr="00E80001">
        <w:rPr>
          <w:rFonts w:ascii="Times New Roman" w:hAnsi="Times New Roman" w:cs="Times New Roman"/>
          <w:sz w:val="28"/>
          <w:szCs w:val="28"/>
        </w:rPr>
        <w:t xml:space="preserve">, </w:t>
      </w:r>
      <w:r w:rsidR="00655713" w:rsidRPr="00E80001">
        <w:rPr>
          <w:rFonts w:ascii="Times New Roman" w:hAnsi="Times New Roman" w:cs="Times New Roman"/>
          <w:sz w:val="28"/>
          <w:szCs w:val="28"/>
        </w:rPr>
        <w:t>установленным соглашени</w:t>
      </w:r>
      <w:r w:rsidR="00C7086E" w:rsidRPr="00E80001">
        <w:rPr>
          <w:rFonts w:ascii="Times New Roman" w:hAnsi="Times New Roman" w:cs="Times New Roman"/>
          <w:sz w:val="28"/>
          <w:szCs w:val="28"/>
        </w:rPr>
        <w:t>ем</w:t>
      </w:r>
      <w:r w:rsidR="00655713" w:rsidRPr="00E80001">
        <w:rPr>
          <w:rFonts w:ascii="Times New Roman" w:hAnsi="Times New Roman" w:cs="Times New Roman"/>
          <w:sz w:val="28"/>
          <w:szCs w:val="28"/>
        </w:rPr>
        <w:t>;</w:t>
      </w:r>
    </w:p>
    <w:p w14:paraId="539C9444" w14:textId="1612AAB8" w:rsidR="00655713" w:rsidRPr="00E80001" w:rsidRDefault="000911F2" w:rsidP="00FD7753">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601322" w:rsidRPr="00E80001">
        <w:rPr>
          <w:rFonts w:ascii="Times New Roman" w:hAnsi="Times New Roman" w:cs="Times New Roman"/>
          <w:sz w:val="28"/>
          <w:szCs w:val="28"/>
        </w:rPr>
        <w:t>невозможен просмотр печатной формы отчета о достижении значений результатов предоставления субсидии.</w:t>
      </w:r>
    </w:p>
    <w:p w14:paraId="695DBED1" w14:textId="2ED73470" w:rsidR="00672539" w:rsidRDefault="00E442D7" w:rsidP="00672539">
      <w:pPr>
        <w:spacing w:after="0" w:line="240" w:lineRule="auto"/>
        <w:ind w:firstLine="709"/>
        <w:jc w:val="both"/>
        <w:rPr>
          <w:rFonts w:ascii="Times New Roman" w:hAnsi="Times New Roman" w:cs="Times New Roman"/>
          <w:sz w:val="28"/>
          <w:szCs w:val="28"/>
        </w:rPr>
      </w:pPr>
      <w:bookmarkStart w:id="39" w:name="_Hlk162353990"/>
      <w:r>
        <w:rPr>
          <w:rFonts w:ascii="Times New Roman" w:hAnsi="Times New Roman" w:cs="Times New Roman"/>
          <w:sz w:val="28"/>
          <w:szCs w:val="28"/>
        </w:rPr>
        <w:t>8</w:t>
      </w:r>
      <w:r w:rsidR="00672539">
        <w:rPr>
          <w:rFonts w:ascii="Times New Roman" w:hAnsi="Times New Roman" w:cs="Times New Roman"/>
          <w:sz w:val="28"/>
          <w:szCs w:val="28"/>
        </w:rPr>
        <w:t xml:space="preserve">.1.4. После отклонения отчета </w:t>
      </w:r>
      <w:r w:rsidR="00672539" w:rsidRPr="004A51EC">
        <w:rPr>
          <w:rFonts w:ascii="Times New Roman" w:hAnsi="Times New Roman" w:cs="Times New Roman"/>
          <w:sz w:val="28"/>
          <w:szCs w:val="28"/>
        </w:rPr>
        <w:t xml:space="preserve">о достижении значений результатов предоставления субсидии </w:t>
      </w:r>
      <w:r w:rsidR="00672539">
        <w:rPr>
          <w:rFonts w:ascii="Times New Roman" w:hAnsi="Times New Roman" w:cs="Times New Roman"/>
          <w:sz w:val="28"/>
          <w:szCs w:val="28"/>
        </w:rPr>
        <w:t>получатель субсидии направляет его повторно при условии устранения замечаний.</w:t>
      </w:r>
    </w:p>
    <w:bookmarkEnd w:id="39"/>
    <w:p w14:paraId="0BFF1BD7" w14:textId="4D21F3AD" w:rsidR="00FD7753" w:rsidRPr="00E80001" w:rsidRDefault="00E442D7" w:rsidP="00FD77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B6F0D" w:rsidRPr="00E80001">
        <w:rPr>
          <w:rFonts w:ascii="Times New Roman" w:hAnsi="Times New Roman" w:cs="Times New Roman"/>
          <w:sz w:val="28"/>
          <w:szCs w:val="28"/>
        </w:rPr>
        <w:t>.1.</w:t>
      </w:r>
      <w:r w:rsidR="0020226E" w:rsidRPr="00E80001">
        <w:rPr>
          <w:rFonts w:ascii="Times New Roman" w:hAnsi="Times New Roman" w:cs="Times New Roman"/>
          <w:sz w:val="28"/>
          <w:szCs w:val="28"/>
        </w:rPr>
        <w:t>5</w:t>
      </w:r>
      <w:r w:rsidR="000911F2" w:rsidRPr="00E80001">
        <w:rPr>
          <w:rFonts w:ascii="Times New Roman" w:hAnsi="Times New Roman" w:cs="Times New Roman"/>
          <w:sz w:val="28"/>
          <w:szCs w:val="28"/>
        </w:rPr>
        <w:t>. </w:t>
      </w:r>
      <w:r w:rsidR="00FD7753" w:rsidRPr="00E80001">
        <w:rPr>
          <w:rFonts w:ascii="Times New Roman" w:hAnsi="Times New Roman" w:cs="Times New Roman"/>
          <w:sz w:val="28"/>
          <w:szCs w:val="28"/>
        </w:rPr>
        <w:t>По завершении проверки отчет</w:t>
      </w:r>
      <w:r w:rsidR="00FA2321" w:rsidRPr="00E80001">
        <w:rPr>
          <w:rFonts w:ascii="Times New Roman" w:hAnsi="Times New Roman" w:cs="Times New Roman"/>
          <w:sz w:val="28"/>
          <w:szCs w:val="28"/>
        </w:rPr>
        <w:t xml:space="preserve">а </w:t>
      </w:r>
      <w:r w:rsidR="00653271" w:rsidRPr="00E80001">
        <w:rPr>
          <w:rFonts w:ascii="Times New Roman" w:hAnsi="Times New Roman" w:cs="Times New Roman"/>
          <w:sz w:val="28"/>
          <w:szCs w:val="28"/>
        </w:rPr>
        <w:t>о достижении значений результатов предоставления субсидии</w:t>
      </w:r>
      <w:r w:rsidR="00C7086E" w:rsidRPr="00E80001">
        <w:rPr>
          <w:rFonts w:ascii="Times New Roman" w:hAnsi="Times New Roman" w:cs="Times New Roman"/>
          <w:sz w:val="28"/>
          <w:szCs w:val="28"/>
        </w:rPr>
        <w:t xml:space="preserve"> в срок</w:t>
      </w:r>
      <w:r w:rsidR="00292510" w:rsidRPr="00E80001">
        <w:rPr>
          <w:rFonts w:ascii="Times New Roman" w:hAnsi="Times New Roman" w:cs="Times New Roman"/>
          <w:sz w:val="28"/>
          <w:szCs w:val="28"/>
        </w:rPr>
        <w:t xml:space="preserve"> не позднее</w:t>
      </w:r>
      <w:r w:rsidR="00761EE4" w:rsidRPr="00E80001">
        <w:rPr>
          <w:rFonts w:ascii="Times New Roman" w:hAnsi="Times New Roman" w:cs="Times New Roman"/>
          <w:sz w:val="28"/>
          <w:szCs w:val="28"/>
        </w:rPr>
        <w:t xml:space="preserve"> одного рабочего дня</w:t>
      </w:r>
      <w:r w:rsidR="00653271" w:rsidRPr="00E80001">
        <w:rPr>
          <w:rFonts w:ascii="Times New Roman" w:hAnsi="Times New Roman" w:cs="Times New Roman"/>
          <w:sz w:val="28"/>
          <w:szCs w:val="28"/>
        </w:rPr>
        <w:t xml:space="preserve"> </w:t>
      </w:r>
      <w:r w:rsidR="00FA2321" w:rsidRPr="00E80001">
        <w:rPr>
          <w:rFonts w:ascii="Times New Roman" w:hAnsi="Times New Roman" w:cs="Times New Roman"/>
          <w:sz w:val="28"/>
          <w:szCs w:val="28"/>
        </w:rPr>
        <w:t xml:space="preserve">министерство принимает решение </w:t>
      </w:r>
      <w:r w:rsidR="000911F2" w:rsidRPr="00E80001">
        <w:rPr>
          <w:rFonts w:ascii="Times New Roman" w:hAnsi="Times New Roman" w:cs="Times New Roman"/>
          <w:sz w:val="28"/>
          <w:szCs w:val="28"/>
        </w:rPr>
        <w:t>о </w:t>
      </w:r>
      <w:r w:rsidR="00FA2321" w:rsidRPr="00E80001">
        <w:rPr>
          <w:rFonts w:ascii="Times New Roman" w:hAnsi="Times New Roman" w:cs="Times New Roman"/>
          <w:sz w:val="28"/>
          <w:szCs w:val="28"/>
        </w:rPr>
        <w:t xml:space="preserve">согласовании </w:t>
      </w:r>
      <w:r w:rsidR="000911F2" w:rsidRPr="00E80001">
        <w:rPr>
          <w:rFonts w:ascii="Times New Roman" w:hAnsi="Times New Roman" w:cs="Times New Roman"/>
          <w:sz w:val="28"/>
          <w:szCs w:val="28"/>
        </w:rPr>
        <w:t xml:space="preserve">указанного </w:t>
      </w:r>
      <w:r w:rsidR="00FA2321" w:rsidRPr="00E80001">
        <w:rPr>
          <w:rFonts w:ascii="Times New Roman" w:hAnsi="Times New Roman" w:cs="Times New Roman"/>
          <w:sz w:val="28"/>
          <w:szCs w:val="28"/>
        </w:rPr>
        <w:t xml:space="preserve">отчета, подписываемое усиленной квалифицированной </w:t>
      </w:r>
      <w:hyperlink r:id="rId24" w:history="1">
        <w:r w:rsidR="00FA2321" w:rsidRPr="00E80001">
          <w:rPr>
            <w:rStyle w:val="af3"/>
            <w:rFonts w:ascii="Times New Roman" w:hAnsi="Times New Roman" w:cs="Times New Roman"/>
            <w:color w:val="auto"/>
            <w:sz w:val="28"/>
            <w:szCs w:val="28"/>
          </w:rPr>
          <w:t>электронной подписью</w:t>
        </w:r>
      </w:hyperlink>
      <w:r w:rsidR="00FA2321" w:rsidRPr="00E80001">
        <w:rPr>
          <w:rFonts w:ascii="Times New Roman" w:hAnsi="Times New Roman" w:cs="Times New Roman"/>
          <w:sz w:val="28"/>
          <w:szCs w:val="28"/>
        </w:rPr>
        <w:t xml:space="preserve"> </w:t>
      </w:r>
      <w:r w:rsidR="00CB26CD" w:rsidRPr="00E80001">
        <w:rPr>
          <w:rFonts w:ascii="Times New Roman" w:hAnsi="Times New Roman" w:cs="Times New Roman"/>
          <w:sz w:val="28"/>
          <w:szCs w:val="28"/>
        </w:rPr>
        <w:t>министр</w:t>
      </w:r>
      <w:r w:rsidR="00FA2321" w:rsidRPr="00E80001">
        <w:rPr>
          <w:rFonts w:ascii="Times New Roman" w:hAnsi="Times New Roman" w:cs="Times New Roman"/>
          <w:sz w:val="28"/>
          <w:szCs w:val="28"/>
        </w:rPr>
        <w:t>а</w:t>
      </w:r>
      <w:r w:rsidR="00CB26CD" w:rsidRPr="00E80001">
        <w:rPr>
          <w:rFonts w:ascii="Times New Roman" w:hAnsi="Times New Roman" w:cs="Times New Roman"/>
          <w:sz w:val="28"/>
          <w:szCs w:val="28"/>
        </w:rPr>
        <w:t xml:space="preserve"> </w:t>
      </w:r>
      <w:r w:rsidR="00FA2321" w:rsidRPr="00E80001">
        <w:rPr>
          <w:rFonts w:ascii="Times New Roman" w:hAnsi="Times New Roman" w:cs="Times New Roman"/>
          <w:sz w:val="28"/>
          <w:szCs w:val="28"/>
        </w:rPr>
        <w:t>или уполномочен</w:t>
      </w:r>
      <w:r w:rsidR="00655713" w:rsidRPr="00E80001">
        <w:rPr>
          <w:rFonts w:ascii="Times New Roman" w:hAnsi="Times New Roman" w:cs="Times New Roman"/>
          <w:sz w:val="28"/>
          <w:szCs w:val="28"/>
        </w:rPr>
        <w:t>ного им лица</w:t>
      </w:r>
      <w:r w:rsidR="00FD7753" w:rsidRPr="00E80001">
        <w:rPr>
          <w:rFonts w:ascii="Times New Roman" w:hAnsi="Times New Roman" w:cs="Times New Roman"/>
          <w:sz w:val="28"/>
          <w:szCs w:val="28"/>
        </w:rPr>
        <w:t>.</w:t>
      </w:r>
    </w:p>
    <w:p w14:paraId="54DBBFAD" w14:textId="77777777" w:rsidR="00DB3A0D" w:rsidRPr="00E80001" w:rsidRDefault="00DB3A0D" w:rsidP="00DB3A0D">
      <w:pPr>
        <w:spacing w:after="0" w:line="240" w:lineRule="auto"/>
        <w:ind w:firstLine="709"/>
        <w:jc w:val="center"/>
        <w:rPr>
          <w:rFonts w:ascii="Times New Roman" w:hAnsi="Times New Roman" w:cs="Times New Roman"/>
          <w:sz w:val="28"/>
          <w:szCs w:val="28"/>
          <w:shd w:val="clear" w:color="auto" w:fill="FFFFFF"/>
        </w:rPr>
      </w:pPr>
    </w:p>
    <w:p w14:paraId="0D552F03" w14:textId="2514DD1B" w:rsidR="0020226E" w:rsidRPr="00E80001" w:rsidRDefault="00E442D7" w:rsidP="000911F2">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sidR="00DB3A0D" w:rsidRPr="00E80001">
        <w:rPr>
          <w:rFonts w:ascii="Times New Roman" w:hAnsi="Times New Roman" w:cs="Times New Roman"/>
          <w:sz w:val="28"/>
          <w:szCs w:val="28"/>
          <w:shd w:val="clear" w:color="auto" w:fill="FFFFFF"/>
        </w:rPr>
        <w:t>.2</w:t>
      </w:r>
      <w:r w:rsidR="000911F2" w:rsidRPr="00E80001">
        <w:rPr>
          <w:rFonts w:ascii="Times New Roman" w:hAnsi="Times New Roman" w:cs="Times New Roman"/>
          <w:sz w:val="28"/>
          <w:szCs w:val="28"/>
          <w:shd w:val="clear" w:color="auto" w:fill="FFFFFF"/>
        </w:rPr>
        <w:t>. </w:t>
      </w:r>
      <w:r w:rsidR="000911F2" w:rsidRPr="00E80001">
        <w:rPr>
          <w:rFonts w:ascii="Times New Roman" w:hAnsi="Times New Roman" w:cs="Times New Roman"/>
          <w:sz w:val="28"/>
          <w:szCs w:val="28"/>
        </w:rPr>
        <w:t>Порядок представления о</w:t>
      </w:r>
      <w:r w:rsidR="0020226E" w:rsidRPr="00E80001">
        <w:rPr>
          <w:rFonts w:ascii="Times New Roman" w:hAnsi="Times New Roman" w:cs="Times New Roman"/>
          <w:sz w:val="28"/>
          <w:szCs w:val="28"/>
          <w:shd w:val="clear" w:color="auto" w:fill="FFFFFF"/>
        </w:rPr>
        <w:t>тчет</w:t>
      </w:r>
      <w:r w:rsidR="000911F2" w:rsidRPr="00E80001">
        <w:rPr>
          <w:rFonts w:ascii="Times New Roman" w:hAnsi="Times New Roman" w:cs="Times New Roman"/>
          <w:sz w:val="28"/>
          <w:szCs w:val="28"/>
          <w:shd w:val="clear" w:color="auto" w:fill="FFFFFF"/>
        </w:rPr>
        <w:t>а</w:t>
      </w:r>
      <w:r w:rsidR="00DB3A0D" w:rsidRPr="00E80001">
        <w:rPr>
          <w:rFonts w:ascii="Times New Roman" w:hAnsi="Times New Roman" w:cs="Times New Roman"/>
          <w:sz w:val="28"/>
          <w:szCs w:val="28"/>
          <w:shd w:val="clear" w:color="auto" w:fill="FFFFFF"/>
        </w:rPr>
        <w:t xml:space="preserve"> </w:t>
      </w:r>
      <w:r w:rsidR="0020226E" w:rsidRPr="00E80001">
        <w:rPr>
          <w:rFonts w:ascii="Times New Roman" w:hAnsi="Times New Roman" w:cs="Times New Roman"/>
          <w:sz w:val="28"/>
          <w:szCs w:val="28"/>
          <w:shd w:val="clear" w:color="auto" w:fill="FFFFFF"/>
        </w:rPr>
        <w:t xml:space="preserve">о реализации плана мероприятий </w:t>
      </w:r>
      <w:r w:rsidR="000911F2" w:rsidRPr="00E80001">
        <w:rPr>
          <w:rFonts w:ascii="Times New Roman" w:hAnsi="Times New Roman" w:cs="Times New Roman"/>
          <w:sz w:val="28"/>
          <w:szCs w:val="28"/>
          <w:shd w:val="clear" w:color="auto" w:fill="FFFFFF"/>
        </w:rPr>
        <w:t>по </w:t>
      </w:r>
      <w:r w:rsidR="0020226E" w:rsidRPr="00E80001">
        <w:rPr>
          <w:rFonts w:ascii="Times New Roman" w:hAnsi="Times New Roman" w:cs="Times New Roman"/>
          <w:sz w:val="28"/>
          <w:szCs w:val="28"/>
          <w:shd w:val="clear" w:color="auto" w:fill="FFFFFF"/>
        </w:rPr>
        <w:t xml:space="preserve">достижению </w:t>
      </w:r>
      <w:r w:rsidR="00DB3A0D" w:rsidRPr="00E80001">
        <w:rPr>
          <w:rFonts w:ascii="Times New Roman" w:hAnsi="Times New Roman" w:cs="Times New Roman"/>
          <w:sz w:val="28"/>
          <w:szCs w:val="28"/>
          <w:shd w:val="clear" w:color="auto" w:fill="FFFFFF"/>
        </w:rPr>
        <w:t>р</w:t>
      </w:r>
      <w:r w:rsidR="0020226E" w:rsidRPr="00E80001">
        <w:rPr>
          <w:rFonts w:ascii="Times New Roman" w:hAnsi="Times New Roman" w:cs="Times New Roman"/>
          <w:sz w:val="28"/>
          <w:szCs w:val="28"/>
          <w:shd w:val="clear" w:color="auto" w:fill="FFFFFF"/>
        </w:rPr>
        <w:t xml:space="preserve">езультатов предоставления </w:t>
      </w:r>
      <w:r w:rsidR="00653271" w:rsidRPr="00E80001">
        <w:rPr>
          <w:rFonts w:ascii="Times New Roman" w:hAnsi="Times New Roman" w:cs="Times New Roman"/>
          <w:sz w:val="28"/>
          <w:szCs w:val="28"/>
          <w:shd w:val="clear" w:color="auto" w:fill="FFFFFF"/>
        </w:rPr>
        <w:t>с</w:t>
      </w:r>
      <w:r w:rsidR="0020226E" w:rsidRPr="00E80001">
        <w:rPr>
          <w:rFonts w:ascii="Times New Roman" w:hAnsi="Times New Roman" w:cs="Times New Roman"/>
          <w:sz w:val="28"/>
          <w:szCs w:val="28"/>
          <w:shd w:val="clear" w:color="auto" w:fill="FFFFFF"/>
        </w:rPr>
        <w:t>убсидии (контрольных точек)</w:t>
      </w:r>
    </w:p>
    <w:p w14:paraId="17F92D6E" w14:textId="77777777" w:rsidR="00DB3A0D" w:rsidRPr="00E80001" w:rsidRDefault="00DB3A0D" w:rsidP="00DB3A0D">
      <w:pPr>
        <w:spacing w:after="0" w:line="240" w:lineRule="auto"/>
        <w:ind w:firstLine="709"/>
        <w:jc w:val="center"/>
        <w:rPr>
          <w:rFonts w:ascii="Times New Roman" w:hAnsi="Times New Roman" w:cs="Times New Roman"/>
          <w:sz w:val="28"/>
          <w:szCs w:val="28"/>
          <w:shd w:val="clear" w:color="auto" w:fill="FFFFFF"/>
        </w:rPr>
      </w:pPr>
    </w:p>
    <w:p w14:paraId="4D50964C" w14:textId="5614330B" w:rsidR="00653271" w:rsidRPr="00E80001" w:rsidRDefault="00E442D7" w:rsidP="006532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8</w:t>
      </w:r>
      <w:r w:rsidR="00DB3A0D" w:rsidRPr="00E80001">
        <w:rPr>
          <w:rFonts w:ascii="Times New Roman" w:hAnsi="Times New Roman" w:cs="Times New Roman"/>
          <w:sz w:val="28"/>
          <w:szCs w:val="28"/>
          <w:shd w:val="clear" w:color="auto" w:fill="FFFFFF"/>
        </w:rPr>
        <w:t>.2.1</w:t>
      </w:r>
      <w:r w:rsidR="00D544AD" w:rsidRPr="00E80001">
        <w:rPr>
          <w:rFonts w:ascii="Times New Roman" w:hAnsi="Times New Roman" w:cs="Times New Roman"/>
          <w:sz w:val="28"/>
          <w:szCs w:val="28"/>
          <w:shd w:val="clear" w:color="auto" w:fill="FFFFFF"/>
        </w:rPr>
        <w:t>. </w:t>
      </w:r>
      <w:r w:rsidR="00653271" w:rsidRPr="00E80001">
        <w:rPr>
          <w:rFonts w:ascii="Times New Roman" w:hAnsi="Times New Roman" w:cs="Times New Roman"/>
          <w:sz w:val="28"/>
          <w:szCs w:val="28"/>
        </w:rPr>
        <w:t>Получатели субсидий не позднее 15</w:t>
      </w:r>
      <w:r w:rsidR="00653271" w:rsidRPr="00E80001">
        <w:rPr>
          <w:rFonts w:ascii="Times New Roman" w:hAnsi="Times New Roman" w:cs="Times New Roman"/>
          <w:sz w:val="28"/>
          <w:szCs w:val="28"/>
        </w:rPr>
        <w:noBreakHyphen/>
        <w:t>го рабочего дня, следующего за отчетным кварталом</w:t>
      </w:r>
      <w:r w:rsidR="00D544AD" w:rsidRPr="00E80001">
        <w:rPr>
          <w:rFonts w:ascii="Times New Roman" w:hAnsi="Times New Roman" w:cs="Times New Roman"/>
          <w:sz w:val="28"/>
          <w:szCs w:val="28"/>
        </w:rPr>
        <w:t>,</w:t>
      </w:r>
      <w:r w:rsidR="00653271" w:rsidRPr="00E80001">
        <w:rPr>
          <w:rFonts w:ascii="Times New Roman" w:hAnsi="Times New Roman" w:cs="Times New Roman"/>
          <w:sz w:val="28"/>
          <w:szCs w:val="28"/>
        </w:rPr>
        <w:t xml:space="preserve"> представляют в министерство отчет </w:t>
      </w:r>
      <w:r w:rsidR="00653271" w:rsidRPr="00E80001">
        <w:rPr>
          <w:rFonts w:ascii="Times New Roman" w:hAnsi="Times New Roman" w:cs="Times New Roman"/>
          <w:sz w:val="28"/>
          <w:szCs w:val="28"/>
          <w:shd w:val="clear" w:color="auto" w:fill="FFFFFF"/>
        </w:rPr>
        <w:t>о реализации плана мероприятий по достижению результатов предоставления субсидии (контрольных точек)</w:t>
      </w:r>
      <w:r w:rsidR="00653271" w:rsidRPr="00E80001">
        <w:rPr>
          <w:rFonts w:ascii="Times New Roman" w:hAnsi="Times New Roman" w:cs="Times New Roman"/>
          <w:sz w:val="28"/>
          <w:szCs w:val="28"/>
        </w:rPr>
        <w:t xml:space="preserve"> по форме, утвержденной приказом Министерства финансов Российской Федерации от 30.11.2021 №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p>
    <w:p w14:paraId="27A2CA70" w14:textId="04EDD42F" w:rsidR="00653271" w:rsidRPr="00E80001" w:rsidRDefault="00653271" w:rsidP="0065327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xml:space="preserve">Отчет </w:t>
      </w:r>
      <w:r w:rsidR="00D544AD" w:rsidRPr="00E80001">
        <w:rPr>
          <w:rFonts w:ascii="Times New Roman" w:hAnsi="Times New Roman" w:cs="Times New Roman"/>
          <w:sz w:val="28"/>
          <w:szCs w:val="28"/>
          <w:shd w:val="clear" w:color="auto" w:fill="FFFFFF"/>
        </w:rPr>
        <w:t xml:space="preserve">о реализации плана мероприятий по достижению результатов предоставления субсидии (контрольных точек) </w:t>
      </w:r>
      <w:r w:rsidRPr="00E80001">
        <w:rPr>
          <w:rFonts w:ascii="Times New Roman" w:hAnsi="Times New Roman" w:cs="Times New Roman"/>
          <w:sz w:val="28"/>
          <w:szCs w:val="28"/>
        </w:rPr>
        <w:t>представляется в системе «Электронный бюджет».</w:t>
      </w:r>
    </w:p>
    <w:p w14:paraId="2B3CE296" w14:textId="6761FF8C" w:rsidR="00653271" w:rsidRPr="00E80001" w:rsidRDefault="00E442D7" w:rsidP="006532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53271" w:rsidRPr="00E80001">
        <w:rPr>
          <w:rFonts w:ascii="Times New Roman" w:hAnsi="Times New Roman" w:cs="Times New Roman"/>
          <w:sz w:val="28"/>
          <w:szCs w:val="28"/>
        </w:rPr>
        <w:t>.2.2</w:t>
      </w:r>
      <w:r w:rsidR="00D544AD" w:rsidRPr="00E80001">
        <w:rPr>
          <w:rFonts w:ascii="Times New Roman" w:hAnsi="Times New Roman" w:cs="Times New Roman"/>
          <w:sz w:val="28"/>
          <w:szCs w:val="28"/>
        </w:rPr>
        <w:t>. </w:t>
      </w:r>
      <w:r w:rsidR="00653271" w:rsidRPr="00E80001">
        <w:rPr>
          <w:rFonts w:ascii="Times New Roman" w:hAnsi="Times New Roman" w:cs="Times New Roman"/>
          <w:sz w:val="28"/>
          <w:szCs w:val="28"/>
        </w:rPr>
        <w:t xml:space="preserve">Министерство осуществляет проверку отчетов </w:t>
      </w:r>
      <w:r w:rsidR="00653271" w:rsidRPr="00E80001">
        <w:rPr>
          <w:rFonts w:ascii="Times New Roman" w:hAnsi="Times New Roman" w:cs="Times New Roman"/>
          <w:sz w:val="28"/>
          <w:szCs w:val="28"/>
          <w:shd w:val="clear" w:color="auto" w:fill="FFFFFF"/>
        </w:rPr>
        <w:t>о реализации плана мероприятий по достижению результатов предоставления субсидии (контрольных точек)</w:t>
      </w:r>
      <w:r w:rsidR="00653271" w:rsidRPr="00E80001">
        <w:rPr>
          <w:rFonts w:ascii="Times New Roman" w:hAnsi="Times New Roman" w:cs="Times New Roman"/>
          <w:sz w:val="28"/>
          <w:szCs w:val="28"/>
        </w:rPr>
        <w:t xml:space="preserve"> </w:t>
      </w:r>
      <w:r w:rsidR="000033A1" w:rsidRPr="00E80001">
        <w:rPr>
          <w:rFonts w:ascii="Times New Roman" w:hAnsi="Times New Roman" w:cs="Times New Roman"/>
          <w:sz w:val="28"/>
          <w:szCs w:val="28"/>
        </w:rPr>
        <w:t>в </w:t>
      </w:r>
      <w:r w:rsidR="00653271" w:rsidRPr="00E80001">
        <w:rPr>
          <w:rFonts w:ascii="Times New Roman" w:hAnsi="Times New Roman" w:cs="Times New Roman"/>
          <w:sz w:val="28"/>
          <w:szCs w:val="28"/>
        </w:rPr>
        <w:t xml:space="preserve">течение </w:t>
      </w:r>
      <w:r w:rsidR="000033A1" w:rsidRPr="00E80001">
        <w:rPr>
          <w:rFonts w:ascii="Times New Roman" w:hAnsi="Times New Roman" w:cs="Times New Roman"/>
          <w:sz w:val="28"/>
          <w:szCs w:val="28"/>
        </w:rPr>
        <w:t>30 </w:t>
      </w:r>
      <w:r w:rsidR="00653271" w:rsidRPr="00E80001">
        <w:rPr>
          <w:rFonts w:ascii="Times New Roman" w:hAnsi="Times New Roman" w:cs="Times New Roman"/>
          <w:sz w:val="28"/>
          <w:szCs w:val="28"/>
        </w:rPr>
        <w:t>календарных дней со дня окончания срока сдачи отчет</w:t>
      </w:r>
      <w:r w:rsidR="00C7086E" w:rsidRPr="00E80001">
        <w:rPr>
          <w:rFonts w:ascii="Times New Roman" w:hAnsi="Times New Roman" w:cs="Times New Roman"/>
          <w:sz w:val="28"/>
          <w:szCs w:val="28"/>
        </w:rPr>
        <w:t>ов</w:t>
      </w:r>
      <w:r w:rsidR="00653271" w:rsidRPr="00E80001">
        <w:rPr>
          <w:rFonts w:ascii="Times New Roman" w:hAnsi="Times New Roman" w:cs="Times New Roman"/>
          <w:sz w:val="28"/>
          <w:szCs w:val="28"/>
        </w:rPr>
        <w:t xml:space="preserve"> о </w:t>
      </w:r>
      <w:r w:rsidR="00D544AD" w:rsidRPr="00E80001">
        <w:rPr>
          <w:rFonts w:ascii="Times New Roman" w:hAnsi="Times New Roman" w:cs="Times New Roman"/>
          <w:sz w:val="28"/>
          <w:szCs w:val="28"/>
          <w:shd w:val="clear" w:color="auto" w:fill="FFFFFF"/>
        </w:rPr>
        <w:t>реализации плана мероприятий по достижению результатов предоставления субсидии (контрольных точек)</w:t>
      </w:r>
      <w:r w:rsidR="00653271" w:rsidRPr="00E80001">
        <w:rPr>
          <w:rFonts w:ascii="Times New Roman" w:hAnsi="Times New Roman" w:cs="Times New Roman"/>
          <w:sz w:val="28"/>
          <w:szCs w:val="28"/>
        </w:rPr>
        <w:t xml:space="preserve">, установленного </w:t>
      </w:r>
      <w:r w:rsidR="00D544AD" w:rsidRPr="00E80001">
        <w:rPr>
          <w:rFonts w:ascii="Times New Roman" w:hAnsi="Times New Roman" w:cs="Times New Roman"/>
          <w:sz w:val="28"/>
          <w:szCs w:val="28"/>
        </w:rPr>
        <w:t>пунктом </w:t>
      </w:r>
      <w:r>
        <w:rPr>
          <w:rFonts w:ascii="Times New Roman" w:hAnsi="Times New Roman" w:cs="Times New Roman"/>
          <w:sz w:val="28"/>
          <w:szCs w:val="28"/>
        </w:rPr>
        <w:t>8</w:t>
      </w:r>
      <w:r w:rsidR="00653271" w:rsidRPr="00E80001">
        <w:rPr>
          <w:rFonts w:ascii="Times New Roman" w:hAnsi="Times New Roman" w:cs="Times New Roman"/>
          <w:sz w:val="28"/>
          <w:szCs w:val="28"/>
        </w:rPr>
        <w:t xml:space="preserve">.2.1 данного </w:t>
      </w:r>
      <w:r w:rsidR="00D544AD" w:rsidRPr="00E80001">
        <w:rPr>
          <w:rFonts w:ascii="Times New Roman" w:hAnsi="Times New Roman" w:cs="Times New Roman"/>
          <w:sz w:val="28"/>
          <w:szCs w:val="28"/>
        </w:rPr>
        <w:t>под</w:t>
      </w:r>
      <w:r w:rsidR="00653271" w:rsidRPr="00E80001">
        <w:rPr>
          <w:rFonts w:ascii="Times New Roman" w:hAnsi="Times New Roman" w:cs="Times New Roman"/>
          <w:sz w:val="28"/>
          <w:szCs w:val="28"/>
        </w:rPr>
        <w:t xml:space="preserve">раздела. </w:t>
      </w:r>
    </w:p>
    <w:p w14:paraId="59CD5B4C" w14:textId="480F04D7" w:rsidR="00653271" w:rsidRPr="00E80001" w:rsidRDefault="00E442D7" w:rsidP="006532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53271" w:rsidRPr="00E80001">
        <w:rPr>
          <w:rFonts w:ascii="Times New Roman" w:hAnsi="Times New Roman" w:cs="Times New Roman"/>
          <w:sz w:val="28"/>
          <w:szCs w:val="28"/>
        </w:rPr>
        <w:t>.2.3</w:t>
      </w:r>
      <w:r w:rsidR="001F7577" w:rsidRPr="00E80001">
        <w:rPr>
          <w:rFonts w:ascii="Times New Roman" w:hAnsi="Times New Roman" w:cs="Times New Roman"/>
          <w:sz w:val="28"/>
          <w:szCs w:val="28"/>
        </w:rPr>
        <w:t>. </w:t>
      </w:r>
      <w:r w:rsidR="00653271" w:rsidRPr="00E80001">
        <w:rPr>
          <w:rFonts w:ascii="Times New Roman" w:hAnsi="Times New Roman" w:cs="Times New Roman"/>
          <w:sz w:val="28"/>
          <w:szCs w:val="28"/>
        </w:rPr>
        <w:t xml:space="preserve">Министерство отклоняет отчет </w:t>
      </w:r>
      <w:r w:rsidR="00653271" w:rsidRPr="00E80001">
        <w:rPr>
          <w:rFonts w:ascii="Times New Roman" w:hAnsi="Times New Roman" w:cs="Times New Roman"/>
          <w:sz w:val="28"/>
          <w:szCs w:val="28"/>
          <w:shd w:val="clear" w:color="auto" w:fill="FFFFFF"/>
        </w:rPr>
        <w:t>о реализации плана мероприятий по достижению результатов предоставления субсидии (контрольных точек)</w:t>
      </w:r>
      <w:r w:rsidR="00653271" w:rsidRPr="00E80001">
        <w:rPr>
          <w:rFonts w:ascii="Times New Roman" w:hAnsi="Times New Roman" w:cs="Times New Roman"/>
          <w:sz w:val="28"/>
          <w:szCs w:val="28"/>
        </w:rPr>
        <w:t xml:space="preserve"> посредством заполнения соответствующих экранных форм веб-интерфейса системы «Электронный бюджет» с указанием </w:t>
      </w:r>
      <w:r w:rsidR="001F7577" w:rsidRPr="00E80001">
        <w:rPr>
          <w:rFonts w:ascii="Times New Roman" w:hAnsi="Times New Roman" w:cs="Times New Roman"/>
          <w:sz w:val="28"/>
          <w:szCs w:val="28"/>
        </w:rPr>
        <w:t xml:space="preserve">следующих </w:t>
      </w:r>
      <w:r w:rsidR="00653271" w:rsidRPr="00E80001">
        <w:rPr>
          <w:rFonts w:ascii="Times New Roman" w:hAnsi="Times New Roman" w:cs="Times New Roman"/>
          <w:sz w:val="28"/>
          <w:szCs w:val="28"/>
        </w:rPr>
        <w:t>причин отклонения:</w:t>
      </w:r>
    </w:p>
    <w:p w14:paraId="36346567" w14:textId="01E6892E" w:rsidR="00653271" w:rsidRPr="00E80001" w:rsidRDefault="001F7577" w:rsidP="0065327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lastRenderedPageBreak/>
        <w:t>- </w:t>
      </w:r>
      <w:r w:rsidR="00653271" w:rsidRPr="00E80001">
        <w:rPr>
          <w:rFonts w:ascii="Times New Roman" w:hAnsi="Times New Roman" w:cs="Times New Roman"/>
          <w:sz w:val="28"/>
          <w:szCs w:val="28"/>
        </w:rPr>
        <w:t>информация представлена не в полном объеме;</w:t>
      </w:r>
    </w:p>
    <w:p w14:paraId="1322DE63" w14:textId="630330DD" w:rsidR="00653271" w:rsidRPr="00E80001" w:rsidRDefault="001F7577" w:rsidP="0065327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653271" w:rsidRPr="00E80001">
        <w:rPr>
          <w:rFonts w:ascii="Times New Roman" w:hAnsi="Times New Roman" w:cs="Times New Roman"/>
          <w:sz w:val="28"/>
          <w:szCs w:val="28"/>
        </w:rPr>
        <w:t xml:space="preserve">плановые значения показателей не соответствуют </w:t>
      </w:r>
      <w:r w:rsidRPr="00E80001">
        <w:rPr>
          <w:rFonts w:ascii="Times New Roman" w:hAnsi="Times New Roman" w:cs="Times New Roman"/>
          <w:sz w:val="28"/>
          <w:szCs w:val="28"/>
        </w:rPr>
        <w:t xml:space="preserve">значениям показателей, </w:t>
      </w:r>
      <w:r w:rsidR="00653271" w:rsidRPr="00E80001">
        <w:rPr>
          <w:rFonts w:ascii="Times New Roman" w:hAnsi="Times New Roman" w:cs="Times New Roman"/>
          <w:sz w:val="28"/>
          <w:szCs w:val="28"/>
        </w:rPr>
        <w:t>установленным соглашени</w:t>
      </w:r>
      <w:r w:rsidR="00C7086E" w:rsidRPr="00E80001">
        <w:rPr>
          <w:rFonts w:ascii="Times New Roman" w:hAnsi="Times New Roman" w:cs="Times New Roman"/>
          <w:sz w:val="28"/>
          <w:szCs w:val="28"/>
        </w:rPr>
        <w:t>ем</w:t>
      </w:r>
      <w:r w:rsidR="00653271" w:rsidRPr="00E80001">
        <w:rPr>
          <w:rFonts w:ascii="Times New Roman" w:hAnsi="Times New Roman" w:cs="Times New Roman"/>
          <w:sz w:val="28"/>
          <w:szCs w:val="28"/>
        </w:rPr>
        <w:t>;</w:t>
      </w:r>
    </w:p>
    <w:p w14:paraId="3BBA37C2" w14:textId="0C76802E" w:rsidR="00653271" w:rsidRPr="00E80001" w:rsidRDefault="001F7577" w:rsidP="00653271">
      <w:pPr>
        <w:spacing w:after="0" w:line="24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 </w:t>
      </w:r>
      <w:r w:rsidR="00653271" w:rsidRPr="00E80001">
        <w:rPr>
          <w:rFonts w:ascii="Times New Roman" w:hAnsi="Times New Roman" w:cs="Times New Roman"/>
          <w:sz w:val="28"/>
          <w:szCs w:val="28"/>
        </w:rPr>
        <w:t xml:space="preserve">невозможен просмотр печатной формы отчета </w:t>
      </w:r>
      <w:r w:rsidR="00653271" w:rsidRPr="00E80001">
        <w:rPr>
          <w:rFonts w:ascii="Times New Roman" w:hAnsi="Times New Roman" w:cs="Times New Roman"/>
          <w:sz w:val="28"/>
          <w:szCs w:val="28"/>
          <w:shd w:val="clear" w:color="auto" w:fill="FFFFFF"/>
        </w:rPr>
        <w:t>о реализации плана мероприятий по достижению результатов предоставления субсидии (контрольных точек)</w:t>
      </w:r>
      <w:r w:rsidR="00653271" w:rsidRPr="00E80001">
        <w:rPr>
          <w:rFonts w:ascii="Times New Roman" w:hAnsi="Times New Roman" w:cs="Times New Roman"/>
          <w:sz w:val="28"/>
          <w:szCs w:val="28"/>
        </w:rPr>
        <w:t>.</w:t>
      </w:r>
    </w:p>
    <w:p w14:paraId="252C7708" w14:textId="50644BA1" w:rsidR="00672539" w:rsidRDefault="00E442D7" w:rsidP="00672539">
      <w:pPr>
        <w:spacing w:after="0" w:line="240" w:lineRule="auto"/>
        <w:ind w:firstLine="709"/>
        <w:jc w:val="both"/>
        <w:rPr>
          <w:rFonts w:ascii="Times New Roman" w:hAnsi="Times New Roman" w:cs="Times New Roman"/>
          <w:sz w:val="28"/>
          <w:szCs w:val="28"/>
        </w:rPr>
      </w:pPr>
      <w:bookmarkStart w:id="40" w:name="_Hlk162354025"/>
      <w:r>
        <w:rPr>
          <w:rFonts w:ascii="Times New Roman" w:hAnsi="Times New Roman" w:cs="Times New Roman"/>
          <w:sz w:val="28"/>
          <w:szCs w:val="28"/>
        </w:rPr>
        <w:t>8</w:t>
      </w:r>
      <w:r w:rsidR="00672539">
        <w:rPr>
          <w:rFonts w:ascii="Times New Roman" w:hAnsi="Times New Roman" w:cs="Times New Roman"/>
          <w:sz w:val="28"/>
          <w:szCs w:val="28"/>
        </w:rPr>
        <w:t xml:space="preserve">.2.4. После отклонения отчета </w:t>
      </w:r>
      <w:r w:rsidR="00672539" w:rsidRPr="00DB3A0D">
        <w:rPr>
          <w:rFonts w:ascii="Times New Roman" w:hAnsi="Times New Roman" w:cs="Times New Roman"/>
          <w:color w:val="000000" w:themeColor="text1"/>
          <w:sz w:val="28"/>
          <w:szCs w:val="28"/>
          <w:shd w:val="clear" w:color="auto" w:fill="FFFFFF"/>
        </w:rPr>
        <w:t>о реализации плана мероприятий по</w:t>
      </w:r>
      <w:r w:rsidR="00672539">
        <w:rPr>
          <w:rFonts w:ascii="Times New Roman" w:hAnsi="Times New Roman" w:cs="Times New Roman"/>
          <w:color w:val="000000" w:themeColor="text1"/>
          <w:sz w:val="28"/>
          <w:szCs w:val="28"/>
          <w:shd w:val="clear" w:color="auto" w:fill="FFFFFF"/>
        </w:rPr>
        <w:t> </w:t>
      </w:r>
      <w:r w:rsidR="00672539" w:rsidRPr="00DB3A0D">
        <w:rPr>
          <w:rFonts w:ascii="Times New Roman" w:hAnsi="Times New Roman" w:cs="Times New Roman"/>
          <w:color w:val="000000" w:themeColor="text1"/>
          <w:sz w:val="28"/>
          <w:szCs w:val="28"/>
          <w:shd w:val="clear" w:color="auto" w:fill="FFFFFF"/>
        </w:rPr>
        <w:t xml:space="preserve">достижению результатов предоставления </w:t>
      </w:r>
      <w:r w:rsidR="00672539">
        <w:rPr>
          <w:rFonts w:ascii="Times New Roman" w:hAnsi="Times New Roman" w:cs="Times New Roman"/>
          <w:color w:val="000000" w:themeColor="text1"/>
          <w:sz w:val="28"/>
          <w:szCs w:val="28"/>
          <w:shd w:val="clear" w:color="auto" w:fill="FFFFFF"/>
        </w:rPr>
        <w:t>с</w:t>
      </w:r>
      <w:r w:rsidR="00672539" w:rsidRPr="00DB3A0D">
        <w:rPr>
          <w:rFonts w:ascii="Times New Roman" w:hAnsi="Times New Roman" w:cs="Times New Roman"/>
          <w:color w:val="000000" w:themeColor="text1"/>
          <w:sz w:val="28"/>
          <w:szCs w:val="28"/>
          <w:shd w:val="clear" w:color="auto" w:fill="FFFFFF"/>
        </w:rPr>
        <w:t>убсидии (контрольных точек)</w:t>
      </w:r>
      <w:r w:rsidR="00672539" w:rsidRPr="004A51EC">
        <w:rPr>
          <w:rFonts w:ascii="Times New Roman" w:hAnsi="Times New Roman" w:cs="Times New Roman"/>
          <w:sz w:val="28"/>
          <w:szCs w:val="28"/>
        </w:rPr>
        <w:t xml:space="preserve"> </w:t>
      </w:r>
      <w:r w:rsidR="00672539">
        <w:rPr>
          <w:rFonts w:ascii="Times New Roman" w:hAnsi="Times New Roman" w:cs="Times New Roman"/>
          <w:sz w:val="28"/>
          <w:szCs w:val="28"/>
        </w:rPr>
        <w:t>получатель субсидии направляет его повторно при условии устранения замечаний.</w:t>
      </w:r>
    </w:p>
    <w:bookmarkEnd w:id="40"/>
    <w:p w14:paraId="1AE12376" w14:textId="14C7C86D" w:rsidR="00653271" w:rsidRPr="00E80001" w:rsidRDefault="00E442D7" w:rsidP="006532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53271" w:rsidRPr="00E80001">
        <w:rPr>
          <w:rFonts w:ascii="Times New Roman" w:hAnsi="Times New Roman" w:cs="Times New Roman"/>
          <w:sz w:val="28"/>
          <w:szCs w:val="28"/>
        </w:rPr>
        <w:t>.2.5</w:t>
      </w:r>
      <w:r w:rsidR="001F7577" w:rsidRPr="00E80001">
        <w:rPr>
          <w:rFonts w:ascii="Times New Roman" w:hAnsi="Times New Roman" w:cs="Times New Roman"/>
          <w:sz w:val="28"/>
          <w:szCs w:val="28"/>
        </w:rPr>
        <w:t>. </w:t>
      </w:r>
      <w:r w:rsidR="00653271" w:rsidRPr="00E80001">
        <w:rPr>
          <w:rFonts w:ascii="Times New Roman" w:hAnsi="Times New Roman" w:cs="Times New Roman"/>
          <w:sz w:val="28"/>
          <w:szCs w:val="28"/>
        </w:rPr>
        <w:t xml:space="preserve">По завершении проверки отчета о </w:t>
      </w:r>
      <w:r w:rsidR="00653271" w:rsidRPr="00E80001">
        <w:rPr>
          <w:rFonts w:ascii="Times New Roman" w:hAnsi="Times New Roman" w:cs="Times New Roman"/>
          <w:sz w:val="28"/>
          <w:szCs w:val="28"/>
          <w:shd w:val="clear" w:color="auto" w:fill="FFFFFF"/>
        </w:rPr>
        <w:t>реализации плана мероприятий по достижению результатов предоставления субсидии (контрольных точек)</w:t>
      </w:r>
      <w:r w:rsidR="00C7086E" w:rsidRPr="00E80001">
        <w:rPr>
          <w:rFonts w:ascii="Times New Roman" w:hAnsi="Times New Roman" w:cs="Times New Roman"/>
          <w:sz w:val="28"/>
          <w:szCs w:val="28"/>
        </w:rPr>
        <w:t xml:space="preserve"> в срок</w:t>
      </w:r>
      <w:r w:rsidR="00761EE4" w:rsidRPr="00E80001">
        <w:rPr>
          <w:rFonts w:ascii="Times New Roman" w:hAnsi="Times New Roman" w:cs="Times New Roman"/>
          <w:sz w:val="28"/>
          <w:szCs w:val="28"/>
        </w:rPr>
        <w:t xml:space="preserve"> не позднее одного рабочего дня</w:t>
      </w:r>
      <w:r w:rsidR="00653271" w:rsidRPr="00E80001">
        <w:rPr>
          <w:rFonts w:ascii="Times New Roman" w:hAnsi="Times New Roman" w:cs="Times New Roman"/>
          <w:sz w:val="28"/>
          <w:szCs w:val="28"/>
          <w:shd w:val="clear" w:color="auto" w:fill="FFFFFF"/>
        </w:rPr>
        <w:t xml:space="preserve"> </w:t>
      </w:r>
      <w:r w:rsidR="00653271" w:rsidRPr="00E80001">
        <w:rPr>
          <w:rFonts w:ascii="Times New Roman" w:hAnsi="Times New Roman" w:cs="Times New Roman"/>
          <w:sz w:val="28"/>
          <w:szCs w:val="28"/>
        </w:rPr>
        <w:t xml:space="preserve">министерство принимает решение о согласовании </w:t>
      </w:r>
      <w:r w:rsidR="001F7577" w:rsidRPr="00E80001">
        <w:rPr>
          <w:rFonts w:ascii="Times New Roman" w:hAnsi="Times New Roman" w:cs="Times New Roman"/>
          <w:sz w:val="28"/>
          <w:szCs w:val="28"/>
        </w:rPr>
        <w:t xml:space="preserve">указанного </w:t>
      </w:r>
      <w:r w:rsidR="00653271" w:rsidRPr="00E80001">
        <w:rPr>
          <w:rFonts w:ascii="Times New Roman" w:hAnsi="Times New Roman" w:cs="Times New Roman"/>
          <w:sz w:val="28"/>
          <w:szCs w:val="28"/>
        </w:rPr>
        <w:t xml:space="preserve">отчета, подписываемое усиленной квалифицированной </w:t>
      </w:r>
      <w:hyperlink r:id="rId25" w:history="1">
        <w:r w:rsidR="00653271" w:rsidRPr="00E80001">
          <w:rPr>
            <w:rStyle w:val="af3"/>
            <w:rFonts w:ascii="Times New Roman" w:hAnsi="Times New Roman" w:cs="Times New Roman"/>
            <w:color w:val="auto"/>
            <w:sz w:val="28"/>
            <w:szCs w:val="28"/>
          </w:rPr>
          <w:t>электронной подписью</w:t>
        </w:r>
      </w:hyperlink>
      <w:r w:rsidR="00653271" w:rsidRPr="00E80001">
        <w:rPr>
          <w:rFonts w:ascii="Times New Roman" w:hAnsi="Times New Roman" w:cs="Times New Roman"/>
          <w:sz w:val="28"/>
          <w:szCs w:val="28"/>
        </w:rPr>
        <w:t xml:space="preserve"> министра или уполномоченного им лица.</w:t>
      </w:r>
    </w:p>
    <w:p w14:paraId="4A1A3750" w14:textId="77777777" w:rsidR="00460599" w:rsidRPr="00E80001" w:rsidRDefault="00460599" w:rsidP="00DB3A0D">
      <w:pPr>
        <w:spacing w:after="0" w:line="240" w:lineRule="auto"/>
        <w:ind w:firstLine="709"/>
        <w:jc w:val="center"/>
        <w:rPr>
          <w:rFonts w:ascii="Times New Roman" w:hAnsi="Times New Roman" w:cs="Times New Roman"/>
          <w:sz w:val="28"/>
          <w:szCs w:val="28"/>
        </w:rPr>
      </w:pPr>
    </w:p>
    <w:p w14:paraId="6AC8E2E8" w14:textId="4B537920" w:rsidR="00AE15DF" w:rsidRPr="00E80001" w:rsidRDefault="00E442D7" w:rsidP="001F7577">
      <w:pPr>
        <w:spacing w:after="0" w:line="240" w:lineRule="auto"/>
        <w:jc w:val="center"/>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8</w:t>
      </w:r>
      <w:r w:rsidR="006F5778" w:rsidRPr="00E80001">
        <w:rPr>
          <w:rFonts w:ascii="Times New Roman" w:eastAsiaTheme="majorEastAsia" w:hAnsi="Times New Roman" w:cs="Times New Roman"/>
          <w:bCs/>
          <w:sz w:val="28"/>
          <w:szCs w:val="28"/>
        </w:rPr>
        <w:t>.</w:t>
      </w:r>
      <w:r w:rsidR="00653271" w:rsidRPr="00E80001">
        <w:rPr>
          <w:rFonts w:ascii="Times New Roman" w:eastAsiaTheme="majorEastAsia" w:hAnsi="Times New Roman" w:cs="Times New Roman"/>
          <w:bCs/>
          <w:sz w:val="28"/>
          <w:szCs w:val="28"/>
        </w:rPr>
        <w:t>3</w:t>
      </w:r>
      <w:r w:rsidR="001F7577" w:rsidRPr="00E80001">
        <w:rPr>
          <w:rFonts w:ascii="Times New Roman" w:eastAsiaTheme="majorEastAsia" w:hAnsi="Times New Roman" w:cs="Times New Roman"/>
          <w:bCs/>
          <w:sz w:val="28"/>
          <w:szCs w:val="28"/>
        </w:rPr>
        <w:t>. Порядок представления о</w:t>
      </w:r>
      <w:r w:rsidR="00AE15DF" w:rsidRPr="00E80001">
        <w:rPr>
          <w:rFonts w:ascii="Times New Roman" w:eastAsiaTheme="majorEastAsia" w:hAnsi="Times New Roman" w:cs="Times New Roman"/>
          <w:bCs/>
          <w:sz w:val="28"/>
          <w:szCs w:val="28"/>
        </w:rPr>
        <w:t>тчет</w:t>
      </w:r>
      <w:r w:rsidR="001F7577" w:rsidRPr="00E80001">
        <w:rPr>
          <w:rFonts w:ascii="Times New Roman" w:eastAsiaTheme="majorEastAsia" w:hAnsi="Times New Roman" w:cs="Times New Roman"/>
          <w:bCs/>
          <w:sz w:val="28"/>
          <w:szCs w:val="28"/>
        </w:rPr>
        <w:t>а</w:t>
      </w:r>
      <w:r w:rsidR="00AE15DF" w:rsidRPr="00E80001">
        <w:rPr>
          <w:rFonts w:ascii="Times New Roman" w:eastAsiaTheme="majorEastAsia" w:hAnsi="Times New Roman" w:cs="Times New Roman"/>
          <w:bCs/>
          <w:sz w:val="28"/>
          <w:szCs w:val="28"/>
        </w:rPr>
        <w:t xml:space="preserve"> о финансово-экономическом состоянии</w:t>
      </w:r>
    </w:p>
    <w:p w14:paraId="37B5DF3C" w14:textId="77777777" w:rsidR="00460599" w:rsidRPr="00E80001" w:rsidRDefault="00460599" w:rsidP="00601322">
      <w:pPr>
        <w:spacing w:after="0" w:line="240" w:lineRule="auto"/>
        <w:ind w:firstLine="709"/>
        <w:jc w:val="center"/>
        <w:rPr>
          <w:rFonts w:ascii="Times New Roman" w:eastAsiaTheme="majorEastAsia" w:hAnsi="Times New Roman" w:cs="Times New Roman"/>
          <w:bCs/>
          <w:sz w:val="28"/>
          <w:szCs w:val="28"/>
        </w:rPr>
      </w:pPr>
    </w:p>
    <w:p w14:paraId="5741CB80" w14:textId="719B8157" w:rsidR="006E7362" w:rsidRPr="00E80001" w:rsidRDefault="006E7362" w:rsidP="006E7362">
      <w:pPr>
        <w:spacing w:after="0" w:line="240" w:lineRule="auto"/>
        <w:ind w:firstLine="709"/>
        <w:jc w:val="both"/>
        <w:rPr>
          <w:rFonts w:ascii="Times New Roman" w:hAnsi="Times New Roman" w:cs="Times New Roman"/>
          <w:sz w:val="28"/>
          <w:szCs w:val="28"/>
        </w:rPr>
      </w:pPr>
      <w:r w:rsidRPr="00E80001">
        <w:rPr>
          <w:rFonts w:ascii="Times New Roman" w:eastAsiaTheme="majorEastAsia" w:hAnsi="Times New Roman" w:cs="Times New Roman"/>
          <w:bCs/>
          <w:sz w:val="28"/>
          <w:szCs w:val="28"/>
        </w:rPr>
        <w:t>Получатели субсидии должны представить отчет о финансово-экономическом состоянии</w:t>
      </w:r>
      <w:r w:rsidRPr="00E80001">
        <w:rPr>
          <w:rFonts w:ascii="Times New Roman" w:hAnsi="Times New Roman" w:cs="Times New Roman"/>
          <w:sz w:val="28"/>
          <w:szCs w:val="28"/>
        </w:rPr>
        <w:t xml:space="preserve"> по форме, ежегодно утверждаемой приказом Министерства сельского хозяйства Российской Федерации, и в сроки, ежегодно устанавливаемые Министерством сельского хозяйства Российской Федерации.</w:t>
      </w:r>
    </w:p>
    <w:p w14:paraId="1228CB03" w14:textId="77777777" w:rsidR="006E7362" w:rsidRPr="00E80001" w:rsidRDefault="006E7362" w:rsidP="00FD7753">
      <w:pPr>
        <w:spacing w:after="0" w:line="235" w:lineRule="auto"/>
        <w:ind w:firstLine="709"/>
        <w:rPr>
          <w:rFonts w:ascii="Times New Roman" w:hAnsi="Times New Roman" w:cs="Times New Roman"/>
          <w:sz w:val="28"/>
          <w:szCs w:val="28"/>
        </w:rPr>
      </w:pPr>
    </w:p>
    <w:p w14:paraId="4200FFF1" w14:textId="79D96BC7" w:rsidR="00FD7753" w:rsidRPr="00E80001" w:rsidRDefault="00E442D7" w:rsidP="00C3089F">
      <w:pPr>
        <w:pStyle w:val="1"/>
        <w:keepNext w:val="0"/>
        <w:keepLines w:val="0"/>
        <w:numPr>
          <w:ilvl w:val="0"/>
          <w:numId w:val="0"/>
        </w:numPr>
        <w:spacing w:before="0" w:line="230" w:lineRule="auto"/>
        <w:jc w:val="center"/>
        <w:rPr>
          <w:rFonts w:ascii="Times New Roman" w:hAnsi="Times New Roman" w:cs="Times New Roman"/>
          <w:b w:val="0"/>
          <w:color w:val="auto"/>
        </w:rPr>
      </w:pPr>
      <w:r>
        <w:rPr>
          <w:rFonts w:ascii="Times New Roman" w:hAnsi="Times New Roman" w:cs="Times New Roman"/>
          <w:b w:val="0"/>
          <w:color w:val="auto"/>
        </w:rPr>
        <w:t>9</w:t>
      </w:r>
      <w:r w:rsidR="00FD7753" w:rsidRPr="00E80001">
        <w:rPr>
          <w:rFonts w:ascii="Times New Roman" w:hAnsi="Times New Roman" w:cs="Times New Roman"/>
          <w:b w:val="0"/>
          <w:color w:val="auto"/>
        </w:rPr>
        <w:t>. Порядок осуществления контроля (мониторинга) за соблюдением условий предоставления субсидий и ответственность за их нарушени</w:t>
      </w:r>
      <w:r w:rsidR="00C7086E" w:rsidRPr="00E80001">
        <w:rPr>
          <w:rFonts w:ascii="Times New Roman" w:hAnsi="Times New Roman" w:cs="Times New Roman"/>
          <w:b w:val="0"/>
          <w:color w:val="auto"/>
        </w:rPr>
        <w:t>е</w:t>
      </w:r>
      <w:r w:rsidR="00FD7753" w:rsidRPr="00E80001">
        <w:rPr>
          <w:rFonts w:ascii="Times New Roman" w:hAnsi="Times New Roman" w:cs="Times New Roman"/>
          <w:b w:val="0"/>
          <w:color w:val="auto"/>
        </w:rPr>
        <w:t xml:space="preserve"> </w:t>
      </w:r>
    </w:p>
    <w:p w14:paraId="3B678FD3" w14:textId="77777777" w:rsidR="00FD7753" w:rsidRPr="00E80001" w:rsidRDefault="00FD7753" w:rsidP="00C3089F">
      <w:pPr>
        <w:spacing w:after="0" w:line="230" w:lineRule="auto"/>
        <w:rPr>
          <w:rFonts w:ascii="Times New Roman" w:hAnsi="Times New Roman" w:cs="Times New Roman"/>
          <w:sz w:val="28"/>
          <w:szCs w:val="28"/>
        </w:rPr>
      </w:pPr>
    </w:p>
    <w:p w14:paraId="0F05723D" w14:textId="434D35A1" w:rsidR="00FD7753" w:rsidRPr="00E80001" w:rsidRDefault="00E442D7" w:rsidP="00C3089F">
      <w:pPr>
        <w:pStyle w:val="2"/>
        <w:keepNext w:val="0"/>
        <w:keepLines w:val="0"/>
        <w:widowControl w:val="0"/>
        <w:numPr>
          <w:ilvl w:val="0"/>
          <w:numId w:val="0"/>
        </w:numPr>
        <w:spacing w:before="0" w:line="23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00FD7753" w:rsidRPr="00E80001">
        <w:rPr>
          <w:rFonts w:ascii="Times New Roman" w:hAnsi="Times New Roman" w:cs="Times New Roman"/>
          <w:b w:val="0"/>
          <w:color w:val="auto"/>
          <w:sz w:val="28"/>
          <w:szCs w:val="28"/>
        </w:rPr>
        <w:t>.1. Министерство осуществляет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w:t>
      </w:r>
      <w:r w:rsidR="001F7577" w:rsidRPr="00E80001">
        <w:rPr>
          <w:rFonts w:ascii="Times New Roman" w:hAnsi="Times New Roman" w:cs="Times New Roman"/>
          <w:b w:val="0"/>
          <w:color w:val="auto"/>
          <w:sz w:val="28"/>
          <w:szCs w:val="28"/>
        </w:rPr>
        <w:t>,</w:t>
      </w:r>
      <w:r w:rsidR="00742A04" w:rsidRPr="00E80001">
        <w:rPr>
          <w:rFonts w:ascii="Times New Roman" w:hAnsi="Times New Roman" w:cs="Times New Roman"/>
          <w:b w:val="0"/>
          <w:color w:val="auto"/>
          <w:sz w:val="28"/>
          <w:szCs w:val="28"/>
        </w:rPr>
        <w:t xml:space="preserve"> не реже одного раз</w:t>
      </w:r>
      <w:r w:rsidR="001F7577" w:rsidRPr="00E80001">
        <w:rPr>
          <w:rFonts w:ascii="Times New Roman" w:hAnsi="Times New Roman" w:cs="Times New Roman"/>
          <w:b w:val="0"/>
          <w:color w:val="auto"/>
          <w:sz w:val="28"/>
          <w:szCs w:val="28"/>
        </w:rPr>
        <w:t>а</w:t>
      </w:r>
      <w:r w:rsidR="00742A04" w:rsidRPr="00E80001">
        <w:rPr>
          <w:rFonts w:ascii="Times New Roman" w:hAnsi="Times New Roman" w:cs="Times New Roman"/>
          <w:b w:val="0"/>
          <w:color w:val="auto"/>
          <w:sz w:val="28"/>
          <w:szCs w:val="28"/>
        </w:rPr>
        <w:t xml:space="preserve"> </w:t>
      </w:r>
      <w:r w:rsidR="001F7577" w:rsidRPr="00E80001">
        <w:rPr>
          <w:rFonts w:ascii="Times New Roman" w:hAnsi="Times New Roman" w:cs="Times New Roman"/>
          <w:b w:val="0"/>
          <w:color w:val="auto"/>
          <w:sz w:val="28"/>
          <w:szCs w:val="28"/>
        </w:rPr>
        <w:t>в </w:t>
      </w:r>
      <w:r w:rsidR="00742A04" w:rsidRPr="00E80001">
        <w:rPr>
          <w:rFonts w:ascii="Times New Roman" w:hAnsi="Times New Roman" w:cs="Times New Roman"/>
          <w:b w:val="0"/>
          <w:color w:val="auto"/>
          <w:sz w:val="28"/>
          <w:szCs w:val="28"/>
        </w:rPr>
        <w:t>квартал</w:t>
      </w:r>
      <w:r w:rsidR="00FD7753" w:rsidRPr="00E80001">
        <w:rPr>
          <w:rFonts w:ascii="Times New Roman" w:hAnsi="Times New Roman" w:cs="Times New Roman"/>
          <w:b w:val="0"/>
          <w:color w:val="auto"/>
          <w:sz w:val="28"/>
          <w:szCs w:val="28"/>
        </w:rPr>
        <w:t>.</w:t>
      </w:r>
    </w:p>
    <w:p w14:paraId="5EFC46CE" w14:textId="2282774C" w:rsidR="00FD7753" w:rsidRPr="00E80001" w:rsidRDefault="00E442D7" w:rsidP="00C3089F">
      <w:pPr>
        <w:pStyle w:val="2"/>
        <w:keepNext w:val="0"/>
        <w:keepLines w:val="0"/>
        <w:widowControl w:val="0"/>
        <w:numPr>
          <w:ilvl w:val="0"/>
          <w:numId w:val="0"/>
        </w:numPr>
        <w:spacing w:before="0" w:line="23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00FD7753" w:rsidRPr="00E80001">
        <w:rPr>
          <w:rFonts w:ascii="Times New Roman" w:hAnsi="Times New Roman" w:cs="Times New Roman"/>
          <w:b w:val="0"/>
          <w:color w:val="auto"/>
          <w:sz w:val="28"/>
          <w:szCs w:val="28"/>
        </w:rPr>
        <w:t xml:space="preserve">.2.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w:t>
      </w:r>
      <w:r w:rsidR="001F7577" w:rsidRPr="00E80001">
        <w:rPr>
          <w:rFonts w:ascii="Times New Roman" w:hAnsi="Times New Roman" w:cs="Times New Roman"/>
          <w:b w:val="0"/>
          <w:color w:val="auto"/>
          <w:sz w:val="28"/>
          <w:szCs w:val="28"/>
        </w:rPr>
        <w:t>и </w:t>
      </w:r>
      <w:r w:rsidR="00FD7753" w:rsidRPr="00E80001">
        <w:rPr>
          <w:rFonts w:ascii="Times New Roman" w:hAnsi="Times New Roman" w:cs="Times New Roman"/>
          <w:b w:val="0"/>
          <w:color w:val="auto"/>
          <w:sz w:val="28"/>
          <w:szCs w:val="28"/>
        </w:rPr>
        <w:t>по формам, установленным приказом Министерства финансов Российской Федерации от 29.09.202</w:t>
      </w:r>
      <w:r w:rsidR="00D338C8" w:rsidRPr="00E80001">
        <w:rPr>
          <w:rFonts w:ascii="Times New Roman" w:hAnsi="Times New Roman" w:cs="Times New Roman"/>
          <w:b w:val="0"/>
          <w:color w:val="auto"/>
          <w:sz w:val="28"/>
          <w:szCs w:val="28"/>
        </w:rPr>
        <w:t>1</w:t>
      </w:r>
      <w:r w:rsidR="00FD7753" w:rsidRPr="00E80001">
        <w:rPr>
          <w:rFonts w:ascii="Times New Roman" w:hAnsi="Times New Roman" w:cs="Times New Roman"/>
          <w:b w:val="0"/>
          <w:color w:val="auto"/>
          <w:sz w:val="28"/>
          <w:szCs w:val="28"/>
        </w:rPr>
        <w:t xml:space="preserve">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w:t>
      </w:r>
    </w:p>
    <w:p w14:paraId="06F0F750" w14:textId="52268073" w:rsidR="00FD7753" w:rsidRPr="00E80001" w:rsidRDefault="00E442D7" w:rsidP="00C3089F">
      <w:pPr>
        <w:pStyle w:val="2"/>
        <w:keepNext w:val="0"/>
        <w:keepLines w:val="0"/>
        <w:numPr>
          <w:ilvl w:val="0"/>
          <w:numId w:val="0"/>
        </w:numPr>
        <w:spacing w:before="0" w:line="23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9</w:t>
      </w:r>
      <w:r w:rsidR="00FD7753" w:rsidRPr="00E80001">
        <w:rPr>
          <w:rFonts w:ascii="Times New Roman" w:hAnsi="Times New Roman" w:cs="Times New Roman"/>
          <w:b w:val="0"/>
          <w:color w:val="auto"/>
          <w:sz w:val="28"/>
          <w:szCs w:val="28"/>
        </w:rPr>
        <w:t xml:space="preserve">.3. Органы государственного (муниципального) финансового контроля </w:t>
      </w:r>
      <w:r w:rsidR="00753990" w:rsidRPr="00E80001">
        <w:rPr>
          <w:rFonts w:ascii="Times New Roman" w:hAnsi="Times New Roman" w:cs="Times New Roman"/>
          <w:b w:val="0"/>
          <w:color w:val="auto"/>
          <w:sz w:val="28"/>
          <w:szCs w:val="28"/>
        </w:rPr>
        <w:t xml:space="preserve">осуществляют </w:t>
      </w:r>
      <w:r w:rsidR="00FD7753" w:rsidRPr="00E80001">
        <w:rPr>
          <w:rFonts w:ascii="Times New Roman" w:hAnsi="Times New Roman" w:cs="Times New Roman"/>
          <w:b w:val="0"/>
          <w:color w:val="auto"/>
          <w:sz w:val="28"/>
          <w:szCs w:val="28"/>
        </w:rPr>
        <w:t xml:space="preserve">проверки в соответствии </w:t>
      </w:r>
      <w:r w:rsidR="002C1326" w:rsidRPr="00E80001">
        <w:rPr>
          <w:rFonts w:ascii="Times New Roman" w:hAnsi="Times New Roman" w:cs="Times New Roman"/>
          <w:b w:val="0"/>
          <w:color w:val="auto"/>
          <w:sz w:val="28"/>
          <w:szCs w:val="28"/>
        </w:rPr>
        <w:t>со статьями </w:t>
      </w:r>
      <w:r w:rsidR="00FD7753" w:rsidRPr="00E80001">
        <w:rPr>
          <w:rFonts w:ascii="Times New Roman" w:hAnsi="Times New Roman" w:cs="Times New Roman"/>
          <w:b w:val="0"/>
          <w:color w:val="auto"/>
          <w:sz w:val="28"/>
          <w:szCs w:val="28"/>
        </w:rPr>
        <w:t xml:space="preserve">268.1 </w:t>
      </w:r>
      <w:r w:rsidR="002C1326" w:rsidRPr="00E80001">
        <w:rPr>
          <w:rFonts w:ascii="Times New Roman" w:hAnsi="Times New Roman" w:cs="Times New Roman"/>
          <w:b w:val="0"/>
          <w:color w:val="auto"/>
          <w:sz w:val="28"/>
          <w:szCs w:val="28"/>
        </w:rPr>
        <w:t>и </w:t>
      </w:r>
      <w:r w:rsidR="00FD7753" w:rsidRPr="00E80001">
        <w:rPr>
          <w:rFonts w:ascii="Times New Roman" w:hAnsi="Times New Roman" w:cs="Times New Roman"/>
          <w:b w:val="0"/>
          <w:color w:val="auto"/>
          <w:sz w:val="28"/>
          <w:szCs w:val="28"/>
        </w:rPr>
        <w:t xml:space="preserve">269.2 Бюджетного кодекса Российской Федерации. </w:t>
      </w:r>
    </w:p>
    <w:p w14:paraId="654C79C6" w14:textId="1E2E0ECC" w:rsidR="00FD7753" w:rsidRPr="00E80001" w:rsidRDefault="00E442D7" w:rsidP="00C3089F">
      <w:pPr>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D7753" w:rsidRPr="00E80001">
        <w:rPr>
          <w:rFonts w:ascii="Times New Roman" w:hAnsi="Times New Roman" w:cs="Times New Roman"/>
          <w:sz w:val="28"/>
          <w:szCs w:val="28"/>
        </w:rPr>
        <w:t>.4. В случае нарушения условий, установленных при предоставлении субсидии, выявленного в том числе по фактам проверок, проведенных министерством и органами государственного (муниципального) финансового контроля</w:t>
      </w:r>
      <w:r w:rsidR="002C1326" w:rsidRPr="00E80001">
        <w:rPr>
          <w:rFonts w:ascii="Times New Roman" w:hAnsi="Times New Roman" w:cs="Times New Roman"/>
          <w:sz w:val="28"/>
          <w:szCs w:val="28"/>
        </w:rPr>
        <w:t>,</w:t>
      </w:r>
      <w:r w:rsidR="00FD7753" w:rsidRPr="00E80001">
        <w:rPr>
          <w:rFonts w:ascii="Times New Roman" w:hAnsi="Times New Roman" w:cs="Times New Roman"/>
          <w:sz w:val="28"/>
          <w:szCs w:val="28"/>
        </w:rPr>
        <w:t xml:space="preserve"> субсидия подлежит возврату в доход областного бюджета в полном объеме. </w:t>
      </w:r>
    </w:p>
    <w:p w14:paraId="41E8863C" w14:textId="77777777" w:rsidR="00FD7753" w:rsidRPr="00E80001" w:rsidRDefault="00FD7753" w:rsidP="00C3089F">
      <w:pPr>
        <w:spacing w:after="0" w:line="230" w:lineRule="auto"/>
        <w:ind w:firstLine="709"/>
        <w:jc w:val="both"/>
        <w:rPr>
          <w:rFonts w:ascii="Times New Roman" w:hAnsi="Times New Roman" w:cs="Times New Roman"/>
          <w:sz w:val="28"/>
          <w:szCs w:val="28"/>
        </w:rPr>
      </w:pPr>
      <w:r w:rsidRPr="00E80001">
        <w:rPr>
          <w:rFonts w:ascii="Times New Roman" w:hAnsi="Times New Roman" w:cs="Times New Roman"/>
          <w:sz w:val="28"/>
          <w:szCs w:val="28"/>
        </w:rPr>
        <w:t>При возникновении оснований для возврата субсидии в срок, не превышающий 10 календарных дней со дня обнаружения нарушений, получателю субсидии направляется письменное требование о возврате субсидии с указанием суммы, подлежащей возврату в областной бюджет.</w:t>
      </w:r>
    </w:p>
    <w:p w14:paraId="10727574" w14:textId="2B243CE8" w:rsidR="00FD7753" w:rsidRPr="00E80001" w:rsidRDefault="00E442D7" w:rsidP="00C3089F">
      <w:pPr>
        <w:pStyle w:val="a9"/>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D7753" w:rsidRPr="00E80001">
        <w:rPr>
          <w:rFonts w:ascii="Times New Roman" w:hAnsi="Times New Roman" w:cs="Times New Roman"/>
          <w:sz w:val="28"/>
          <w:szCs w:val="28"/>
        </w:rPr>
        <w:t>.5. В случае недостижения значения результата и (или) показателя предоставления субсидий в срок до 01 апреля года, следующего за отчетным, министерство осуществляет расчет средств, подлежащих возврату в областной бюджет.</w:t>
      </w:r>
    </w:p>
    <w:p w14:paraId="1210ABD3" w14:textId="77777777" w:rsidR="00FD7753" w:rsidRPr="00E80001" w:rsidRDefault="00FD7753" w:rsidP="00C3089F">
      <w:pPr>
        <w:pStyle w:val="2"/>
        <w:keepNext w:val="0"/>
        <w:keepLines w:val="0"/>
        <w:numPr>
          <w:ilvl w:val="0"/>
          <w:numId w:val="0"/>
        </w:numPr>
        <w:spacing w:before="0" w:line="230"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Объем средств, подлежащих возврату в областной бюджет (</w:t>
      </w:r>
      <w:r w:rsidRPr="00E80001">
        <w:rPr>
          <w:rFonts w:ascii="Times New Roman" w:hAnsi="Times New Roman" w:cs="Times New Roman"/>
          <w:b w:val="0"/>
          <w:color w:val="auto"/>
          <w:sz w:val="28"/>
          <w:szCs w:val="28"/>
          <w:lang w:val="en-US"/>
        </w:rPr>
        <w:t>V</w:t>
      </w:r>
      <w:r w:rsidRPr="00E80001">
        <w:rPr>
          <w:rFonts w:ascii="Times New Roman" w:hAnsi="Times New Roman" w:cs="Times New Roman"/>
          <w:b w:val="0"/>
          <w:color w:val="auto"/>
          <w:sz w:val="28"/>
          <w:szCs w:val="28"/>
          <w:vertAlign w:val="subscript"/>
        </w:rPr>
        <w:t>возврата</w:t>
      </w:r>
      <w:r w:rsidRPr="00E80001">
        <w:rPr>
          <w:rFonts w:ascii="Times New Roman" w:hAnsi="Times New Roman" w:cs="Times New Roman"/>
          <w:b w:val="0"/>
          <w:color w:val="auto"/>
          <w:sz w:val="28"/>
          <w:szCs w:val="28"/>
        </w:rPr>
        <w:t>), рассчитывается по формуле:</w:t>
      </w:r>
    </w:p>
    <w:p w14:paraId="249C7879" w14:textId="77777777" w:rsidR="00FD7753" w:rsidRPr="00E80001" w:rsidRDefault="00FD7753" w:rsidP="00C3089F">
      <w:pPr>
        <w:spacing w:after="0" w:line="230" w:lineRule="auto"/>
        <w:ind w:firstLine="709"/>
        <w:rPr>
          <w:rFonts w:ascii="Times New Roman" w:hAnsi="Times New Roman" w:cs="Times New Roman"/>
          <w:sz w:val="28"/>
          <w:szCs w:val="28"/>
        </w:rPr>
      </w:pPr>
    </w:p>
    <w:p w14:paraId="21C683FD" w14:textId="77777777" w:rsidR="00FD7753" w:rsidRPr="00E80001" w:rsidRDefault="00FD7753" w:rsidP="00C3089F">
      <w:pPr>
        <w:pStyle w:val="2"/>
        <w:keepNext w:val="0"/>
        <w:keepLines w:val="0"/>
        <w:numPr>
          <w:ilvl w:val="0"/>
          <w:numId w:val="0"/>
        </w:numPr>
        <w:spacing w:before="0" w:line="230" w:lineRule="auto"/>
        <w:jc w:val="center"/>
        <w:rPr>
          <w:rFonts w:ascii="Times New Roman" w:hAnsi="Times New Roman" w:cs="Times New Roman"/>
          <w:b w:val="0"/>
          <w:color w:val="auto"/>
          <w:sz w:val="28"/>
          <w:szCs w:val="28"/>
        </w:rPr>
      </w:pPr>
      <w:proofErr w:type="spellStart"/>
      <w:r w:rsidRPr="00E80001">
        <w:rPr>
          <w:rFonts w:ascii="Times New Roman" w:hAnsi="Times New Roman" w:cs="Times New Roman"/>
          <w:b w:val="0"/>
          <w:color w:val="auto"/>
          <w:sz w:val="28"/>
          <w:szCs w:val="28"/>
        </w:rPr>
        <w:t>V</w:t>
      </w:r>
      <w:r w:rsidRPr="00E80001">
        <w:rPr>
          <w:rFonts w:ascii="Times New Roman" w:hAnsi="Times New Roman" w:cs="Times New Roman"/>
          <w:b w:val="0"/>
          <w:color w:val="auto"/>
          <w:sz w:val="28"/>
          <w:szCs w:val="28"/>
          <w:vertAlign w:val="subscript"/>
        </w:rPr>
        <w:t>возврата</w:t>
      </w:r>
      <w:proofErr w:type="spellEnd"/>
      <w:r w:rsidRPr="00E80001">
        <w:rPr>
          <w:rFonts w:ascii="Times New Roman" w:hAnsi="Times New Roman" w:cs="Times New Roman"/>
          <w:b w:val="0"/>
          <w:color w:val="auto"/>
          <w:sz w:val="28"/>
          <w:szCs w:val="28"/>
        </w:rPr>
        <w:t xml:space="preserve"> = (</w:t>
      </w:r>
      <w:proofErr w:type="spellStart"/>
      <w:r w:rsidRPr="00E80001">
        <w:rPr>
          <w:rFonts w:ascii="Times New Roman" w:hAnsi="Times New Roman" w:cs="Times New Roman"/>
          <w:b w:val="0"/>
          <w:color w:val="auto"/>
          <w:sz w:val="28"/>
          <w:szCs w:val="28"/>
        </w:rPr>
        <w:t>V</w:t>
      </w:r>
      <w:r w:rsidRPr="00E80001">
        <w:rPr>
          <w:rFonts w:ascii="Times New Roman" w:hAnsi="Times New Roman" w:cs="Times New Roman"/>
          <w:b w:val="0"/>
          <w:color w:val="auto"/>
          <w:sz w:val="28"/>
          <w:szCs w:val="28"/>
          <w:vertAlign w:val="subscript"/>
        </w:rPr>
        <w:t>субсидии</w:t>
      </w:r>
      <w:proofErr w:type="spellEnd"/>
      <w:r w:rsidRPr="00E80001">
        <w:rPr>
          <w:rFonts w:ascii="Times New Roman" w:hAnsi="Times New Roman" w:cs="Times New Roman"/>
          <w:b w:val="0"/>
          <w:color w:val="auto"/>
          <w:sz w:val="28"/>
          <w:szCs w:val="28"/>
        </w:rPr>
        <w:t xml:space="preserve"> × k × m / n),</w:t>
      </w:r>
    </w:p>
    <w:p w14:paraId="57C24611" w14:textId="77777777" w:rsidR="00FD7753" w:rsidRPr="00E80001" w:rsidRDefault="00FD7753" w:rsidP="00C3089F">
      <w:pPr>
        <w:spacing w:after="0" w:line="230" w:lineRule="auto"/>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где:</w:t>
      </w:r>
    </w:p>
    <w:p w14:paraId="5306ED1D" w14:textId="77777777" w:rsidR="00FD7753" w:rsidRPr="00E80001" w:rsidRDefault="00FD7753" w:rsidP="00C3089F">
      <w:pPr>
        <w:spacing w:after="0" w:line="23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t>V</w:t>
      </w:r>
      <w:r w:rsidRPr="00E80001">
        <w:rPr>
          <w:rFonts w:ascii="Times New Roman" w:eastAsia="Times New Roman" w:hAnsi="Times New Roman" w:cs="Times New Roman"/>
          <w:sz w:val="28"/>
          <w:szCs w:val="28"/>
          <w:vertAlign w:val="subscript"/>
        </w:rPr>
        <w:t>субсидии</w:t>
      </w:r>
      <w:r w:rsidRPr="00E80001">
        <w:rPr>
          <w:rFonts w:ascii="Times New Roman" w:eastAsia="Times New Roman" w:hAnsi="Times New Roman" w:cs="Times New Roman"/>
          <w:sz w:val="28"/>
          <w:szCs w:val="28"/>
        </w:rPr>
        <w:t xml:space="preserve"> – размер субсидии, предоставленной получателю субсидии в отчетном финансовом году;</w:t>
      </w:r>
    </w:p>
    <w:p w14:paraId="4BC363CD" w14:textId="77777777" w:rsidR="00FD7753" w:rsidRPr="00E80001" w:rsidRDefault="00FD7753" w:rsidP="00C3089F">
      <w:pPr>
        <w:spacing w:after="0" w:line="23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k – коэффициент возврата субсидии;</w:t>
      </w:r>
    </w:p>
    <w:p w14:paraId="21D88964" w14:textId="77777777" w:rsidR="00FD7753" w:rsidRPr="00E80001" w:rsidRDefault="00FD7753" w:rsidP="00C3089F">
      <w:pPr>
        <w:spacing w:after="0" w:line="23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t>m</w:t>
      </w:r>
      <w:r w:rsidRPr="00E80001">
        <w:rPr>
          <w:rFonts w:ascii="Times New Roman" w:eastAsia="Times New Roman" w:hAnsi="Times New Roman" w:cs="Times New Roman"/>
          <w:sz w:val="28"/>
          <w:szCs w:val="28"/>
        </w:rPr>
        <w:t xml:space="preserve"> – количество результатов или показателей предоставления субсидии, по которым индекс, отражающий уровень недостижения i</w:t>
      </w:r>
      <w:r w:rsidRPr="00E80001">
        <w:rPr>
          <w:rFonts w:ascii="Times New Roman" w:eastAsia="Times New Roman" w:hAnsi="Times New Roman" w:cs="Times New Roman"/>
          <w:sz w:val="28"/>
          <w:szCs w:val="28"/>
        </w:rPr>
        <w:noBreakHyphen/>
        <w:t>го результата предоставления субсидии, имеет положительное значение;</w:t>
      </w:r>
    </w:p>
    <w:p w14:paraId="0B1B739C" w14:textId="77777777" w:rsidR="00FD7753" w:rsidRPr="00E80001" w:rsidRDefault="00FD7753" w:rsidP="00C3089F">
      <w:pPr>
        <w:spacing w:after="0" w:line="23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n – общее количество результатов или показателей предоставления субсидии.</w:t>
      </w:r>
    </w:p>
    <w:p w14:paraId="372ED694" w14:textId="0AE6D551" w:rsidR="00FD7753" w:rsidRPr="00E80001" w:rsidRDefault="00FD7753" w:rsidP="00C3089F">
      <w:pPr>
        <w:pStyle w:val="2"/>
        <w:keepNext w:val="0"/>
        <w:keepLines w:val="0"/>
        <w:numPr>
          <w:ilvl w:val="0"/>
          <w:numId w:val="0"/>
        </w:numPr>
        <w:spacing w:before="0" w:line="230" w:lineRule="auto"/>
        <w:ind w:left="-142" w:firstLine="709"/>
        <w:rPr>
          <w:rFonts w:ascii="Times New Roman" w:eastAsia="Times New Roman" w:hAnsi="Times New Roman" w:cs="Times New Roman"/>
          <w:b w:val="0"/>
          <w:bCs w:val="0"/>
          <w:color w:val="auto"/>
          <w:sz w:val="28"/>
          <w:szCs w:val="28"/>
        </w:rPr>
      </w:pPr>
      <w:r w:rsidRPr="00E80001">
        <w:rPr>
          <w:rFonts w:ascii="Times New Roman" w:eastAsia="Times New Roman" w:hAnsi="Times New Roman" w:cs="Times New Roman"/>
          <w:b w:val="0"/>
          <w:bCs w:val="0"/>
          <w:color w:val="auto"/>
          <w:sz w:val="28"/>
          <w:szCs w:val="28"/>
        </w:rPr>
        <w:t>Коэффициент возврата субсидии (</w:t>
      </w:r>
      <w:r w:rsidR="00C7086E" w:rsidRPr="00E80001">
        <w:rPr>
          <w:rFonts w:ascii="Times New Roman" w:eastAsia="Times New Roman" w:hAnsi="Times New Roman" w:cs="Times New Roman"/>
          <w:b w:val="0"/>
          <w:bCs w:val="0"/>
          <w:color w:val="auto"/>
          <w:sz w:val="28"/>
          <w:szCs w:val="28"/>
          <w:lang w:val="en-US"/>
        </w:rPr>
        <w:t>k</w:t>
      </w:r>
      <w:r w:rsidRPr="00E80001">
        <w:rPr>
          <w:rFonts w:ascii="Times New Roman" w:eastAsia="Times New Roman" w:hAnsi="Times New Roman" w:cs="Times New Roman"/>
          <w:b w:val="0"/>
          <w:bCs w:val="0"/>
          <w:color w:val="auto"/>
          <w:sz w:val="28"/>
          <w:szCs w:val="28"/>
        </w:rPr>
        <w:t>) рассчитывается по формуле:</w:t>
      </w:r>
    </w:p>
    <w:p w14:paraId="1AEABA5E" w14:textId="77777777" w:rsidR="00FD7753" w:rsidRPr="00E80001" w:rsidRDefault="00FD7753" w:rsidP="00C3089F">
      <w:pPr>
        <w:spacing w:after="0" w:line="230" w:lineRule="auto"/>
        <w:ind w:firstLine="709"/>
        <w:jc w:val="center"/>
        <w:rPr>
          <w:rFonts w:ascii="Times New Roman" w:eastAsia="Times New Roman" w:hAnsi="Times New Roman" w:cs="Times New Roman"/>
          <w:bCs/>
          <w:sz w:val="28"/>
          <w:szCs w:val="28"/>
        </w:rPr>
      </w:pPr>
    </w:p>
    <w:p w14:paraId="39FC7061" w14:textId="54923E45" w:rsidR="00FD7753" w:rsidRPr="00E80001" w:rsidRDefault="00C7086E" w:rsidP="00C3089F">
      <w:pPr>
        <w:spacing w:after="0" w:line="230" w:lineRule="auto"/>
        <w:jc w:val="center"/>
        <w:rPr>
          <w:rFonts w:ascii="Times New Roman" w:eastAsia="Times New Roman" w:hAnsi="Times New Roman" w:cs="Times New Roman"/>
          <w:bCs/>
          <w:sz w:val="28"/>
          <w:szCs w:val="28"/>
        </w:rPr>
      </w:pPr>
      <w:r w:rsidRPr="00E80001">
        <w:rPr>
          <w:rFonts w:ascii="Times New Roman" w:eastAsia="Times New Roman" w:hAnsi="Times New Roman" w:cs="Times New Roman"/>
          <w:bCs/>
          <w:sz w:val="28"/>
          <w:szCs w:val="28"/>
          <w:lang w:val="en-US"/>
        </w:rPr>
        <w:t>k</w:t>
      </w:r>
      <w:r w:rsidR="00FD7753" w:rsidRPr="00E80001">
        <w:rPr>
          <w:rFonts w:ascii="Times New Roman" w:eastAsia="Times New Roman" w:hAnsi="Times New Roman" w:cs="Times New Roman"/>
          <w:bCs/>
          <w:sz w:val="28"/>
          <w:szCs w:val="28"/>
        </w:rPr>
        <w:t xml:space="preserve"> = </w:t>
      </w:r>
      <w:proofErr w:type="spellStart"/>
      <w:r w:rsidR="00FD7753" w:rsidRPr="00E80001">
        <w:rPr>
          <w:rFonts w:ascii="Times New Roman" w:eastAsia="Times New Roman" w:hAnsi="Times New Roman" w:cs="Times New Roman"/>
          <w:bCs/>
          <w:sz w:val="28"/>
          <w:szCs w:val="28"/>
          <w:lang w:val="en-US"/>
        </w:rPr>
        <w:t>SUMD</w:t>
      </w:r>
      <w:r w:rsidR="00FD7753" w:rsidRPr="00E80001">
        <w:rPr>
          <w:rFonts w:ascii="Times New Roman" w:eastAsia="Times New Roman" w:hAnsi="Times New Roman" w:cs="Times New Roman"/>
          <w:bCs/>
          <w:sz w:val="28"/>
          <w:szCs w:val="28"/>
          <w:vertAlign w:val="subscript"/>
          <w:lang w:val="en-US"/>
        </w:rPr>
        <w:t>i</w:t>
      </w:r>
      <w:proofErr w:type="spellEnd"/>
      <w:r w:rsidR="00FD7753" w:rsidRPr="00E80001">
        <w:rPr>
          <w:rFonts w:ascii="Times New Roman" w:eastAsia="Times New Roman" w:hAnsi="Times New Roman" w:cs="Times New Roman"/>
          <w:bCs/>
          <w:sz w:val="28"/>
          <w:szCs w:val="28"/>
          <w:vertAlign w:val="subscript"/>
        </w:rPr>
        <w:t xml:space="preserve"> </w:t>
      </w:r>
      <w:r w:rsidR="00FD7753" w:rsidRPr="00E80001">
        <w:rPr>
          <w:rFonts w:ascii="Times New Roman" w:eastAsia="Times New Roman" w:hAnsi="Times New Roman" w:cs="Times New Roman"/>
          <w:bCs/>
          <w:sz w:val="28"/>
          <w:szCs w:val="28"/>
        </w:rPr>
        <w:t xml:space="preserve">/ </w:t>
      </w:r>
      <w:r w:rsidR="00FD7753" w:rsidRPr="00E80001">
        <w:rPr>
          <w:rFonts w:ascii="Times New Roman" w:eastAsia="Times New Roman" w:hAnsi="Times New Roman" w:cs="Times New Roman"/>
          <w:bCs/>
          <w:sz w:val="28"/>
          <w:szCs w:val="28"/>
          <w:lang w:val="en-US"/>
        </w:rPr>
        <w:t>m</w:t>
      </w:r>
      <w:r w:rsidR="00FD7753" w:rsidRPr="00E80001">
        <w:rPr>
          <w:rFonts w:ascii="Times New Roman" w:eastAsia="Times New Roman" w:hAnsi="Times New Roman" w:cs="Times New Roman"/>
          <w:bCs/>
          <w:sz w:val="28"/>
          <w:szCs w:val="28"/>
        </w:rPr>
        <w:t>,</w:t>
      </w:r>
    </w:p>
    <w:p w14:paraId="247016FA" w14:textId="77777777" w:rsidR="00FD7753" w:rsidRPr="00E80001" w:rsidRDefault="00FD7753" w:rsidP="00C3089F">
      <w:pPr>
        <w:spacing w:after="0" w:line="230" w:lineRule="auto"/>
        <w:jc w:val="center"/>
        <w:rPr>
          <w:rFonts w:ascii="Times New Roman" w:eastAsia="Times New Roman" w:hAnsi="Times New Roman" w:cs="Times New Roman"/>
          <w:sz w:val="28"/>
          <w:szCs w:val="28"/>
        </w:rPr>
      </w:pPr>
    </w:p>
    <w:p w14:paraId="7B2E3136" w14:textId="77777777" w:rsidR="00FD7753" w:rsidRPr="00E80001" w:rsidRDefault="00FD7753" w:rsidP="00C3089F">
      <w:pPr>
        <w:widowControl w:val="0"/>
        <w:spacing w:after="0" w:line="230" w:lineRule="auto"/>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где </w:t>
      </w:r>
      <w:r w:rsidRPr="00E80001">
        <w:rPr>
          <w:rFonts w:ascii="Times New Roman" w:eastAsia="Times New Roman" w:hAnsi="Times New Roman" w:cs="Times New Roman"/>
          <w:sz w:val="28"/>
          <w:szCs w:val="28"/>
          <w:lang w:val="en-US"/>
        </w:rPr>
        <w:t>D</w:t>
      </w:r>
      <w:r w:rsidRPr="00E80001">
        <w:rPr>
          <w:rFonts w:ascii="Times New Roman" w:eastAsia="Times New Roman" w:hAnsi="Times New Roman" w:cs="Times New Roman"/>
          <w:sz w:val="28"/>
          <w:szCs w:val="28"/>
          <w:vertAlign w:val="subscript"/>
          <w:lang w:val="en-US"/>
        </w:rPr>
        <w:t>i</w:t>
      </w:r>
      <w:r w:rsidRPr="00E80001">
        <w:rPr>
          <w:rFonts w:ascii="Times New Roman" w:eastAsia="Times New Roman" w:hAnsi="Times New Roman" w:cs="Times New Roman"/>
          <w:sz w:val="28"/>
          <w:szCs w:val="28"/>
        </w:rPr>
        <w:t xml:space="preserve"> – индекс, отражающий уровень недостижения i-го результата или показателя предоставления субсидии.</w:t>
      </w:r>
    </w:p>
    <w:p w14:paraId="3622CDE4" w14:textId="77777777" w:rsidR="00FD7753" w:rsidRPr="00E80001" w:rsidRDefault="00FD7753" w:rsidP="00C3089F">
      <w:pPr>
        <w:widowControl w:val="0"/>
        <w:spacing w:after="0" w:line="23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r w:rsidRPr="00E80001">
        <w:rPr>
          <w:rFonts w:ascii="Times New Roman" w:eastAsia="Times New Roman" w:hAnsi="Times New Roman" w:cs="Times New Roman"/>
          <w:sz w:val="28"/>
          <w:szCs w:val="28"/>
        </w:rPr>
        <w:noBreakHyphen/>
        <w:t>го результата или показателя предоставления субсидии.</w:t>
      </w:r>
    </w:p>
    <w:p w14:paraId="1CAF8D16" w14:textId="45366941" w:rsidR="00FD7753" w:rsidRPr="00E80001" w:rsidRDefault="00FD7753" w:rsidP="00C3089F">
      <w:pPr>
        <w:spacing w:after="0" w:line="23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Индекс, отражающий уровень недостижения i-го результата или показателя предоставления субсидии (D</w:t>
      </w:r>
      <w:proofErr w:type="spellStart"/>
      <w:r w:rsidRPr="00E80001">
        <w:rPr>
          <w:rFonts w:ascii="Times New Roman" w:eastAsia="Times New Roman" w:hAnsi="Times New Roman" w:cs="Times New Roman"/>
          <w:bCs/>
          <w:sz w:val="28"/>
          <w:szCs w:val="28"/>
          <w:vertAlign w:val="subscript"/>
          <w:lang w:val="en-US"/>
        </w:rPr>
        <w:t>i</w:t>
      </w:r>
      <w:proofErr w:type="spellEnd"/>
      <w:r w:rsidRPr="00E80001">
        <w:rPr>
          <w:rFonts w:ascii="Times New Roman" w:eastAsia="Times New Roman" w:hAnsi="Times New Roman" w:cs="Times New Roman"/>
          <w:sz w:val="28"/>
          <w:szCs w:val="28"/>
        </w:rPr>
        <w:t>), определяется</w:t>
      </w:r>
      <w:r w:rsidR="00C3089F">
        <w:rPr>
          <w:rFonts w:ascii="Times New Roman" w:eastAsia="Times New Roman" w:hAnsi="Times New Roman" w:cs="Times New Roman"/>
          <w:sz w:val="28"/>
          <w:szCs w:val="28"/>
        </w:rPr>
        <w:t xml:space="preserve"> </w:t>
      </w:r>
      <w:r w:rsidRPr="00E80001">
        <w:rPr>
          <w:rFonts w:ascii="Times New Roman" w:eastAsia="Times New Roman" w:hAnsi="Times New Roman" w:cs="Times New Roman"/>
          <w:bCs/>
          <w:sz w:val="28"/>
          <w:szCs w:val="28"/>
        </w:rPr>
        <w:t>по формуле:</w:t>
      </w:r>
    </w:p>
    <w:p w14:paraId="15C44F8C" w14:textId="77777777" w:rsidR="00FD7753" w:rsidRPr="00E80001" w:rsidRDefault="00FD7753" w:rsidP="00C3089F">
      <w:pPr>
        <w:spacing w:after="0" w:line="230" w:lineRule="auto"/>
        <w:ind w:firstLine="709"/>
        <w:jc w:val="center"/>
        <w:rPr>
          <w:rFonts w:ascii="Times New Roman" w:eastAsia="Times New Roman" w:hAnsi="Times New Roman" w:cs="Times New Roman"/>
          <w:sz w:val="28"/>
          <w:szCs w:val="28"/>
        </w:rPr>
      </w:pPr>
    </w:p>
    <w:p w14:paraId="272C7D6F" w14:textId="77777777" w:rsidR="00FD7753" w:rsidRPr="00E80001" w:rsidRDefault="00FD7753" w:rsidP="00C3089F">
      <w:pPr>
        <w:spacing w:after="0" w:line="230" w:lineRule="auto"/>
        <w:jc w:val="center"/>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t>D</w:t>
      </w:r>
      <w:r w:rsidRPr="00E80001">
        <w:rPr>
          <w:rFonts w:ascii="Times New Roman" w:eastAsia="Times New Roman" w:hAnsi="Times New Roman" w:cs="Times New Roman"/>
          <w:bCs/>
          <w:sz w:val="28"/>
          <w:szCs w:val="28"/>
          <w:vertAlign w:val="subscript"/>
          <w:lang w:val="en-US"/>
        </w:rPr>
        <w:t>i</w:t>
      </w:r>
      <w:r w:rsidRPr="00E80001">
        <w:rPr>
          <w:rFonts w:ascii="Times New Roman" w:eastAsia="Times New Roman" w:hAnsi="Times New Roman" w:cs="Times New Roman"/>
          <w:sz w:val="28"/>
          <w:szCs w:val="28"/>
        </w:rPr>
        <w:t xml:space="preserve"> = 1 ‒ </w:t>
      </w:r>
      <w:proofErr w:type="spellStart"/>
      <w:r w:rsidRPr="00E80001">
        <w:rPr>
          <w:rFonts w:ascii="Times New Roman" w:eastAsia="Times New Roman" w:hAnsi="Times New Roman" w:cs="Times New Roman"/>
          <w:sz w:val="28"/>
          <w:szCs w:val="28"/>
          <w:lang w:val="en-US"/>
        </w:rPr>
        <w:t>T</w:t>
      </w:r>
      <w:r w:rsidRPr="00E80001">
        <w:rPr>
          <w:rFonts w:ascii="Times New Roman" w:eastAsia="Times New Roman" w:hAnsi="Times New Roman" w:cs="Times New Roman"/>
          <w:bCs/>
          <w:sz w:val="28"/>
          <w:szCs w:val="28"/>
          <w:vertAlign w:val="subscript"/>
          <w:lang w:val="en-US"/>
        </w:rPr>
        <w:t>i</w:t>
      </w:r>
      <w:proofErr w:type="spellEnd"/>
      <w:r w:rsidRPr="00E80001">
        <w:rPr>
          <w:rFonts w:ascii="Times New Roman" w:eastAsia="Times New Roman" w:hAnsi="Times New Roman" w:cs="Times New Roman"/>
          <w:bCs/>
          <w:sz w:val="28"/>
          <w:szCs w:val="28"/>
        </w:rPr>
        <w:t xml:space="preserve"> </w:t>
      </w:r>
      <w:r w:rsidRPr="00E80001">
        <w:rPr>
          <w:rFonts w:ascii="Times New Roman" w:eastAsia="Times New Roman" w:hAnsi="Times New Roman" w:cs="Times New Roman"/>
          <w:sz w:val="28"/>
          <w:szCs w:val="28"/>
        </w:rPr>
        <w:t xml:space="preserve">/ </w:t>
      </w:r>
      <w:r w:rsidRPr="00E80001">
        <w:rPr>
          <w:rFonts w:ascii="Times New Roman" w:eastAsia="Times New Roman" w:hAnsi="Times New Roman" w:cs="Times New Roman"/>
          <w:sz w:val="28"/>
          <w:szCs w:val="28"/>
          <w:lang w:val="en-US"/>
        </w:rPr>
        <w:t>S</w:t>
      </w:r>
      <w:r w:rsidRPr="00E80001">
        <w:rPr>
          <w:rFonts w:ascii="Times New Roman" w:eastAsia="Times New Roman" w:hAnsi="Times New Roman" w:cs="Times New Roman"/>
          <w:bCs/>
          <w:sz w:val="28"/>
          <w:szCs w:val="28"/>
          <w:vertAlign w:val="subscript"/>
          <w:lang w:val="en-US"/>
        </w:rPr>
        <w:t>i</w:t>
      </w:r>
      <w:r w:rsidRPr="00E80001">
        <w:rPr>
          <w:rFonts w:ascii="Times New Roman" w:eastAsia="Times New Roman" w:hAnsi="Times New Roman" w:cs="Times New Roman"/>
          <w:sz w:val="28"/>
          <w:szCs w:val="28"/>
        </w:rPr>
        <w:t>,</w:t>
      </w:r>
    </w:p>
    <w:p w14:paraId="70D4E16A" w14:textId="77777777" w:rsidR="00FD7753" w:rsidRPr="00E80001" w:rsidRDefault="00FD7753" w:rsidP="00C3089F">
      <w:pPr>
        <w:spacing w:after="0" w:line="230" w:lineRule="auto"/>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где:</w:t>
      </w:r>
    </w:p>
    <w:p w14:paraId="31D89466" w14:textId="77777777" w:rsidR="00FD7753" w:rsidRPr="00E80001" w:rsidRDefault="00FD7753" w:rsidP="00C3089F">
      <w:pPr>
        <w:spacing w:after="0" w:line="230" w:lineRule="auto"/>
        <w:ind w:firstLine="709"/>
        <w:jc w:val="both"/>
        <w:rPr>
          <w:rFonts w:ascii="Times New Roman" w:eastAsia="Times New Roman" w:hAnsi="Times New Roman" w:cs="Times New Roman"/>
          <w:sz w:val="28"/>
          <w:szCs w:val="28"/>
        </w:rPr>
      </w:pPr>
      <w:proofErr w:type="spellStart"/>
      <w:r w:rsidRPr="00E80001">
        <w:rPr>
          <w:rFonts w:ascii="Times New Roman" w:eastAsia="Times New Roman" w:hAnsi="Times New Roman" w:cs="Times New Roman"/>
          <w:sz w:val="28"/>
          <w:szCs w:val="28"/>
          <w:lang w:val="en-US"/>
        </w:rPr>
        <w:t>T</w:t>
      </w:r>
      <w:r w:rsidRPr="00E80001">
        <w:rPr>
          <w:rFonts w:ascii="Times New Roman" w:eastAsia="Times New Roman" w:hAnsi="Times New Roman" w:cs="Times New Roman"/>
          <w:sz w:val="28"/>
          <w:szCs w:val="28"/>
          <w:vertAlign w:val="subscript"/>
          <w:lang w:val="en-US"/>
        </w:rPr>
        <w:t>i</w:t>
      </w:r>
      <w:proofErr w:type="spellEnd"/>
      <w:r w:rsidRPr="00E80001">
        <w:rPr>
          <w:rFonts w:ascii="Times New Roman" w:eastAsia="Times New Roman" w:hAnsi="Times New Roman" w:cs="Times New Roman"/>
          <w:sz w:val="28"/>
          <w:szCs w:val="28"/>
        </w:rPr>
        <w:t xml:space="preserve"> – фактически достигнутое значение i-го результата или показателя предоставления субсидии на отчетную дату;</w:t>
      </w:r>
    </w:p>
    <w:p w14:paraId="5CC1CE51" w14:textId="096BBF9A" w:rsidR="00FD7753" w:rsidRPr="00E80001" w:rsidRDefault="00FD7753" w:rsidP="00C3089F">
      <w:pPr>
        <w:tabs>
          <w:tab w:val="left" w:pos="142"/>
        </w:tabs>
        <w:spacing w:after="0" w:line="23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lang w:val="en-US"/>
        </w:rPr>
        <w:lastRenderedPageBreak/>
        <w:t>S</w:t>
      </w:r>
      <w:r w:rsidRPr="00E80001">
        <w:rPr>
          <w:rFonts w:ascii="Times New Roman" w:eastAsia="Times New Roman" w:hAnsi="Times New Roman" w:cs="Times New Roman"/>
          <w:sz w:val="28"/>
          <w:szCs w:val="28"/>
          <w:vertAlign w:val="subscript"/>
          <w:lang w:val="en-US"/>
        </w:rPr>
        <w:t>i</w:t>
      </w:r>
      <w:r w:rsidRPr="00E80001">
        <w:rPr>
          <w:rFonts w:ascii="Times New Roman" w:eastAsia="Times New Roman" w:hAnsi="Times New Roman" w:cs="Times New Roman"/>
          <w:sz w:val="28"/>
          <w:szCs w:val="28"/>
        </w:rPr>
        <w:t xml:space="preserve"> – плановое значение i-го результата или показателя предоставления субсидии, установленное соглашением</w:t>
      </w:r>
      <w:r w:rsidR="00C7086E" w:rsidRPr="00E80001">
        <w:rPr>
          <w:rFonts w:ascii="Times New Roman" w:eastAsia="Times New Roman" w:hAnsi="Times New Roman" w:cs="Times New Roman"/>
          <w:sz w:val="28"/>
          <w:szCs w:val="28"/>
        </w:rPr>
        <w:t>.</w:t>
      </w:r>
    </w:p>
    <w:p w14:paraId="279401A0" w14:textId="77777777" w:rsidR="00FD7753" w:rsidRPr="00E80001" w:rsidRDefault="00FD7753" w:rsidP="00C3089F">
      <w:pPr>
        <w:pStyle w:val="2"/>
        <w:keepNext w:val="0"/>
        <w:keepLines w:val="0"/>
        <w:numPr>
          <w:ilvl w:val="0"/>
          <w:numId w:val="0"/>
        </w:numPr>
        <w:spacing w:before="0" w:line="230" w:lineRule="auto"/>
        <w:ind w:firstLine="709"/>
        <w:jc w:val="both"/>
        <w:rPr>
          <w:rFonts w:ascii="Times New Roman" w:hAnsi="Times New Roman" w:cs="Times New Roman"/>
          <w:b w:val="0"/>
          <w:color w:val="auto"/>
          <w:sz w:val="28"/>
          <w:szCs w:val="28"/>
        </w:rPr>
      </w:pPr>
      <w:r w:rsidRPr="00E80001">
        <w:rPr>
          <w:rFonts w:ascii="Times New Roman" w:hAnsi="Times New Roman" w:cs="Times New Roman"/>
          <w:b w:val="0"/>
          <w:color w:val="auto"/>
          <w:sz w:val="28"/>
          <w:szCs w:val="28"/>
        </w:rPr>
        <w:t>Министерство в течение 10 календарных дней с момента определения объема средств, подлежащих возврату в областной бюджет, направляет получателю субсидии требование о возврате средств с указанием суммы, подлежащей возврату, в соответствии с произведенным расчетом.</w:t>
      </w:r>
    </w:p>
    <w:p w14:paraId="740F29C5" w14:textId="1B4A21A3" w:rsidR="00FD7753" w:rsidRPr="00E80001" w:rsidRDefault="00E442D7" w:rsidP="00C3089F">
      <w:pPr>
        <w:pStyle w:val="2"/>
        <w:keepNext w:val="0"/>
        <w:keepLines w:val="0"/>
        <w:numPr>
          <w:ilvl w:val="0"/>
          <w:numId w:val="0"/>
        </w:numPr>
        <w:spacing w:before="0" w:line="23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00FD7753" w:rsidRPr="00E80001">
        <w:rPr>
          <w:rFonts w:ascii="Times New Roman" w:hAnsi="Times New Roman" w:cs="Times New Roman"/>
          <w:b w:val="0"/>
          <w:color w:val="auto"/>
          <w:sz w:val="28"/>
          <w:szCs w:val="28"/>
        </w:rPr>
        <w:t xml:space="preserve">.6. В случаях, установленных </w:t>
      </w:r>
      <w:r w:rsidR="00B009CA" w:rsidRPr="00E80001">
        <w:rPr>
          <w:rFonts w:ascii="Times New Roman" w:hAnsi="Times New Roman" w:cs="Times New Roman"/>
          <w:b w:val="0"/>
          <w:color w:val="auto"/>
          <w:sz w:val="28"/>
          <w:szCs w:val="28"/>
        </w:rPr>
        <w:t>пунктами</w:t>
      </w:r>
      <w:r w:rsidR="00B009CA">
        <w:rPr>
          <w:rFonts w:ascii="Times New Roman" w:hAnsi="Times New Roman" w:cs="Times New Roman"/>
          <w:b w:val="0"/>
          <w:color w:val="auto"/>
          <w:sz w:val="28"/>
          <w:szCs w:val="28"/>
        </w:rPr>
        <w:t> </w:t>
      </w:r>
      <w:r>
        <w:rPr>
          <w:rFonts w:ascii="Times New Roman" w:hAnsi="Times New Roman" w:cs="Times New Roman"/>
          <w:b w:val="0"/>
          <w:color w:val="auto"/>
          <w:sz w:val="28"/>
          <w:szCs w:val="28"/>
        </w:rPr>
        <w:t>9</w:t>
      </w:r>
      <w:r w:rsidR="00FD7753" w:rsidRPr="00E80001">
        <w:rPr>
          <w:rFonts w:ascii="Times New Roman" w:hAnsi="Times New Roman" w:cs="Times New Roman"/>
          <w:b w:val="0"/>
          <w:color w:val="auto"/>
          <w:sz w:val="28"/>
          <w:szCs w:val="28"/>
        </w:rPr>
        <w:t>.</w:t>
      </w:r>
      <w:r w:rsidR="00B009CA" w:rsidRPr="00E80001">
        <w:rPr>
          <w:rFonts w:ascii="Times New Roman" w:hAnsi="Times New Roman" w:cs="Times New Roman"/>
          <w:b w:val="0"/>
          <w:color w:val="auto"/>
          <w:sz w:val="28"/>
          <w:szCs w:val="28"/>
        </w:rPr>
        <w:t>4</w:t>
      </w:r>
      <w:r w:rsidR="00B009CA">
        <w:rPr>
          <w:rFonts w:ascii="Times New Roman" w:hAnsi="Times New Roman" w:cs="Times New Roman"/>
          <w:b w:val="0"/>
          <w:color w:val="auto"/>
          <w:sz w:val="28"/>
          <w:szCs w:val="28"/>
        </w:rPr>
        <w:t> </w:t>
      </w:r>
      <w:r w:rsidR="00B009CA" w:rsidRPr="00E80001">
        <w:rPr>
          <w:rFonts w:ascii="Times New Roman" w:hAnsi="Times New Roman" w:cs="Times New Roman"/>
          <w:b w:val="0"/>
          <w:color w:val="auto"/>
          <w:sz w:val="28"/>
          <w:szCs w:val="28"/>
        </w:rPr>
        <w:t>и</w:t>
      </w:r>
      <w:r w:rsidR="00B009CA">
        <w:rPr>
          <w:rFonts w:ascii="Times New Roman" w:hAnsi="Times New Roman" w:cs="Times New Roman"/>
          <w:b w:val="0"/>
          <w:color w:val="auto"/>
          <w:sz w:val="28"/>
          <w:szCs w:val="28"/>
        </w:rPr>
        <w:t> </w:t>
      </w:r>
      <w:r>
        <w:rPr>
          <w:rFonts w:ascii="Times New Roman" w:hAnsi="Times New Roman" w:cs="Times New Roman"/>
          <w:b w:val="0"/>
          <w:color w:val="auto"/>
          <w:sz w:val="28"/>
          <w:szCs w:val="28"/>
        </w:rPr>
        <w:t>9</w:t>
      </w:r>
      <w:r w:rsidR="00FD7753" w:rsidRPr="00E80001">
        <w:rPr>
          <w:rFonts w:ascii="Times New Roman" w:hAnsi="Times New Roman" w:cs="Times New Roman"/>
          <w:b w:val="0"/>
          <w:color w:val="auto"/>
          <w:sz w:val="28"/>
          <w:szCs w:val="28"/>
        </w:rPr>
        <w:t>.</w:t>
      </w:r>
      <w:r w:rsidR="00B009CA" w:rsidRPr="00E80001">
        <w:rPr>
          <w:rFonts w:ascii="Times New Roman" w:hAnsi="Times New Roman" w:cs="Times New Roman"/>
          <w:b w:val="0"/>
          <w:color w:val="auto"/>
          <w:sz w:val="28"/>
          <w:szCs w:val="28"/>
        </w:rPr>
        <w:t>5</w:t>
      </w:r>
      <w:r w:rsidR="005711C3">
        <w:rPr>
          <w:rFonts w:ascii="Times New Roman" w:hAnsi="Times New Roman" w:cs="Times New Roman"/>
          <w:b w:val="0"/>
          <w:color w:val="auto"/>
          <w:sz w:val="28"/>
          <w:szCs w:val="28"/>
        </w:rPr>
        <w:t xml:space="preserve"> </w:t>
      </w:r>
      <w:r w:rsidR="00FD7753" w:rsidRPr="00E80001">
        <w:rPr>
          <w:rFonts w:ascii="Times New Roman" w:hAnsi="Times New Roman" w:cs="Times New Roman"/>
          <w:b w:val="0"/>
          <w:color w:val="auto"/>
          <w:sz w:val="28"/>
          <w:szCs w:val="28"/>
        </w:rPr>
        <w:t xml:space="preserve">данного раздела Порядка, получатель субсидии обязан осуществить возврат средств в областной бюджет по платежным реквизитам, указанным в требовании, в срок, не превышающий 30 календарных дней со дня получения письменного требования о возврате средств. </w:t>
      </w:r>
    </w:p>
    <w:p w14:paraId="04C251D2" w14:textId="38F2777E" w:rsidR="00FD7753" w:rsidRPr="00E80001" w:rsidRDefault="00E442D7" w:rsidP="00C3089F">
      <w:pPr>
        <w:pStyle w:val="2"/>
        <w:keepNext w:val="0"/>
        <w:keepLines w:val="0"/>
        <w:numPr>
          <w:ilvl w:val="0"/>
          <w:numId w:val="0"/>
        </w:numPr>
        <w:spacing w:before="0" w:line="23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9</w:t>
      </w:r>
      <w:r w:rsidR="00FD7753" w:rsidRPr="00E80001">
        <w:rPr>
          <w:rFonts w:ascii="Times New Roman" w:hAnsi="Times New Roman" w:cs="Times New Roman"/>
          <w:b w:val="0"/>
          <w:color w:val="auto"/>
          <w:sz w:val="28"/>
          <w:szCs w:val="28"/>
        </w:rPr>
        <w:t>.7. В случае невозврата средств в установленный срок взыскание средств с получателя субсидии производится в судебном порядке.</w:t>
      </w:r>
    </w:p>
    <w:p w14:paraId="2DC9A474" w14:textId="750684F7" w:rsidR="00D85B47" w:rsidRPr="00E80001" w:rsidRDefault="00E442D7" w:rsidP="00C3089F">
      <w:pPr>
        <w:pStyle w:val="s1"/>
        <w:shd w:val="clear" w:color="auto" w:fill="FFFFFF"/>
        <w:spacing w:before="0" w:beforeAutospacing="0" w:after="0" w:afterAutospacing="0" w:line="230" w:lineRule="auto"/>
        <w:ind w:firstLine="709"/>
        <w:jc w:val="both"/>
        <w:rPr>
          <w:sz w:val="28"/>
          <w:szCs w:val="28"/>
        </w:rPr>
      </w:pPr>
      <w:r>
        <w:rPr>
          <w:sz w:val="28"/>
          <w:szCs w:val="28"/>
        </w:rPr>
        <w:t>9</w:t>
      </w:r>
      <w:r w:rsidR="00D85B47" w:rsidRPr="00E80001">
        <w:rPr>
          <w:sz w:val="28"/>
          <w:szCs w:val="28"/>
        </w:rPr>
        <w:t>.8</w:t>
      </w:r>
      <w:r w:rsidR="002C1326" w:rsidRPr="00E80001">
        <w:rPr>
          <w:sz w:val="28"/>
          <w:szCs w:val="28"/>
        </w:rPr>
        <w:t>. </w:t>
      </w:r>
      <w:r w:rsidR="00D85B47" w:rsidRPr="00E80001">
        <w:rPr>
          <w:sz w:val="28"/>
          <w:szCs w:val="28"/>
        </w:rPr>
        <w:t>Требования о возврате субсидии, предусмотренные пункт</w:t>
      </w:r>
      <w:r w:rsidR="002C1326" w:rsidRPr="00E80001">
        <w:rPr>
          <w:sz w:val="28"/>
          <w:szCs w:val="28"/>
        </w:rPr>
        <w:t>ами </w:t>
      </w:r>
      <w:r>
        <w:rPr>
          <w:sz w:val="28"/>
          <w:szCs w:val="28"/>
        </w:rPr>
        <w:t>9</w:t>
      </w:r>
      <w:r w:rsidR="00D85B47" w:rsidRPr="00E80001">
        <w:rPr>
          <w:sz w:val="28"/>
          <w:szCs w:val="28"/>
        </w:rPr>
        <w:t>.</w:t>
      </w:r>
      <w:r w:rsidR="002C1326" w:rsidRPr="00E80001">
        <w:rPr>
          <w:sz w:val="28"/>
          <w:szCs w:val="28"/>
        </w:rPr>
        <w:t>4 и </w:t>
      </w:r>
      <w:r>
        <w:rPr>
          <w:sz w:val="28"/>
          <w:szCs w:val="28"/>
        </w:rPr>
        <w:t>9</w:t>
      </w:r>
      <w:r w:rsidR="00D85B47" w:rsidRPr="00E80001">
        <w:rPr>
          <w:sz w:val="28"/>
          <w:szCs w:val="28"/>
        </w:rPr>
        <w:t>.5 данного раздела Порядка, не применя</w:t>
      </w:r>
      <w:r w:rsidR="002C1326" w:rsidRPr="00E80001">
        <w:rPr>
          <w:sz w:val="28"/>
          <w:szCs w:val="28"/>
        </w:rPr>
        <w:t>ю</w:t>
      </w:r>
      <w:r w:rsidR="00D85B47" w:rsidRPr="00E80001">
        <w:rPr>
          <w:sz w:val="28"/>
          <w:szCs w:val="28"/>
        </w:rPr>
        <w:t>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14:paraId="757CD980" w14:textId="77777777" w:rsidR="00CC5A18" w:rsidRDefault="00D85B47" w:rsidP="00C3089F">
      <w:pPr>
        <w:pStyle w:val="s1"/>
        <w:shd w:val="clear" w:color="auto" w:fill="FFFFFF"/>
        <w:spacing w:before="0" w:beforeAutospacing="0" w:after="0" w:afterAutospacing="0" w:line="230" w:lineRule="auto"/>
        <w:ind w:firstLine="709"/>
        <w:jc w:val="both"/>
        <w:rPr>
          <w:sz w:val="28"/>
          <w:szCs w:val="28"/>
        </w:rPr>
      </w:pPr>
      <w:r w:rsidRPr="00E80001">
        <w:rPr>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w:t>
      </w:r>
      <w:hyperlink r:id="rId26" w:anchor="/multilink/408096129/paragraph/209/number/0" w:history="1">
        <w:r w:rsidRPr="00E80001">
          <w:rPr>
            <w:rStyle w:val="a7"/>
            <w:rFonts w:eastAsiaTheme="majorEastAsia"/>
            <w:color w:val="auto"/>
            <w:sz w:val="28"/>
            <w:szCs w:val="28"/>
            <w:u w:val="none"/>
          </w:rPr>
          <w:t>валютного курса</w:t>
        </w:r>
      </w:hyperlink>
      <w:r w:rsidRPr="00E80001">
        <w:rPr>
          <w:sz w:val="28"/>
          <w:szCs w:val="28"/>
        </w:rPr>
        <w:t>, девальвация национальной валюты.</w:t>
      </w:r>
    </w:p>
    <w:p w14:paraId="200AB9B6" w14:textId="685C2D90" w:rsidR="00D85B47" w:rsidRDefault="00854931" w:rsidP="00C3089F">
      <w:pPr>
        <w:pStyle w:val="s1"/>
        <w:shd w:val="clear" w:color="auto" w:fill="FFFFFF"/>
        <w:spacing w:before="0" w:beforeAutospacing="0" w:after="0" w:afterAutospacing="0" w:line="230" w:lineRule="auto"/>
        <w:ind w:firstLine="709"/>
        <w:jc w:val="both"/>
        <w:rPr>
          <w:sz w:val="28"/>
          <w:szCs w:val="28"/>
        </w:rPr>
      </w:pPr>
      <w:r>
        <w:rPr>
          <w:sz w:val="28"/>
          <w:szCs w:val="28"/>
        </w:rPr>
        <w:t xml:space="preserve">9.9. </w:t>
      </w:r>
      <w:r w:rsidR="0082276E">
        <w:rPr>
          <w:sz w:val="28"/>
          <w:szCs w:val="28"/>
        </w:rPr>
        <w:t xml:space="preserve">В целях </w:t>
      </w:r>
      <w:r w:rsidR="000F3BF8" w:rsidRPr="000F3BF8">
        <w:rPr>
          <w:sz w:val="28"/>
          <w:szCs w:val="28"/>
        </w:rPr>
        <w:t xml:space="preserve">обеспечения осуществления контроля </w:t>
      </w:r>
      <w:r w:rsidR="0082276E">
        <w:rPr>
          <w:sz w:val="28"/>
          <w:szCs w:val="28"/>
        </w:rPr>
        <w:t>в</w:t>
      </w:r>
      <w:r w:rsidRPr="00854931">
        <w:rPr>
          <w:sz w:val="28"/>
          <w:szCs w:val="28"/>
        </w:rPr>
        <w:t xml:space="preserve"> случае получения субсидии по направлению, указанному в подпункте </w:t>
      </w:r>
      <w:r>
        <w:rPr>
          <w:sz w:val="28"/>
          <w:szCs w:val="28"/>
        </w:rPr>
        <w:t>4.4.6.1.1</w:t>
      </w:r>
      <w:r w:rsidRPr="00854931">
        <w:rPr>
          <w:sz w:val="28"/>
          <w:szCs w:val="28"/>
        </w:rPr>
        <w:t xml:space="preserve"> пункта</w:t>
      </w:r>
      <w:r w:rsidR="005711C3">
        <w:rPr>
          <w:sz w:val="28"/>
          <w:szCs w:val="28"/>
        </w:rPr>
        <w:t> </w:t>
      </w:r>
      <w:r>
        <w:rPr>
          <w:sz w:val="28"/>
          <w:szCs w:val="28"/>
        </w:rPr>
        <w:t>4.4.6</w:t>
      </w:r>
      <w:r w:rsidRPr="00854931">
        <w:rPr>
          <w:sz w:val="28"/>
          <w:szCs w:val="28"/>
        </w:rPr>
        <w:t xml:space="preserve"> </w:t>
      </w:r>
      <w:r w:rsidR="005711C3">
        <w:rPr>
          <w:sz w:val="28"/>
          <w:szCs w:val="28"/>
        </w:rPr>
        <w:t>под</w:t>
      </w:r>
      <w:r w:rsidRPr="00854931">
        <w:rPr>
          <w:sz w:val="28"/>
          <w:szCs w:val="28"/>
        </w:rPr>
        <w:t>раздела</w:t>
      </w:r>
      <w:r w:rsidR="005711C3">
        <w:rPr>
          <w:sz w:val="28"/>
          <w:szCs w:val="28"/>
        </w:rPr>
        <w:t> </w:t>
      </w:r>
      <w:r>
        <w:rPr>
          <w:sz w:val="28"/>
          <w:szCs w:val="28"/>
        </w:rPr>
        <w:t>4.4</w:t>
      </w:r>
      <w:r w:rsidRPr="00854931">
        <w:rPr>
          <w:sz w:val="28"/>
          <w:szCs w:val="28"/>
        </w:rPr>
        <w:t xml:space="preserve"> </w:t>
      </w:r>
      <w:r w:rsidR="005711C3">
        <w:rPr>
          <w:sz w:val="28"/>
          <w:szCs w:val="28"/>
        </w:rPr>
        <w:t xml:space="preserve">раздела 4 </w:t>
      </w:r>
      <w:r w:rsidRPr="00854931">
        <w:rPr>
          <w:sz w:val="28"/>
          <w:szCs w:val="28"/>
        </w:rPr>
        <w:t>Порядка</w:t>
      </w:r>
      <w:r w:rsidR="00651D84">
        <w:rPr>
          <w:sz w:val="28"/>
          <w:szCs w:val="28"/>
        </w:rPr>
        <w:t>,</w:t>
      </w:r>
      <w:r w:rsidRPr="00854931">
        <w:rPr>
          <w:sz w:val="28"/>
          <w:szCs w:val="28"/>
        </w:rPr>
        <w:t xml:space="preserve"> получатели субсидии по итогам посевной кампании представляют в </w:t>
      </w:r>
      <w:r w:rsidR="0051117A">
        <w:rPr>
          <w:sz w:val="28"/>
          <w:szCs w:val="28"/>
        </w:rPr>
        <w:t>министерство</w:t>
      </w:r>
      <w:r w:rsidRPr="00854931">
        <w:rPr>
          <w:sz w:val="28"/>
          <w:szCs w:val="28"/>
        </w:rPr>
        <w:t xml:space="preserve"> </w:t>
      </w:r>
      <w:r w:rsidR="0051117A">
        <w:rPr>
          <w:sz w:val="28"/>
          <w:szCs w:val="28"/>
        </w:rPr>
        <w:t xml:space="preserve">следующие </w:t>
      </w:r>
      <w:r w:rsidRPr="00854931">
        <w:rPr>
          <w:sz w:val="28"/>
          <w:szCs w:val="28"/>
        </w:rPr>
        <w:t>документы</w:t>
      </w:r>
      <w:r w:rsidR="0051117A">
        <w:rPr>
          <w:sz w:val="28"/>
          <w:szCs w:val="28"/>
        </w:rPr>
        <w:t>:</w:t>
      </w:r>
      <w:r w:rsidRPr="00854931">
        <w:rPr>
          <w:sz w:val="28"/>
          <w:szCs w:val="28"/>
        </w:rPr>
        <w:t xml:space="preserve"> </w:t>
      </w:r>
    </w:p>
    <w:p w14:paraId="1F126669" w14:textId="77777777" w:rsidR="0051117A" w:rsidRPr="00E80001" w:rsidRDefault="0051117A" w:rsidP="0051117A">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справка о посевных площадях по форме согласно приложению</w:t>
      </w:r>
      <w:r>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2 к</w:t>
      </w:r>
      <w:r>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Порядку;</w:t>
      </w:r>
    </w:p>
    <w:p w14:paraId="636CA176" w14:textId="77777777" w:rsidR="0051117A" w:rsidRPr="00E80001" w:rsidRDefault="0051117A" w:rsidP="0051117A">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копии документов, подтверждающих использование семян сельскохозяйственных культур, сорта или гибриды которых включены в Государственный реестр селекционных достижений, допущенных к использованию;</w:t>
      </w:r>
    </w:p>
    <w:p w14:paraId="597B05A1" w14:textId="77777777" w:rsidR="0051117A" w:rsidRPr="00E80001" w:rsidRDefault="0051117A" w:rsidP="0051117A">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копии документов, подтверждающих, что сортовые и посевные качества таких семян соответствуют:</w:t>
      </w:r>
    </w:p>
    <w:p w14:paraId="5F93E28E" w14:textId="77777777" w:rsidR="0051117A" w:rsidRPr="00E80001" w:rsidRDefault="0051117A" w:rsidP="0051117A">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ГОСТ 32592-2013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w:t>
      </w:r>
      <w:r>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посевные качества. Общие технические условия», ГОСТ 32917 2014 «Семена овощных культур и кормовой свеклы </w:t>
      </w:r>
      <w:proofErr w:type="spellStart"/>
      <w:r w:rsidRPr="00E80001">
        <w:rPr>
          <w:rFonts w:ascii="Times New Roman" w:eastAsiaTheme="majorEastAsia" w:hAnsi="Times New Roman" w:cs="Times New Roman"/>
          <w:bCs/>
          <w:sz w:val="28"/>
          <w:szCs w:val="28"/>
        </w:rPr>
        <w:t>дражированные</w:t>
      </w:r>
      <w:proofErr w:type="spellEnd"/>
      <w:r w:rsidRPr="00E80001">
        <w:rPr>
          <w:rFonts w:ascii="Times New Roman" w:eastAsiaTheme="majorEastAsia" w:hAnsi="Times New Roman" w:cs="Times New Roman"/>
          <w:bCs/>
          <w:sz w:val="28"/>
          <w:szCs w:val="28"/>
        </w:rPr>
        <w:t xml:space="preserve">. Посевные качества. Общие технические условия», – для овощных культур; </w:t>
      </w:r>
    </w:p>
    <w:p w14:paraId="47673F19" w14:textId="77777777" w:rsidR="0051117A" w:rsidRPr="00E80001" w:rsidRDefault="0051117A" w:rsidP="0051117A">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ГОСТ 33996-2016 «Картофель семенной. Технические условия и методы определения качества», – для картофеля;</w:t>
      </w:r>
    </w:p>
    <w:p w14:paraId="5514EE9A" w14:textId="5EEC6FEE" w:rsidR="0051117A" w:rsidRPr="00E80001" w:rsidRDefault="0051117A" w:rsidP="0051117A">
      <w:pPr>
        <w:pStyle w:val="s1"/>
        <w:shd w:val="clear" w:color="auto" w:fill="FFFFFF"/>
        <w:spacing w:before="0" w:beforeAutospacing="0" w:after="0" w:afterAutospacing="0" w:line="230" w:lineRule="auto"/>
        <w:ind w:firstLine="709"/>
        <w:jc w:val="both"/>
        <w:rPr>
          <w:sz w:val="28"/>
          <w:szCs w:val="28"/>
        </w:rPr>
      </w:pPr>
      <w:r w:rsidRPr="00E80001">
        <w:rPr>
          <w:rFonts w:eastAsiaTheme="majorEastAsia"/>
          <w:bCs/>
          <w:sz w:val="28"/>
          <w:szCs w:val="28"/>
        </w:rPr>
        <w:lastRenderedPageBreak/>
        <w:t>- копии актов расхода семян и посадочного материала.</w:t>
      </w:r>
    </w:p>
    <w:p w14:paraId="3216DE6F" w14:textId="77777777" w:rsidR="00B276E9" w:rsidRPr="00E80001" w:rsidRDefault="00B276E9" w:rsidP="00B873F7">
      <w:pPr>
        <w:spacing w:after="0" w:line="233" w:lineRule="auto"/>
        <w:rPr>
          <w:rFonts w:ascii="Times New Roman" w:eastAsia="Times New Roman" w:hAnsi="Times New Roman" w:cs="Times New Roman"/>
          <w:sz w:val="24"/>
          <w:szCs w:val="24"/>
        </w:rPr>
        <w:sectPr w:rsidR="00B276E9" w:rsidRPr="00E80001" w:rsidSect="00B9650A">
          <w:headerReference w:type="default" r:id="rId27"/>
          <w:headerReference w:type="first" r:id="rId28"/>
          <w:pgSz w:w="11905" w:h="16837"/>
          <w:pgMar w:top="1134" w:right="567" w:bottom="1134" w:left="1985" w:header="720" w:footer="720" w:gutter="0"/>
          <w:pgNumType w:start="1"/>
          <w:cols w:space="720"/>
          <w:titlePg/>
          <w:docGrid w:linePitch="381"/>
        </w:sectPr>
      </w:pPr>
    </w:p>
    <w:p w14:paraId="770BECA8" w14:textId="70F129EB" w:rsidR="00B276E9" w:rsidRPr="00E80001" w:rsidRDefault="00B276E9" w:rsidP="0072683C">
      <w:pPr>
        <w:shd w:val="clear" w:color="auto" w:fill="FFFFFF"/>
        <w:spacing w:after="0" w:line="240" w:lineRule="auto"/>
        <w:ind w:left="11907"/>
        <w:textAlignment w:val="baseline"/>
        <w:outlineLvl w:val="2"/>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bCs/>
          <w:sz w:val="28"/>
          <w:szCs w:val="28"/>
          <w:lang w:eastAsia="ru-RU"/>
        </w:rPr>
        <w:lastRenderedPageBreak/>
        <w:t>Приложение 1</w:t>
      </w:r>
      <w:r w:rsidRPr="00E80001">
        <w:rPr>
          <w:rFonts w:ascii="Times New Roman" w:eastAsia="Times New Roman" w:hAnsi="Times New Roman" w:cs="Times New Roman"/>
          <w:bCs/>
          <w:sz w:val="28"/>
          <w:szCs w:val="28"/>
          <w:lang w:eastAsia="ru-RU"/>
        </w:rPr>
        <w:br/>
        <w:t xml:space="preserve">к </w:t>
      </w:r>
      <w:r w:rsidR="009864FC" w:rsidRPr="00E80001">
        <w:rPr>
          <w:rFonts w:ascii="Times New Roman" w:eastAsia="Times New Roman" w:hAnsi="Times New Roman" w:cs="Times New Roman"/>
          <w:bCs/>
          <w:sz w:val="28"/>
          <w:szCs w:val="28"/>
          <w:lang w:eastAsia="ru-RU"/>
        </w:rPr>
        <w:t>Порядку</w:t>
      </w:r>
    </w:p>
    <w:p w14:paraId="1A6885B4" w14:textId="77777777" w:rsidR="00A76C66" w:rsidRPr="0072683C" w:rsidRDefault="00A76C66" w:rsidP="0072683C">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14:paraId="016DB404" w14:textId="053FE5AC" w:rsidR="00A76C66" w:rsidRPr="0072683C" w:rsidRDefault="00A76C66" w:rsidP="0072683C">
      <w:pPr>
        <w:shd w:val="clear" w:color="auto" w:fill="FFFFFF"/>
        <w:spacing w:after="0" w:line="240" w:lineRule="auto"/>
        <w:jc w:val="center"/>
        <w:textAlignment w:val="baseline"/>
        <w:rPr>
          <w:rFonts w:ascii="Times New Roman" w:eastAsia="Times New Roman" w:hAnsi="Times New Roman" w:cs="Times New Roman"/>
          <w:bCs/>
          <w:sz w:val="28"/>
          <w:szCs w:val="28"/>
          <w:lang w:eastAsia="ru-RU"/>
        </w:rPr>
      </w:pPr>
    </w:p>
    <w:p w14:paraId="1F82F0CE" w14:textId="3D3DA848" w:rsidR="00B276E9" w:rsidRPr="00E80001" w:rsidRDefault="00B276E9" w:rsidP="0072683C">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E80001">
        <w:rPr>
          <w:rFonts w:ascii="Times New Roman" w:eastAsia="Times New Roman" w:hAnsi="Times New Roman" w:cs="Times New Roman"/>
          <w:b/>
          <w:bCs/>
          <w:sz w:val="28"/>
          <w:szCs w:val="28"/>
          <w:lang w:eastAsia="ru-RU"/>
        </w:rPr>
        <w:t>ФОРМЫ</w:t>
      </w:r>
      <w:r w:rsidRPr="00E80001">
        <w:rPr>
          <w:rFonts w:ascii="Times New Roman" w:eastAsia="Times New Roman" w:hAnsi="Times New Roman" w:cs="Times New Roman"/>
          <w:b/>
          <w:bCs/>
          <w:sz w:val="28"/>
          <w:szCs w:val="28"/>
          <w:lang w:eastAsia="ru-RU"/>
        </w:rPr>
        <w:br/>
        <w:t> справки-расчета размера субсидий на стимулирование увеличения производства картофеля и овощей</w:t>
      </w:r>
    </w:p>
    <w:p w14:paraId="1B442122" w14:textId="77777777" w:rsidR="00A76C66" w:rsidRDefault="00A76C66" w:rsidP="00B276E9">
      <w:pPr>
        <w:shd w:val="clear" w:color="auto" w:fill="FFFFFF"/>
        <w:spacing w:after="240" w:line="240" w:lineRule="auto"/>
        <w:ind w:right="1672"/>
        <w:jc w:val="right"/>
        <w:textAlignment w:val="baseline"/>
        <w:outlineLvl w:val="3"/>
        <w:rPr>
          <w:rFonts w:ascii="Times New Roman" w:eastAsia="Times New Roman" w:hAnsi="Times New Roman" w:cs="Times New Roman"/>
          <w:bCs/>
          <w:sz w:val="28"/>
          <w:szCs w:val="28"/>
          <w:lang w:eastAsia="ru-RU"/>
        </w:rPr>
      </w:pPr>
    </w:p>
    <w:p w14:paraId="7D5CC767" w14:textId="61F1FB57" w:rsidR="00B276E9" w:rsidRPr="00E80001" w:rsidRDefault="00B276E9" w:rsidP="00B276E9">
      <w:pPr>
        <w:shd w:val="clear" w:color="auto" w:fill="FFFFFF"/>
        <w:spacing w:after="240" w:line="240" w:lineRule="auto"/>
        <w:ind w:right="1672"/>
        <w:jc w:val="right"/>
        <w:textAlignment w:val="baseline"/>
        <w:outlineLvl w:val="3"/>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bCs/>
          <w:sz w:val="28"/>
          <w:szCs w:val="28"/>
          <w:lang w:eastAsia="ru-RU"/>
        </w:rPr>
        <w:t>Форма 1</w:t>
      </w:r>
    </w:p>
    <w:p w14:paraId="6B5ABFF0"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СПРАВКА-РАСЧЕТ</w:t>
      </w:r>
    </w:p>
    <w:p w14:paraId="13824E68"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размера субсидии на возмещение части затрат на стимулирование увеличения производства картофеля и овощей, предоставляемой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w:t>
      </w:r>
    </w:p>
    <w:p w14:paraId="090694C5"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(по прогнозным посевным площадям),</w:t>
      </w:r>
    </w:p>
    <w:p w14:paraId="5C860AC1"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в 20_____ году</w:t>
      </w:r>
    </w:p>
    <w:p w14:paraId="1D576901" w14:textId="77777777" w:rsidR="00B276E9" w:rsidRPr="00E80001" w:rsidRDefault="00B276E9" w:rsidP="00B276E9">
      <w:pPr>
        <w:spacing w:after="0" w:line="240" w:lineRule="auto"/>
        <w:jc w:val="center"/>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_____________________________________________________________</w:t>
      </w:r>
    </w:p>
    <w:p w14:paraId="3D640B81" w14:textId="77777777" w:rsidR="00B276E9" w:rsidRPr="00E80001" w:rsidRDefault="00B276E9" w:rsidP="00B276E9">
      <w:pPr>
        <w:spacing w:after="0" w:line="240" w:lineRule="auto"/>
        <w:jc w:val="center"/>
        <w:rPr>
          <w:rFonts w:ascii="Times New Roman" w:eastAsia="Times New Roman" w:hAnsi="Times New Roman" w:cs="Times New Roman"/>
          <w:b/>
          <w:sz w:val="24"/>
          <w:szCs w:val="24"/>
        </w:rPr>
      </w:pPr>
      <w:r w:rsidRPr="00E80001">
        <w:rPr>
          <w:rFonts w:ascii="Times New Roman" w:eastAsia="Times New Roman" w:hAnsi="Times New Roman" w:cs="Times New Roman"/>
          <w:b/>
          <w:sz w:val="24"/>
          <w:szCs w:val="24"/>
        </w:rPr>
        <w:t>(наименование получателя субсидии)</w:t>
      </w:r>
    </w:p>
    <w:p w14:paraId="421A19EC" w14:textId="77777777" w:rsidR="00B276E9" w:rsidRPr="00E80001" w:rsidRDefault="00B276E9" w:rsidP="00B276E9">
      <w:pPr>
        <w:spacing w:after="0" w:line="240" w:lineRule="auto"/>
        <w:ind w:firstLine="709"/>
        <w:jc w:val="center"/>
        <w:rPr>
          <w:rFonts w:ascii="Times New Roman" w:eastAsia="Times New Roman" w:hAnsi="Times New Roman" w:cs="Times New Roman"/>
          <w:sz w:val="28"/>
          <w:szCs w:val="28"/>
        </w:rPr>
      </w:pPr>
    </w:p>
    <w:tbl>
      <w:tblPr>
        <w:tblStyle w:val="121121"/>
        <w:tblW w:w="4963" w:type="pct"/>
        <w:tblInd w:w="108" w:type="dxa"/>
        <w:tblLayout w:type="fixed"/>
        <w:tblCellMar>
          <w:left w:w="62" w:type="dxa"/>
          <w:right w:w="62" w:type="dxa"/>
        </w:tblCellMar>
        <w:tblLook w:val="04A0" w:firstRow="1" w:lastRow="0" w:firstColumn="1" w:lastColumn="0" w:noHBand="0" w:noVBand="1"/>
      </w:tblPr>
      <w:tblGrid>
        <w:gridCol w:w="616"/>
        <w:gridCol w:w="2136"/>
        <w:gridCol w:w="1671"/>
        <w:gridCol w:w="2128"/>
        <w:gridCol w:w="1841"/>
        <w:gridCol w:w="1561"/>
        <w:gridCol w:w="2408"/>
        <w:gridCol w:w="2093"/>
      </w:tblGrid>
      <w:tr w:rsidR="00196B8D" w:rsidRPr="00E80001" w14:paraId="29F34D0C" w14:textId="01569219" w:rsidTr="00880D14">
        <w:trPr>
          <w:trHeight w:val="1701"/>
        </w:trPr>
        <w:tc>
          <w:tcPr>
            <w:tcW w:w="213" w:type="pct"/>
          </w:tcPr>
          <w:p w14:paraId="7E614633"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w:t>
            </w:r>
          </w:p>
          <w:p w14:paraId="74CF2010"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п/п</w:t>
            </w:r>
          </w:p>
        </w:tc>
        <w:tc>
          <w:tcPr>
            <w:tcW w:w="739" w:type="pct"/>
          </w:tcPr>
          <w:p w14:paraId="490E0AA9"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 xml:space="preserve">Наименование </w:t>
            </w:r>
            <w:r w:rsidRPr="00E80001">
              <w:rPr>
                <w:rFonts w:ascii="Times New Roman" w:hAnsi="Times New Roman"/>
                <w:sz w:val="24"/>
                <w:szCs w:val="24"/>
              </w:rPr>
              <w:br/>
              <w:t>культуры</w:t>
            </w:r>
          </w:p>
        </w:tc>
        <w:tc>
          <w:tcPr>
            <w:tcW w:w="578" w:type="pct"/>
          </w:tcPr>
          <w:p w14:paraId="3ABBD12F" w14:textId="4EDAD76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Валовый сбор в году, предшествую</w:t>
            </w:r>
            <w:r w:rsidR="00C7086E" w:rsidRPr="00E80001">
              <w:rPr>
                <w:rFonts w:ascii="Times New Roman" w:hAnsi="Times New Roman"/>
                <w:sz w:val="24"/>
                <w:szCs w:val="24"/>
              </w:rPr>
              <w:softHyphen/>
            </w:r>
            <w:r w:rsidRPr="00E80001">
              <w:rPr>
                <w:rFonts w:ascii="Times New Roman" w:hAnsi="Times New Roman"/>
                <w:sz w:val="24"/>
                <w:szCs w:val="24"/>
              </w:rPr>
              <w:t>щем текущему финансовому году, тонн</w:t>
            </w:r>
            <w:r w:rsidRPr="00E80001">
              <w:rPr>
                <w:rFonts w:ascii="Times New Roman" w:hAnsi="Times New Roman"/>
                <w:sz w:val="24"/>
                <w:szCs w:val="24"/>
                <w:vertAlign w:val="superscript"/>
              </w:rPr>
              <w:t>1</w:t>
            </w:r>
          </w:p>
        </w:tc>
        <w:tc>
          <w:tcPr>
            <w:tcW w:w="736" w:type="pct"/>
          </w:tcPr>
          <w:p w14:paraId="5254BF1B"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Посевная площадь в году, предшествующем текущему финансовому году, га</w:t>
            </w:r>
            <w:r w:rsidRPr="00E80001">
              <w:rPr>
                <w:rFonts w:ascii="Times New Roman" w:hAnsi="Times New Roman"/>
                <w:sz w:val="24"/>
                <w:szCs w:val="24"/>
                <w:vertAlign w:val="superscript"/>
              </w:rPr>
              <w:t>1</w:t>
            </w:r>
          </w:p>
        </w:tc>
        <w:tc>
          <w:tcPr>
            <w:tcW w:w="637" w:type="pct"/>
          </w:tcPr>
          <w:p w14:paraId="18345025"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Прогнозная посевная площадь в текущем финансовом году, га</w:t>
            </w:r>
          </w:p>
        </w:tc>
        <w:tc>
          <w:tcPr>
            <w:tcW w:w="540" w:type="pct"/>
          </w:tcPr>
          <w:p w14:paraId="046603ED" w14:textId="39BD90E9" w:rsidR="00B927C8" w:rsidRPr="00E80001" w:rsidRDefault="00B927C8" w:rsidP="00B927C8">
            <w:pPr>
              <w:jc w:val="center"/>
              <w:rPr>
                <w:rFonts w:ascii="Times New Roman" w:hAnsi="Times New Roman"/>
                <w:sz w:val="24"/>
                <w:szCs w:val="24"/>
              </w:rPr>
            </w:pPr>
            <w:r w:rsidRPr="00E80001">
              <w:rPr>
                <w:rFonts w:ascii="Times New Roman" w:hAnsi="Times New Roman"/>
                <w:sz w:val="24"/>
                <w:szCs w:val="24"/>
              </w:rPr>
              <w:t>Ставка на</w:t>
            </w:r>
            <w:r w:rsidR="00C7086E" w:rsidRPr="00E80001">
              <w:rPr>
                <w:rFonts w:ascii="Times New Roman" w:hAnsi="Times New Roman"/>
                <w:sz w:val="24"/>
                <w:szCs w:val="24"/>
              </w:rPr>
              <w:t xml:space="preserve"> </w:t>
            </w:r>
            <w:r w:rsidRPr="00E80001">
              <w:rPr>
                <w:rFonts w:ascii="Times New Roman" w:hAnsi="Times New Roman"/>
                <w:sz w:val="24"/>
                <w:szCs w:val="24"/>
              </w:rPr>
              <w:t>1</w:t>
            </w:r>
            <w:r w:rsidR="00C7086E" w:rsidRPr="00E80001">
              <w:rPr>
                <w:rFonts w:ascii="Times New Roman" w:hAnsi="Times New Roman"/>
                <w:sz w:val="24"/>
                <w:szCs w:val="24"/>
              </w:rPr>
              <w:t> </w:t>
            </w:r>
            <w:r w:rsidRPr="00E80001">
              <w:rPr>
                <w:rFonts w:ascii="Times New Roman" w:hAnsi="Times New Roman"/>
                <w:sz w:val="24"/>
                <w:szCs w:val="24"/>
              </w:rPr>
              <w:t>га, рублей</w:t>
            </w:r>
          </w:p>
        </w:tc>
        <w:tc>
          <w:tcPr>
            <w:tcW w:w="833" w:type="pct"/>
          </w:tcPr>
          <w:p w14:paraId="300E49C5" w14:textId="5EF70688" w:rsidR="00B927C8" w:rsidRPr="00E80001" w:rsidRDefault="00B927C8" w:rsidP="00B927C8">
            <w:pPr>
              <w:jc w:val="center"/>
              <w:rPr>
                <w:rFonts w:ascii="Times New Roman" w:hAnsi="Times New Roman"/>
                <w:sz w:val="24"/>
                <w:szCs w:val="24"/>
              </w:rPr>
            </w:pPr>
            <w:r w:rsidRPr="00E80001">
              <w:rPr>
                <w:rFonts w:ascii="Times New Roman" w:hAnsi="Times New Roman"/>
                <w:sz w:val="24"/>
                <w:szCs w:val="24"/>
              </w:rPr>
              <w:t>Сумма фактически произведенных затрат (без учета налога на добавленную стоимость), рублей</w:t>
            </w:r>
            <w:r w:rsidRPr="00E80001">
              <w:rPr>
                <w:rFonts w:ascii="Times New Roman" w:hAnsi="Times New Roman"/>
                <w:sz w:val="24"/>
                <w:szCs w:val="24"/>
                <w:vertAlign w:val="superscript"/>
              </w:rPr>
              <w:t>2</w:t>
            </w:r>
          </w:p>
        </w:tc>
        <w:tc>
          <w:tcPr>
            <w:tcW w:w="724" w:type="pct"/>
          </w:tcPr>
          <w:p w14:paraId="1D0D4531" w14:textId="77777777" w:rsidR="00B927C8" w:rsidRPr="00E80001" w:rsidRDefault="00B927C8" w:rsidP="00B927C8">
            <w:pPr>
              <w:jc w:val="center"/>
              <w:rPr>
                <w:rFonts w:ascii="Times New Roman" w:hAnsi="Times New Roman"/>
                <w:sz w:val="24"/>
                <w:szCs w:val="24"/>
                <w:vertAlign w:val="superscript"/>
              </w:rPr>
            </w:pPr>
            <w:r w:rsidRPr="00E80001">
              <w:rPr>
                <w:rFonts w:ascii="Times New Roman" w:hAnsi="Times New Roman"/>
                <w:sz w:val="24"/>
                <w:szCs w:val="24"/>
              </w:rPr>
              <w:t>Сумма субсидии, рублей</w:t>
            </w:r>
            <w:r w:rsidRPr="00E80001">
              <w:rPr>
                <w:rFonts w:ascii="Times New Roman" w:hAnsi="Times New Roman"/>
                <w:sz w:val="24"/>
                <w:szCs w:val="24"/>
                <w:vertAlign w:val="superscript"/>
              </w:rPr>
              <w:t>3</w:t>
            </w:r>
          </w:p>
          <w:p w14:paraId="712F8147" w14:textId="77777777" w:rsidR="00B927C8" w:rsidRPr="00E80001" w:rsidRDefault="00B927C8" w:rsidP="00B927C8">
            <w:pPr>
              <w:jc w:val="center"/>
              <w:rPr>
                <w:rFonts w:ascii="Times New Roman" w:hAnsi="Times New Roman"/>
                <w:sz w:val="24"/>
                <w:szCs w:val="24"/>
              </w:rPr>
            </w:pPr>
          </w:p>
        </w:tc>
      </w:tr>
      <w:tr w:rsidR="00196B8D" w:rsidRPr="00E80001" w14:paraId="5577EA79" w14:textId="54CCAB1F" w:rsidTr="00B927C8">
        <w:trPr>
          <w:trHeight w:val="237"/>
          <w:tblHeader/>
        </w:trPr>
        <w:tc>
          <w:tcPr>
            <w:tcW w:w="213" w:type="pct"/>
          </w:tcPr>
          <w:p w14:paraId="00C7FC43"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1</w:t>
            </w:r>
          </w:p>
        </w:tc>
        <w:tc>
          <w:tcPr>
            <w:tcW w:w="739" w:type="pct"/>
          </w:tcPr>
          <w:p w14:paraId="13254792"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2</w:t>
            </w:r>
          </w:p>
        </w:tc>
        <w:tc>
          <w:tcPr>
            <w:tcW w:w="578" w:type="pct"/>
          </w:tcPr>
          <w:p w14:paraId="18376C7B"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3</w:t>
            </w:r>
          </w:p>
        </w:tc>
        <w:tc>
          <w:tcPr>
            <w:tcW w:w="736" w:type="pct"/>
          </w:tcPr>
          <w:p w14:paraId="214971C1"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4</w:t>
            </w:r>
          </w:p>
        </w:tc>
        <w:tc>
          <w:tcPr>
            <w:tcW w:w="637" w:type="pct"/>
          </w:tcPr>
          <w:p w14:paraId="199DCAC0" w14:textId="77777777"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5</w:t>
            </w:r>
          </w:p>
        </w:tc>
        <w:tc>
          <w:tcPr>
            <w:tcW w:w="540" w:type="pct"/>
          </w:tcPr>
          <w:p w14:paraId="02A6C02A" w14:textId="21241E9A"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6</w:t>
            </w:r>
          </w:p>
        </w:tc>
        <w:tc>
          <w:tcPr>
            <w:tcW w:w="833" w:type="pct"/>
          </w:tcPr>
          <w:p w14:paraId="6DA1F81E" w14:textId="01B6BD76"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7</w:t>
            </w:r>
          </w:p>
        </w:tc>
        <w:tc>
          <w:tcPr>
            <w:tcW w:w="724" w:type="pct"/>
          </w:tcPr>
          <w:p w14:paraId="4ACDA5BE" w14:textId="5A8EFE3B" w:rsidR="00B927C8" w:rsidRPr="00E80001" w:rsidRDefault="00B927C8" w:rsidP="00B276E9">
            <w:pPr>
              <w:jc w:val="center"/>
              <w:rPr>
                <w:rFonts w:ascii="Times New Roman" w:hAnsi="Times New Roman"/>
                <w:sz w:val="24"/>
                <w:szCs w:val="24"/>
              </w:rPr>
            </w:pPr>
            <w:r w:rsidRPr="00E80001">
              <w:rPr>
                <w:rFonts w:ascii="Times New Roman" w:hAnsi="Times New Roman"/>
                <w:sz w:val="24"/>
                <w:szCs w:val="24"/>
              </w:rPr>
              <w:t>8</w:t>
            </w:r>
          </w:p>
        </w:tc>
      </w:tr>
      <w:tr w:rsidR="00196B8D" w:rsidRPr="00E80001" w14:paraId="577CA466" w14:textId="4E5C4FED" w:rsidTr="00B927C8">
        <w:trPr>
          <w:trHeight w:val="237"/>
        </w:trPr>
        <w:tc>
          <w:tcPr>
            <w:tcW w:w="213" w:type="pct"/>
          </w:tcPr>
          <w:p w14:paraId="746B076C" w14:textId="77777777" w:rsidR="00B927C8" w:rsidRPr="00E80001" w:rsidRDefault="00B927C8" w:rsidP="00B276E9">
            <w:pPr>
              <w:jc w:val="center"/>
              <w:rPr>
                <w:rFonts w:ascii="Times New Roman" w:hAnsi="Times New Roman"/>
                <w:sz w:val="24"/>
                <w:szCs w:val="24"/>
              </w:rPr>
            </w:pPr>
          </w:p>
        </w:tc>
        <w:tc>
          <w:tcPr>
            <w:tcW w:w="739" w:type="pct"/>
          </w:tcPr>
          <w:p w14:paraId="4908AC20" w14:textId="77777777" w:rsidR="00B927C8" w:rsidRPr="00E80001" w:rsidRDefault="00B927C8" w:rsidP="00B276E9">
            <w:pPr>
              <w:rPr>
                <w:rFonts w:ascii="Times New Roman" w:hAnsi="Times New Roman"/>
                <w:sz w:val="24"/>
                <w:szCs w:val="24"/>
              </w:rPr>
            </w:pPr>
          </w:p>
        </w:tc>
        <w:tc>
          <w:tcPr>
            <w:tcW w:w="578" w:type="pct"/>
          </w:tcPr>
          <w:p w14:paraId="6CC0250F" w14:textId="77777777" w:rsidR="00B927C8" w:rsidRPr="00E80001" w:rsidRDefault="00B927C8" w:rsidP="00B276E9">
            <w:pPr>
              <w:jc w:val="center"/>
              <w:rPr>
                <w:rFonts w:ascii="Times New Roman" w:hAnsi="Times New Roman"/>
                <w:sz w:val="24"/>
                <w:szCs w:val="24"/>
              </w:rPr>
            </w:pPr>
          </w:p>
        </w:tc>
        <w:tc>
          <w:tcPr>
            <w:tcW w:w="736" w:type="pct"/>
          </w:tcPr>
          <w:p w14:paraId="225A9DB2" w14:textId="77777777" w:rsidR="00B927C8" w:rsidRPr="00E80001" w:rsidRDefault="00B927C8" w:rsidP="00B276E9">
            <w:pPr>
              <w:jc w:val="center"/>
              <w:rPr>
                <w:rFonts w:ascii="Times New Roman" w:hAnsi="Times New Roman"/>
                <w:sz w:val="24"/>
                <w:szCs w:val="24"/>
              </w:rPr>
            </w:pPr>
          </w:p>
        </w:tc>
        <w:tc>
          <w:tcPr>
            <w:tcW w:w="637" w:type="pct"/>
          </w:tcPr>
          <w:p w14:paraId="09608936" w14:textId="77777777" w:rsidR="00B927C8" w:rsidRPr="00E80001" w:rsidRDefault="00B927C8" w:rsidP="00B276E9">
            <w:pPr>
              <w:jc w:val="center"/>
              <w:rPr>
                <w:rFonts w:ascii="Times New Roman" w:hAnsi="Times New Roman"/>
                <w:sz w:val="24"/>
                <w:szCs w:val="24"/>
              </w:rPr>
            </w:pPr>
          </w:p>
        </w:tc>
        <w:tc>
          <w:tcPr>
            <w:tcW w:w="540" w:type="pct"/>
          </w:tcPr>
          <w:p w14:paraId="306DA6A2" w14:textId="77777777" w:rsidR="00B927C8" w:rsidRPr="00E80001" w:rsidRDefault="00B927C8" w:rsidP="00B276E9">
            <w:pPr>
              <w:jc w:val="center"/>
              <w:rPr>
                <w:rFonts w:ascii="Times New Roman" w:hAnsi="Times New Roman"/>
                <w:sz w:val="24"/>
                <w:szCs w:val="24"/>
              </w:rPr>
            </w:pPr>
          </w:p>
        </w:tc>
        <w:tc>
          <w:tcPr>
            <w:tcW w:w="833" w:type="pct"/>
          </w:tcPr>
          <w:p w14:paraId="38DFF9C0" w14:textId="77777777" w:rsidR="00B927C8" w:rsidRPr="00E80001" w:rsidRDefault="00B927C8" w:rsidP="00B276E9">
            <w:pPr>
              <w:jc w:val="center"/>
              <w:rPr>
                <w:rFonts w:ascii="Times New Roman" w:hAnsi="Times New Roman"/>
                <w:sz w:val="24"/>
                <w:szCs w:val="24"/>
              </w:rPr>
            </w:pPr>
          </w:p>
        </w:tc>
        <w:tc>
          <w:tcPr>
            <w:tcW w:w="724" w:type="pct"/>
          </w:tcPr>
          <w:p w14:paraId="46731223" w14:textId="77777777" w:rsidR="00B927C8" w:rsidRPr="00E80001" w:rsidRDefault="00B927C8" w:rsidP="00B276E9">
            <w:pPr>
              <w:jc w:val="center"/>
              <w:rPr>
                <w:rFonts w:ascii="Times New Roman" w:hAnsi="Times New Roman"/>
                <w:sz w:val="24"/>
                <w:szCs w:val="24"/>
              </w:rPr>
            </w:pPr>
          </w:p>
        </w:tc>
      </w:tr>
      <w:tr w:rsidR="00196B8D" w:rsidRPr="00E80001" w14:paraId="020FCEDF" w14:textId="478B96CA" w:rsidTr="00B927C8">
        <w:trPr>
          <w:trHeight w:val="237"/>
        </w:trPr>
        <w:tc>
          <w:tcPr>
            <w:tcW w:w="952" w:type="pct"/>
            <w:gridSpan w:val="2"/>
          </w:tcPr>
          <w:p w14:paraId="63BBB757" w14:textId="77777777" w:rsidR="00B927C8" w:rsidRPr="00E80001" w:rsidRDefault="00B927C8" w:rsidP="00B276E9">
            <w:pPr>
              <w:rPr>
                <w:rFonts w:ascii="Times New Roman" w:hAnsi="Times New Roman"/>
                <w:sz w:val="24"/>
                <w:szCs w:val="24"/>
              </w:rPr>
            </w:pPr>
            <w:r w:rsidRPr="00E80001">
              <w:rPr>
                <w:rFonts w:ascii="Times New Roman" w:hAnsi="Times New Roman"/>
                <w:sz w:val="24"/>
                <w:szCs w:val="24"/>
              </w:rPr>
              <w:t>Итого</w:t>
            </w:r>
          </w:p>
        </w:tc>
        <w:tc>
          <w:tcPr>
            <w:tcW w:w="578" w:type="pct"/>
          </w:tcPr>
          <w:p w14:paraId="33758017" w14:textId="77777777" w:rsidR="00B927C8" w:rsidRPr="00E80001" w:rsidRDefault="00B927C8" w:rsidP="00B276E9">
            <w:pPr>
              <w:jc w:val="center"/>
              <w:rPr>
                <w:rFonts w:ascii="Times New Roman" w:hAnsi="Times New Roman"/>
                <w:sz w:val="24"/>
                <w:szCs w:val="24"/>
              </w:rPr>
            </w:pPr>
          </w:p>
        </w:tc>
        <w:tc>
          <w:tcPr>
            <w:tcW w:w="736" w:type="pct"/>
          </w:tcPr>
          <w:p w14:paraId="3DBFB305" w14:textId="77777777" w:rsidR="00B927C8" w:rsidRPr="00E80001" w:rsidRDefault="00B927C8" w:rsidP="00B276E9">
            <w:pPr>
              <w:jc w:val="center"/>
              <w:rPr>
                <w:rFonts w:ascii="Times New Roman" w:hAnsi="Times New Roman"/>
                <w:sz w:val="24"/>
                <w:szCs w:val="24"/>
              </w:rPr>
            </w:pPr>
          </w:p>
        </w:tc>
        <w:tc>
          <w:tcPr>
            <w:tcW w:w="637" w:type="pct"/>
          </w:tcPr>
          <w:p w14:paraId="7E439749" w14:textId="77777777" w:rsidR="00B927C8" w:rsidRPr="00E80001" w:rsidRDefault="00B927C8" w:rsidP="00B276E9">
            <w:pPr>
              <w:jc w:val="center"/>
              <w:rPr>
                <w:rFonts w:ascii="Times New Roman" w:hAnsi="Times New Roman"/>
                <w:sz w:val="24"/>
                <w:szCs w:val="24"/>
              </w:rPr>
            </w:pPr>
          </w:p>
        </w:tc>
        <w:tc>
          <w:tcPr>
            <w:tcW w:w="540" w:type="pct"/>
          </w:tcPr>
          <w:p w14:paraId="4A74573A" w14:textId="77777777" w:rsidR="00B927C8" w:rsidRPr="00E80001" w:rsidRDefault="00B927C8" w:rsidP="00B276E9">
            <w:pPr>
              <w:jc w:val="center"/>
              <w:rPr>
                <w:rFonts w:ascii="Times New Roman" w:hAnsi="Times New Roman"/>
                <w:sz w:val="24"/>
                <w:szCs w:val="24"/>
              </w:rPr>
            </w:pPr>
          </w:p>
        </w:tc>
        <w:tc>
          <w:tcPr>
            <w:tcW w:w="833" w:type="pct"/>
          </w:tcPr>
          <w:p w14:paraId="6CAEE303" w14:textId="77777777" w:rsidR="00B927C8" w:rsidRPr="00E80001" w:rsidRDefault="00B927C8" w:rsidP="00B276E9">
            <w:pPr>
              <w:jc w:val="center"/>
              <w:rPr>
                <w:rFonts w:ascii="Times New Roman" w:hAnsi="Times New Roman"/>
                <w:sz w:val="24"/>
                <w:szCs w:val="24"/>
              </w:rPr>
            </w:pPr>
          </w:p>
        </w:tc>
        <w:tc>
          <w:tcPr>
            <w:tcW w:w="724" w:type="pct"/>
          </w:tcPr>
          <w:p w14:paraId="5124A790" w14:textId="77777777" w:rsidR="00B927C8" w:rsidRPr="00E80001" w:rsidRDefault="00B927C8" w:rsidP="00B276E9">
            <w:pPr>
              <w:jc w:val="center"/>
              <w:rPr>
                <w:rFonts w:ascii="Times New Roman" w:hAnsi="Times New Roman"/>
                <w:sz w:val="24"/>
                <w:szCs w:val="24"/>
              </w:rPr>
            </w:pPr>
          </w:p>
        </w:tc>
      </w:tr>
    </w:tbl>
    <w:p w14:paraId="0931B294" w14:textId="77777777" w:rsidR="00C7086E" w:rsidRPr="00E80001" w:rsidRDefault="00C7086E" w:rsidP="00B276E9">
      <w:pPr>
        <w:spacing w:after="0" w:line="240" w:lineRule="auto"/>
        <w:ind w:firstLine="709"/>
        <w:jc w:val="both"/>
        <w:rPr>
          <w:rFonts w:ascii="Times New Roman" w:eastAsia="Times New Roman" w:hAnsi="Times New Roman" w:cs="Times New Roman"/>
          <w:sz w:val="28"/>
          <w:szCs w:val="28"/>
          <w:vertAlign w:val="superscript"/>
        </w:rPr>
      </w:pPr>
    </w:p>
    <w:p w14:paraId="3948A42C"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vertAlign w:val="superscript"/>
        </w:rPr>
        <w:lastRenderedPageBreak/>
        <w:t>1</w:t>
      </w:r>
      <w:r w:rsidRPr="00E80001">
        <w:rPr>
          <w:rFonts w:ascii="Times New Roman" w:eastAsia="Times New Roman" w:hAnsi="Times New Roman" w:cs="Times New Roman"/>
          <w:sz w:val="28"/>
          <w:szCs w:val="28"/>
        </w:rPr>
        <w:t> Представленные сведения должны быть идентичны сведениям, переданным в Территориальный орган Федеральной службы государственной статистики по Ярославской области.</w:t>
      </w:r>
    </w:p>
    <w:p w14:paraId="1F530281" w14:textId="27630FD1" w:rsidR="001047D5" w:rsidRPr="00E80001" w:rsidRDefault="00B276E9" w:rsidP="00B276E9">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imes New Roman" w:hAnsi="Times New Roman" w:cs="Times New Roman"/>
          <w:spacing w:val="-2"/>
          <w:sz w:val="28"/>
          <w:szCs w:val="28"/>
          <w:vertAlign w:val="superscript"/>
        </w:rPr>
        <w:t>2</w:t>
      </w:r>
      <w:r w:rsidRPr="00E80001">
        <w:rPr>
          <w:rFonts w:ascii="Times New Roman" w:eastAsia="Times New Roman" w:hAnsi="Times New Roman" w:cs="Times New Roman"/>
          <w:spacing w:val="-2"/>
          <w:sz w:val="28"/>
          <w:szCs w:val="28"/>
        </w:rPr>
        <w:t xml:space="preserve"> Указываются затраты, </w:t>
      </w:r>
      <w:r w:rsidR="00CD64A7" w:rsidRPr="00E80001">
        <w:rPr>
          <w:rFonts w:ascii="Times New Roman" w:eastAsiaTheme="majorEastAsia" w:hAnsi="Times New Roman" w:cs="Times New Roman"/>
          <w:bCs/>
          <w:sz w:val="28"/>
          <w:szCs w:val="28"/>
        </w:rPr>
        <w:t xml:space="preserve">понесенные с </w:t>
      </w:r>
      <w:r w:rsidR="00A76C66" w:rsidRPr="00E80001">
        <w:rPr>
          <w:rFonts w:ascii="Times New Roman" w:eastAsiaTheme="majorEastAsia" w:hAnsi="Times New Roman" w:cs="Times New Roman"/>
          <w:bCs/>
          <w:sz w:val="28"/>
          <w:szCs w:val="28"/>
        </w:rPr>
        <w:t>01</w:t>
      </w:r>
      <w:r w:rsidR="00A76C66">
        <w:rPr>
          <w:rFonts w:ascii="Times New Roman" w:eastAsiaTheme="majorEastAsia" w:hAnsi="Times New Roman" w:cs="Times New Roman"/>
          <w:bCs/>
          <w:sz w:val="28"/>
          <w:szCs w:val="28"/>
        </w:rPr>
        <w:t> </w:t>
      </w:r>
      <w:r w:rsidR="00CD64A7" w:rsidRPr="00E80001">
        <w:rPr>
          <w:rFonts w:ascii="Times New Roman" w:eastAsiaTheme="majorEastAsia" w:hAnsi="Times New Roman" w:cs="Times New Roman"/>
          <w:bCs/>
          <w:sz w:val="28"/>
          <w:szCs w:val="28"/>
        </w:rPr>
        <w:t xml:space="preserve">октября по </w:t>
      </w:r>
      <w:r w:rsidR="00A76C66" w:rsidRPr="00E80001">
        <w:rPr>
          <w:rFonts w:ascii="Times New Roman" w:eastAsiaTheme="majorEastAsia" w:hAnsi="Times New Roman" w:cs="Times New Roman"/>
          <w:bCs/>
          <w:sz w:val="28"/>
          <w:szCs w:val="28"/>
        </w:rPr>
        <w:t>31</w:t>
      </w:r>
      <w:r w:rsidR="00A76C66">
        <w:rPr>
          <w:rFonts w:ascii="Times New Roman" w:eastAsiaTheme="majorEastAsia" w:hAnsi="Times New Roman" w:cs="Times New Roman"/>
          <w:bCs/>
          <w:sz w:val="28"/>
          <w:szCs w:val="28"/>
        </w:rPr>
        <w:t> </w:t>
      </w:r>
      <w:r w:rsidR="00CD64A7" w:rsidRPr="00E80001">
        <w:rPr>
          <w:rFonts w:ascii="Times New Roman" w:eastAsiaTheme="majorEastAsia" w:hAnsi="Times New Roman" w:cs="Times New Roman"/>
          <w:bCs/>
          <w:sz w:val="28"/>
          <w:szCs w:val="28"/>
        </w:rPr>
        <w:t xml:space="preserve">декабря года, предшествующего текущему финансовому году, по направлениям, указанным в абзацах </w:t>
      </w:r>
      <w:r w:rsidR="00534CC8" w:rsidRPr="00E80001">
        <w:rPr>
          <w:rFonts w:ascii="Times New Roman" w:eastAsiaTheme="majorEastAsia" w:hAnsi="Times New Roman" w:cs="Times New Roman"/>
          <w:bCs/>
          <w:sz w:val="28"/>
          <w:szCs w:val="28"/>
        </w:rPr>
        <w:t>втором</w:t>
      </w:r>
      <w:r w:rsidR="00CD64A7" w:rsidRPr="00E80001">
        <w:rPr>
          <w:rFonts w:ascii="Times New Roman" w:eastAsiaTheme="majorEastAsia" w:hAnsi="Times New Roman" w:cs="Times New Roman"/>
          <w:bCs/>
          <w:sz w:val="28"/>
          <w:szCs w:val="28"/>
        </w:rPr>
        <w:t xml:space="preserve"> – </w:t>
      </w:r>
      <w:r w:rsidR="00534CC8" w:rsidRPr="00E80001">
        <w:rPr>
          <w:rFonts w:ascii="Times New Roman" w:eastAsiaTheme="majorEastAsia" w:hAnsi="Times New Roman" w:cs="Times New Roman"/>
          <w:bCs/>
          <w:sz w:val="28"/>
          <w:szCs w:val="28"/>
        </w:rPr>
        <w:t>восьмом</w:t>
      </w:r>
      <w:r w:rsidR="00CD64A7" w:rsidRPr="00E80001">
        <w:rPr>
          <w:rFonts w:ascii="Times New Roman" w:eastAsiaTheme="majorEastAsia" w:hAnsi="Times New Roman" w:cs="Times New Roman"/>
          <w:bCs/>
          <w:sz w:val="28"/>
          <w:szCs w:val="28"/>
        </w:rPr>
        <w:t xml:space="preserve"> </w:t>
      </w:r>
      <w:r w:rsidR="00A76C66" w:rsidRPr="00E80001">
        <w:rPr>
          <w:rFonts w:ascii="Times New Roman" w:eastAsiaTheme="majorEastAsia" w:hAnsi="Times New Roman" w:cs="Times New Roman"/>
          <w:bCs/>
          <w:sz w:val="28"/>
          <w:szCs w:val="28"/>
        </w:rPr>
        <w:t>подпункта</w:t>
      </w:r>
      <w:r w:rsidR="00A76C66">
        <w:rPr>
          <w:rFonts w:ascii="Times New Roman" w:eastAsiaTheme="majorEastAsia" w:hAnsi="Times New Roman" w:cs="Times New Roman"/>
          <w:bCs/>
          <w:sz w:val="28"/>
          <w:szCs w:val="28"/>
        </w:rPr>
        <w:t> </w:t>
      </w:r>
      <w:r w:rsidR="00CD64A7" w:rsidRPr="00E80001">
        <w:rPr>
          <w:rFonts w:ascii="Times New Roman" w:eastAsiaTheme="majorEastAsia" w:hAnsi="Times New Roman" w:cs="Times New Roman"/>
          <w:bCs/>
          <w:sz w:val="28"/>
          <w:szCs w:val="28"/>
        </w:rPr>
        <w:t xml:space="preserve">3.2.2.1 </w:t>
      </w:r>
      <w:r w:rsidR="00A76C66" w:rsidRPr="00E80001">
        <w:rPr>
          <w:rFonts w:ascii="Times New Roman" w:eastAsiaTheme="majorEastAsia" w:hAnsi="Times New Roman" w:cs="Times New Roman"/>
          <w:bCs/>
          <w:sz w:val="28"/>
          <w:szCs w:val="28"/>
        </w:rPr>
        <w:t>пункта</w:t>
      </w:r>
      <w:r w:rsidR="00A76C66">
        <w:rPr>
          <w:rFonts w:ascii="Times New Roman" w:eastAsiaTheme="majorEastAsia" w:hAnsi="Times New Roman" w:cs="Times New Roman"/>
          <w:bCs/>
          <w:sz w:val="28"/>
          <w:szCs w:val="28"/>
        </w:rPr>
        <w:t> </w:t>
      </w:r>
      <w:r w:rsidR="00CD64A7" w:rsidRPr="00E80001">
        <w:rPr>
          <w:rFonts w:ascii="Times New Roman" w:eastAsiaTheme="majorEastAsia" w:hAnsi="Times New Roman" w:cs="Times New Roman"/>
          <w:bCs/>
          <w:sz w:val="28"/>
          <w:szCs w:val="28"/>
        </w:rPr>
        <w:t xml:space="preserve">3.2 </w:t>
      </w:r>
      <w:r w:rsidR="00A76C66" w:rsidRPr="00E80001">
        <w:rPr>
          <w:rFonts w:ascii="Times New Roman" w:eastAsiaTheme="majorEastAsia" w:hAnsi="Times New Roman" w:cs="Times New Roman"/>
          <w:bCs/>
          <w:sz w:val="28"/>
          <w:szCs w:val="28"/>
        </w:rPr>
        <w:t>раздела</w:t>
      </w:r>
      <w:r w:rsidR="00A76C66">
        <w:rPr>
          <w:rFonts w:ascii="Times New Roman" w:eastAsiaTheme="majorEastAsia" w:hAnsi="Times New Roman" w:cs="Times New Roman"/>
          <w:bCs/>
          <w:sz w:val="28"/>
          <w:szCs w:val="28"/>
        </w:rPr>
        <w:t> </w:t>
      </w:r>
      <w:r w:rsidR="00CD64A7" w:rsidRPr="00E80001">
        <w:rPr>
          <w:rFonts w:ascii="Times New Roman" w:eastAsiaTheme="majorEastAsia" w:hAnsi="Times New Roman" w:cs="Times New Roman"/>
          <w:bCs/>
          <w:sz w:val="28"/>
          <w:szCs w:val="28"/>
        </w:rPr>
        <w:t>3 Порядка</w:t>
      </w:r>
      <w:r w:rsidR="00C3089F" w:rsidRPr="00C3089F">
        <w:t xml:space="preserve"> </w:t>
      </w:r>
      <w:r w:rsidR="00C3089F" w:rsidRPr="00C3089F">
        <w:rPr>
          <w:rFonts w:ascii="Times New Roman" w:eastAsiaTheme="majorEastAsia" w:hAnsi="Times New Roman" w:cs="Times New Roman"/>
          <w:bCs/>
          <w:sz w:val="28"/>
          <w:szCs w:val="28"/>
        </w:rPr>
        <w:t>предоставления из федерального и областного бюджетов субсидий на возмещение части затрат на стимулирование увеличения производства картофеля и овощей</w:t>
      </w:r>
      <w:r w:rsidR="00C3089F">
        <w:rPr>
          <w:rFonts w:ascii="Times New Roman" w:eastAsiaTheme="majorEastAsia" w:hAnsi="Times New Roman" w:cs="Times New Roman"/>
          <w:bCs/>
          <w:sz w:val="28"/>
          <w:szCs w:val="28"/>
        </w:rPr>
        <w:t xml:space="preserve"> (далее – Порядок)</w:t>
      </w:r>
      <w:r w:rsidR="00CD64A7" w:rsidRPr="00E80001">
        <w:rPr>
          <w:rFonts w:ascii="Times New Roman" w:eastAsiaTheme="majorEastAsia" w:hAnsi="Times New Roman" w:cs="Times New Roman"/>
          <w:bCs/>
          <w:sz w:val="28"/>
          <w:szCs w:val="28"/>
        </w:rPr>
        <w:t xml:space="preserve">, и затраты, понесенные с </w:t>
      </w:r>
      <w:r w:rsidR="00A76C66" w:rsidRPr="00E80001">
        <w:rPr>
          <w:rFonts w:ascii="Times New Roman" w:eastAsiaTheme="majorEastAsia" w:hAnsi="Times New Roman" w:cs="Times New Roman"/>
          <w:bCs/>
          <w:sz w:val="28"/>
          <w:szCs w:val="28"/>
        </w:rPr>
        <w:t>01</w:t>
      </w:r>
      <w:r w:rsidR="00A76C66">
        <w:rPr>
          <w:rFonts w:ascii="Times New Roman" w:eastAsiaTheme="majorEastAsia" w:hAnsi="Times New Roman" w:cs="Times New Roman"/>
          <w:bCs/>
          <w:sz w:val="28"/>
          <w:szCs w:val="28"/>
        </w:rPr>
        <w:t> </w:t>
      </w:r>
      <w:r w:rsidR="00CD64A7" w:rsidRPr="00E80001">
        <w:rPr>
          <w:rFonts w:ascii="Times New Roman" w:eastAsiaTheme="majorEastAsia" w:hAnsi="Times New Roman" w:cs="Times New Roman"/>
          <w:bCs/>
          <w:sz w:val="28"/>
          <w:szCs w:val="28"/>
        </w:rPr>
        <w:t xml:space="preserve">января текущего финансового года до даты подачи заявки включительно, по направлениям, указанным в абзацах </w:t>
      </w:r>
      <w:r w:rsidR="00534CC8" w:rsidRPr="00E80001">
        <w:rPr>
          <w:rFonts w:ascii="Times New Roman" w:eastAsiaTheme="majorEastAsia" w:hAnsi="Times New Roman" w:cs="Times New Roman"/>
          <w:bCs/>
          <w:sz w:val="28"/>
          <w:szCs w:val="28"/>
        </w:rPr>
        <w:t>втором</w:t>
      </w:r>
      <w:r w:rsidR="00CD64A7" w:rsidRPr="00E80001">
        <w:rPr>
          <w:rFonts w:ascii="Times New Roman" w:eastAsiaTheme="majorEastAsia" w:hAnsi="Times New Roman" w:cs="Times New Roman"/>
          <w:bCs/>
          <w:sz w:val="28"/>
          <w:szCs w:val="28"/>
        </w:rPr>
        <w:t xml:space="preserve"> – </w:t>
      </w:r>
      <w:r w:rsidR="00534CC8" w:rsidRPr="00E80001">
        <w:rPr>
          <w:rFonts w:ascii="Times New Roman" w:eastAsiaTheme="majorEastAsia" w:hAnsi="Times New Roman" w:cs="Times New Roman"/>
          <w:bCs/>
          <w:sz w:val="28"/>
          <w:szCs w:val="28"/>
        </w:rPr>
        <w:t>девятнадцатом</w:t>
      </w:r>
      <w:r w:rsidR="00CD64A7" w:rsidRPr="00E80001">
        <w:rPr>
          <w:rFonts w:ascii="Times New Roman" w:eastAsiaTheme="majorEastAsia" w:hAnsi="Times New Roman" w:cs="Times New Roman"/>
          <w:bCs/>
          <w:sz w:val="28"/>
          <w:szCs w:val="28"/>
        </w:rPr>
        <w:t xml:space="preserve"> подпункта</w:t>
      </w:r>
      <w:r w:rsidR="00C3089F">
        <w:rPr>
          <w:rFonts w:ascii="Times New Roman" w:eastAsiaTheme="majorEastAsia" w:hAnsi="Times New Roman" w:cs="Times New Roman"/>
          <w:bCs/>
          <w:sz w:val="28"/>
          <w:szCs w:val="28"/>
        </w:rPr>
        <w:t> </w:t>
      </w:r>
      <w:r w:rsidR="00CD64A7" w:rsidRPr="00E80001">
        <w:rPr>
          <w:rFonts w:ascii="Times New Roman" w:eastAsiaTheme="majorEastAsia" w:hAnsi="Times New Roman" w:cs="Times New Roman"/>
          <w:bCs/>
          <w:sz w:val="28"/>
          <w:szCs w:val="28"/>
        </w:rPr>
        <w:t>3.2.2.1 пункта</w:t>
      </w:r>
      <w:r w:rsidR="00C3089F">
        <w:rPr>
          <w:rFonts w:ascii="Times New Roman" w:eastAsiaTheme="majorEastAsia" w:hAnsi="Times New Roman" w:cs="Times New Roman"/>
          <w:bCs/>
          <w:sz w:val="28"/>
          <w:szCs w:val="28"/>
        </w:rPr>
        <w:t> </w:t>
      </w:r>
      <w:r w:rsidR="00CD64A7" w:rsidRPr="00E80001">
        <w:rPr>
          <w:rFonts w:ascii="Times New Roman" w:eastAsiaTheme="majorEastAsia" w:hAnsi="Times New Roman" w:cs="Times New Roman"/>
          <w:bCs/>
          <w:sz w:val="28"/>
          <w:szCs w:val="28"/>
        </w:rPr>
        <w:t xml:space="preserve">3.2 </w:t>
      </w:r>
      <w:r w:rsidR="00A76C66" w:rsidRPr="00E80001">
        <w:rPr>
          <w:rFonts w:ascii="Times New Roman" w:eastAsiaTheme="majorEastAsia" w:hAnsi="Times New Roman" w:cs="Times New Roman"/>
          <w:bCs/>
          <w:sz w:val="28"/>
          <w:szCs w:val="28"/>
        </w:rPr>
        <w:t>раздела</w:t>
      </w:r>
      <w:r w:rsidR="00A76C66">
        <w:rPr>
          <w:rFonts w:ascii="Times New Roman" w:eastAsiaTheme="majorEastAsia" w:hAnsi="Times New Roman" w:cs="Times New Roman"/>
          <w:bCs/>
          <w:sz w:val="28"/>
          <w:szCs w:val="28"/>
        </w:rPr>
        <w:t> </w:t>
      </w:r>
      <w:r w:rsidR="00CD64A7" w:rsidRPr="00E80001">
        <w:rPr>
          <w:rFonts w:ascii="Times New Roman" w:eastAsiaTheme="majorEastAsia" w:hAnsi="Times New Roman" w:cs="Times New Roman"/>
          <w:bCs/>
          <w:sz w:val="28"/>
          <w:szCs w:val="28"/>
        </w:rPr>
        <w:t>3 Порядка</w:t>
      </w:r>
      <w:r w:rsidR="001047D5" w:rsidRPr="00E80001">
        <w:rPr>
          <w:rFonts w:ascii="Times New Roman" w:eastAsiaTheme="majorEastAsia" w:hAnsi="Times New Roman" w:cs="Times New Roman"/>
          <w:bCs/>
          <w:sz w:val="28"/>
          <w:szCs w:val="28"/>
        </w:rPr>
        <w:t>.</w:t>
      </w:r>
    </w:p>
    <w:p w14:paraId="4CAEDAD0" w14:textId="29A0F7E6"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vertAlign w:val="superscript"/>
        </w:rPr>
        <w:t>3</w:t>
      </w:r>
      <w:r w:rsidRPr="00E80001">
        <w:rPr>
          <w:rFonts w:ascii="Times New Roman" w:eastAsia="Times New Roman" w:hAnsi="Times New Roman" w:cs="Times New Roman"/>
          <w:sz w:val="28"/>
          <w:szCs w:val="28"/>
        </w:rPr>
        <w:t> При соблюдении условия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w:t>
      </w:r>
    </w:p>
    <w:p w14:paraId="6B0D318E" w14:textId="1E628644" w:rsidR="00B276E9" w:rsidRPr="00E80001" w:rsidRDefault="00B276E9" w:rsidP="00B276E9">
      <w:pPr>
        <w:spacing w:after="0" w:line="240" w:lineRule="auto"/>
        <w:ind w:firstLine="709"/>
        <w:jc w:val="both"/>
        <w:rPr>
          <w:rFonts w:ascii="Times New Roman" w:eastAsia="Times New Roman" w:hAnsi="Times New Roman" w:cs="Calibri"/>
          <w:sz w:val="28"/>
          <w:szCs w:val="28"/>
        </w:rPr>
      </w:pPr>
      <w:r w:rsidRPr="00E80001">
        <w:rPr>
          <w:rFonts w:ascii="Times New Roman" w:eastAsia="Times New Roman" w:hAnsi="Times New Roman" w:cs="Times New Roman"/>
          <w:sz w:val="28"/>
          <w:szCs w:val="28"/>
        </w:rPr>
        <w:t xml:space="preserve">- </w:t>
      </w:r>
      <w:r w:rsidRPr="00E80001">
        <w:rPr>
          <w:rFonts w:ascii="Times New Roman" w:eastAsia="Times New Roman" w:hAnsi="Times New Roman" w:cs="Calibri"/>
          <w:sz w:val="28"/>
          <w:szCs w:val="28"/>
        </w:rPr>
        <w:t xml:space="preserve">ГОСТ 32592-2013 «Семена овощных, бахчевых культур, кормовых корнеплодов и кормовой капусты. Сортовые </w:t>
      </w:r>
      <w:r w:rsidR="00A76C66" w:rsidRPr="00E80001">
        <w:rPr>
          <w:rFonts w:ascii="Times New Roman" w:eastAsia="Times New Roman" w:hAnsi="Times New Roman" w:cs="Calibri"/>
          <w:sz w:val="28"/>
          <w:szCs w:val="28"/>
        </w:rPr>
        <w:t>и</w:t>
      </w:r>
      <w:r w:rsidR="00A76C66">
        <w:rPr>
          <w:rFonts w:ascii="Times New Roman" w:eastAsia="Times New Roman" w:hAnsi="Times New Roman" w:cs="Calibri"/>
          <w:sz w:val="28"/>
          <w:szCs w:val="28"/>
        </w:rPr>
        <w:t> </w:t>
      </w:r>
      <w:r w:rsidRPr="00E80001">
        <w:rPr>
          <w:rFonts w:ascii="Times New Roman" w:eastAsia="Times New Roman" w:hAnsi="Times New Roman" w:cs="Calibri"/>
          <w:sz w:val="28"/>
          <w:szCs w:val="28"/>
        </w:rPr>
        <w:t xml:space="preserve">посевные качества. Общие технические условия», ГОСТ Р 30106-94 «Чеснок семенной. Сортовые и посевные качества. Общие технические условия», ГОСТ 32917-2014 «Семена овощных культур и кормовой свеклы </w:t>
      </w:r>
      <w:proofErr w:type="spellStart"/>
      <w:r w:rsidRPr="00E80001">
        <w:rPr>
          <w:rFonts w:ascii="Times New Roman" w:eastAsia="Times New Roman" w:hAnsi="Times New Roman" w:cs="Calibri"/>
          <w:sz w:val="28"/>
          <w:szCs w:val="28"/>
        </w:rPr>
        <w:t>дражированные</w:t>
      </w:r>
      <w:proofErr w:type="spellEnd"/>
      <w:r w:rsidRPr="00E80001">
        <w:rPr>
          <w:rFonts w:ascii="Times New Roman" w:eastAsia="Times New Roman" w:hAnsi="Times New Roman" w:cs="Calibri"/>
          <w:sz w:val="28"/>
          <w:szCs w:val="28"/>
        </w:rPr>
        <w:t xml:space="preserve">. Посевные качества. Общие технические условия», – для овощных культур; </w:t>
      </w:r>
    </w:p>
    <w:p w14:paraId="7433062D"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Calibri"/>
          <w:sz w:val="28"/>
          <w:szCs w:val="28"/>
        </w:rPr>
        <w:t>- ГОСТ 33996-2016 «Картофель семенной. Технические условия и методы определения качества», – для картофеля.</w:t>
      </w:r>
    </w:p>
    <w:p w14:paraId="3D5C58DF"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p>
    <w:p w14:paraId="1ACA3BE1"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5B67EA8C"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Руководитель организации    _______________ </w:t>
      </w:r>
      <w:r w:rsidRPr="00E80001">
        <w:rPr>
          <w:rFonts w:ascii="Times New Roman" w:eastAsia="Times New Roman" w:hAnsi="Times New Roman" w:cs="Times New Roman"/>
          <w:sz w:val="28"/>
          <w:szCs w:val="28"/>
        </w:rPr>
        <w:tab/>
        <w:t xml:space="preserve">        ____________________________</w:t>
      </w:r>
    </w:p>
    <w:p w14:paraId="3C9DE576" w14:textId="77777777" w:rsidR="00B276E9" w:rsidRPr="00E80001" w:rsidRDefault="00B276E9" w:rsidP="00B276E9">
      <w:pPr>
        <w:spacing w:after="0" w:line="240"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           (расшифровка подписи)</w:t>
      </w:r>
    </w:p>
    <w:p w14:paraId="1078A93A" w14:textId="77777777" w:rsidR="00B276E9" w:rsidRPr="00E80001" w:rsidRDefault="00B276E9" w:rsidP="00B276E9">
      <w:pPr>
        <w:spacing w:after="0" w:line="240" w:lineRule="auto"/>
        <w:ind w:firstLine="709"/>
        <w:rPr>
          <w:rFonts w:ascii="Times New Roman" w:eastAsia="Times New Roman" w:hAnsi="Times New Roman" w:cs="Times New Roman"/>
          <w:sz w:val="28"/>
          <w:szCs w:val="28"/>
        </w:rPr>
      </w:pPr>
    </w:p>
    <w:p w14:paraId="0000C2E2"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Главный бухгалтер _______________ </w:t>
      </w:r>
      <w:r w:rsidRPr="00E80001">
        <w:rPr>
          <w:rFonts w:ascii="Times New Roman" w:eastAsia="Times New Roman" w:hAnsi="Times New Roman" w:cs="Times New Roman"/>
          <w:sz w:val="28"/>
          <w:szCs w:val="28"/>
        </w:rPr>
        <w:tab/>
        <w:t>___________________________</w:t>
      </w:r>
    </w:p>
    <w:p w14:paraId="3840FD0B" w14:textId="77777777" w:rsidR="00B276E9" w:rsidRPr="00E80001" w:rsidRDefault="00B276E9" w:rsidP="00B276E9">
      <w:pPr>
        <w:spacing w:after="0" w:line="240"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(расшифровка подписи)      </w:t>
      </w:r>
    </w:p>
    <w:p w14:paraId="30385788"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М.П. </w:t>
      </w:r>
    </w:p>
    <w:p w14:paraId="7C82B712"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1563A350" w14:textId="5493200C" w:rsidR="00B276E9" w:rsidRPr="00E80001" w:rsidRDefault="00B276E9" w:rsidP="00B927C8">
      <w:pPr>
        <w:spacing w:after="0" w:line="240" w:lineRule="auto"/>
        <w:rPr>
          <w:rFonts w:ascii="Times New Roman" w:eastAsia="Times New Roman" w:hAnsi="Times New Roman" w:cs="Times New Roman"/>
          <w:sz w:val="24"/>
          <w:szCs w:val="24"/>
        </w:rPr>
      </w:pPr>
      <w:r w:rsidRPr="00E80001">
        <w:rPr>
          <w:rFonts w:ascii="Times New Roman" w:eastAsia="Times New Roman" w:hAnsi="Times New Roman" w:cs="Times New Roman"/>
          <w:sz w:val="28"/>
          <w:szCs w:val="28"/>
        </w:rPr>
        <w:t>«_____» _______________ 20___ г.</w:t>
      </w:r>
    </w:p>
    <w:p w14:paraId="64FEA1A5" w14:textId="77777777" w:rsidR="00C7086E" w:rsidRPr="00E80001" w:rsidRDefault="00B276E9" w:rsidP="00B276E9">
      <w:pPr>
        <w:shd w:val="clear" w:color="auto" w:fill="FFFFFF"/>
        <w:spacing w:after="240" w:line="240" w:lineRule="auto"/>
        <w:jc w:val="right"/>
        <w:textAlignment w:val="baseline"/>
        <w:outlineLvl w:val="3"/>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bCs/>
          <w:sz w:val="28"/>
          <w:szCs w:val="28"/>
          <w:lang w:eastAsia="ru-RU"/>
        </w:rPr>
        <w:br/>
      </w:r>
      <w:r w:rsidR="00C7086E" w:rsidRPr="00E80001">
        <w:rPr>
          <w:rFonts w:ascii="Times New Roman" w:eastAsia="Times New Roman" w:hAnsi="Times New Roman" w:cs="Times New Roman"/>
          <w:bCs/>
          <w:sz w:val="28"/>
          <w:szCs w:val="28"/>
          <w:lang w:eastAsia="ru-RU"/>
        </w:rPr>
        <w:br w:type="page"/>
      </w:r>
    </w:p>
    <w:p w14:paraId="2A7CF314" w14:textId="37B9910E" w:rsidR="00B276E9" w:rsidRPr="00E80001" w:rsidRDefault="00B276E9" w:rsidP="00B276E9">
      <w:pPr>
        <w:shd w:val="clear" w:color="auto" w:fill="FFFFFF"/>
        <w:spacing w:after="240" w:line="240" w:lineRule="auto"/>
        <w:jc w:val="right"/>
        <w:textAlignment w:val="baseline"/>
        <w:outlineLvl w:val="3"/>
        <w:rPr>
          <w:rFonts w:ascii="Times New Roman" w:eastAsia="Times New Roman" w:hAnsi="Times New Roman" w:cs="Times New Roman"/>
          <w:sz w:val="28"/>
          <w:szCs w:val="28"/>
        </w:rPr>
      </w:pPr>
      <w:r w:rsidRPr="00E80001">
        <w:rPr>
          <w:rFonts w:ascii="Times New Roman" w:eastAsia="Times New Roman" w:hAnsi="Times New Roman" w:cs="Times New Roman"/>
          <w:bCs/>
          <w:sz w:val="28"/>
          <w:szCs w:val="28"/>
          <w:lang w:eastAsia="ru-RU"/>
        </w:rPr>
        <w:lastRenderedPageBreak/>
        <w:t>Форма 2</w:t>
      </w:r>
    </w:p>
    <w:p w14:paraId="168616E4"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СПРАВКА-РАСЧЕТ</w:t>
      </w:r>
    </w:p>
    <w:p w14:paraId="3128ED64"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 xml:space="preserve">размера субсидии на возмещение части затрат на стимулирование увеличения производства картофеля и овощей, предоставляемой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w:t>
      </w:r>
    </w:p>
    <w:p w14:paraId="0A27D086"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(по фактическим посевным площадям),</w:t>
      </w:r>
    </w:p>
    <w:p w14:paraId="34776B30"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в 20_____ году</w:t>
      </w:r>
    </w:p>
    <w:p w14:paraId="6457E75A" w14:textId="77777777" w:rsidR="00B276E9" w:rsidRPr="00E80001" w:rsidRDefault="00B276E9" w:rsidP="00B276E9">
      <w:pPr>
        <w:spacing w:after="0" w:line="240" w:lineRule="auto"/>
        <w:jc w:val="center"/>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_____________________________________________________________</w:t>
      </w:r>
    </w:p>
    <w:p w14:paraId="1B535C83" w14:textId="77777777" w:rsidR="00B276E9" w:rsidRPr="00E80001" w:rsidRDefault="00B276E9" w:rsidP="00B276E9">
      <w:pPr>
        <w:spacing w:after="0" w:line="240" w:lineRule="auto"/>
        <w:jc w:val="center"/>
        <w:rPr>
          <w:rFonts w:ascii="Times New Roman" w:eastAsia="Times New Roman" w:hAnsi="Times New Roman" w:cs="Times New Roman"/>
          <w:b/>
          <w:sz w:val="24"/>
          <w:szCs w:val="24"/>
        </w:rPr>
      </w:pPr>
      <w:r w:rsidRPr="00E80001">
        <w:rPr>
          <w:rFonts w:ascii="Times New Roman" w:eastAsia="Times New Roman" w:hAnsi="Times New Roman" w:cs="Times New Roman"/>
          <w:b/>
          <w:sz w:val="24"/>
          <w:szCs w:val="24"/>
        </w:rPr>
        <w:t>(наименование получателя субсидии)</w:t>
      </w:r>
    </w:p>
    <w:p w14:paraId="6810C7E2" w14:textId="77777777" w:rsidR="00B276E9" w:rsidRPr="00E80001" w:rsidRDefault="00B276E9" w:rsidP="00B276E9">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Style w:val="121121"/>
        <w:tblW w:w="5000" w:type="pct"/>
        <w:tblInd w:w="62" w:type="dxa"/>
        <w:tblLayout w:type="fixed"/>
        <w:tblCellMar>
          <w:left w:w="62" w:type="dxa"/>
          <w:right w:w="62" w:type="dxa"/>
        </w:tblCellMar>
        <w:tblLook w:val="04A0" w:firstRow="1" w:lastRow="0" w:firstColumn="1" w:lastColumn="0" w:noHBand="0" w:noVBand="1"/>
      </w:tblPr>
      <w:tblGrid>
        <w:gridCol w:w="897"/>
        <w:gridCol w:w="2580"/>
        <w:gridCol w:w="4112"/>
        <w:gridCol w:w="3670"/>
        <w:gridCol w:w="3303"/>
      </w:tblGrid>
      <w:tr w:rsidR="00196B8D" w:rsidRPr="00E80001" w14:paraId="0248CAC0" w14:textId="77777777" w:rsidTr="009911D3">
        <w:trPr>
          <w:trHeight w:val="377"/>
        </w:trPr>
        <w:tc>
          <w:tcPr>
            <w:tcW w:w="308" w:type="pct"/>
            <w:vMerge w:val="restart"/>
          </w:tcPr>
          <w:p w14:paraId="66D10F14"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w:t>
            </w:r>
          </w:p>
          <w:p w14:paraId="7D3C5445"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п/п</w:t>
            </w:r>
          </w:p>
        </w:tc>
        <w:tc>
          <w:tcPr>
            <w:tcW w:w="886" w:type="pct"/>
            <w:vMerge w:val="restart"/>
          </w:tcPr>
          <w:p w14:paraId="0E79CB63"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 xml:space="preserve">Наименование </w:t>
            </w:r>
            <w:r w:rsidRPr="00E80001">
              <w:rPr>
                <w:rFonts w:ascii="Times New Roman" w:hAnsi="Times New Roman"/>
                <w:sz w:val="28"/>
                <w:szCs w:val="28"/>
              </w:rPr>
              <w:br/>
              <w:t>культуры</w:t>
            </w:r>
          </w:p>
        </w:tc>
        <w:tc>
          <w:tcPr>
            <w:tcW w:w="1412" w:type="pct"/>
            <w:vMerge w:val="restart"/>
          </w:tcPr>
          <w:p w14:paraId="717C533A"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Валовый сбор в году, предшествующем текущему финансовому году, тонн</w:t>
            </w:r>
            <w:r w:rsidRPr="00E80001">
              <w:rPr>
                <w:rFonts w:ascii="Times New Roman" w:hAnsi="Times New Roman"/>
                <w:sz w:val="28"/>
                <w:szCs w:val="28"/>
                <w:vertAlign w:val="superscript"/>
              </w:rPr>
              <w:t>1</w:t>
            </w:r>
          </w:p>
        </w:tc>
        <w:tc>
          <w:tcPr>
            <w:tcW w:w="1260" w:type="pct"/>
            <w:vMerge w:val="restart"/>
          </w:tcPr>
          <w:p w14:paraId="4991D619"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Посевная площадь в году, предшествующем текущему финансовому году, га</w:t>
            </w:r>
            <w:r w:rsidRPr="00E80001">
              <w:rPr>
                <w:rFonts w:ascii="Times New Roman" w:hAnsi="Times New Roman"/>
                <w:sz w:val="28"/>
                <w:szCs w:val="28"/>
                <w:vertAlign w:val="superscript"/>
              </w:rPr>
              <w:t>1</w:t>
            </w:r>
          </w:p>
        </w:tc>
        <w:tc>
          <w:tcPr>
            <w:tcW w:w="1134" w:type="pct"/>
            <w:vMerge w:val="restart"/>
          </w:tcPr>
          <w:p w14:paraId="7ACF6B00"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Фактическая посевная площадь в текущем финансовом году, га</w:t>
            </w:r>
          </w:p>
        </w:tc>
      </w:tr>
      <w:tr w:rsidR="00196B8D" w:rsidRPr="00E80001" w14:paraId="447EDE38" w14:textId="77777777" w:rsidTr="009911D3">
        <w:trPr>
          <w:trHeight w:val="377"/>
        </w:trPr>
        <w:tc>
          <w:tcPr>
            <w:tcW w:w="308" w:type="pct"/>
            <w:vMerge/>
          </w:tcPr>
          <w:p w14:paraId="3D96E305" w14:textId="77777777" w:rsidR="00B276E9" w:rsidRPr="00E80001" w:rsidRDefault="00B276E9" w:rsidP="00B276E9">
            <w:pPr>
              <w:jc w:val="center"/>
              <w:rPr>
                <w:rFonts w:ascii="Times New Roman" w:hAnsi="Times New Roman"/>
                <w:sz w:val="28"/>
                <w:szCs w:val="28"/>
              </w:rPr>
            </w:pPr>
          </w:p>
        </w:tc>
        <w:tc>
          <w:tcPr>
            <w:tcW w:w="886" w:type="pct"/>
            <w:vMerge/>
          </w:tcPr>
          <w:p w14:paraId="6090044B" w14:textId="77777777" w:rsidR="00B276E9" w:rsidRPr="00E80001" w:rsidRDefault="00B276E9" w:rsidP="00B276E9">
            <w:pPr>
              <w:jc w:val="center"/>
              <w:rPr>
                <w:rFonts w:ascii="Times New Roman" w:hAnsi="Times New Roman"/>
                <w:sz w:val="28"/>
                <w:szCs w:val="28"/>
              </w:rPr>
            </w:pPr>
          </w:p>
        </w:tc>
        <w:tc>
          <w:tcPr>
            <w:tcW w:w="1412" w:type="pct"/>
            <w:vMerge/>
          </w:tcPr>
          <w:p w14:paraId="10019B0C" w14:textId="77777777" w:rsidR="00B276E9" w:rsidRPr="00E80001" w:rsidRDefault="00B276E9" w:rsidP="00B276E9">
            <w:pPr>
              <w:jc w:val="center"/>
              <w:rPr>
                <w:rFonts w:ascii="Times New Roman" w:hAnsi="Times New Roman"/>
                <w:sz w:val="28"/>
                <w:szCs w:val="28"/>
              </w:rPr>
            </w:pPr>
          </w:p>
        </w:tc>
        <w:tc>
          <w:tcPr>
            <w:tcW w:w="1260" w:type="pct"/>
            <w:vMerge/>
          </w:tcPr>
          <w:p w14:paraId="28A5E11F" w14:textId="77777777" w:rsidR="00B276E9" w:rsidRPr="00E80001" w:rsidRDefault="00B276E9" w:rsidP="00B276E9">
            <w:pPr>
              <w:jc w:val="center"/>
              <w:rPr>
                <w:rFonts w:ascii="Times New Roman" w:hAnsi="Times New Roman"/>
                <w:sz w:val="28"/>
                <w:szCs w:val="28"/>
              </w:rPr>
            </w:pPr>
          </w:p>
        </w:tc>
        <w:tc>
          <w:tcPr>
            <w:tcW w:w="1134" w:type="pct"/>
            <w:vMerge/>
          </w:tcPr>
          <w:p w14:paraId="7EBA19DB" w14:textId="77777777" w:rsidR="00B276E9" w:rsidRPr="00E80001" w:rsidRDefault="00B276E9" w:rsidP="00B276E9">
            <w:pPr>
              <w:jc w:val="center"/>
              <w:rPr>
                <w:rFonts w:ascii="Times New Roman" w:hAnsi="Times New Roman"/>
                <w:sz w:val="28"/>
                <w:szCs w:val="28"/>
              </w:rPr>
            </w:pPr>
          </w:p>
        </w:tc>
      </w:tr>
      <w:tr w:rsidR="00196B8D" w:rsidRPr="00E80001" w14:paraId="382DB296" w14:textId="77777777" w:rsidTr="009911D3">
        <w:trPr>
          <w:trHeight w:val="280"/>
          <w:tblHeader/>
        </w:trPr>
        <w:tc>
          <w:tcPr>
            <w:tcW w:w="308" w:type="pct"/>
          </w:tcPr>
          <w:p w14:paraId="521FE754"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1</w:t>
            </w:r>
          </w:p>
        </w:tc>
        <w:tc>
          <w:tcPr>
            <w:tcW w:w="886" w:type="pct"/>
          </w:tcPr>
          <w:p w14:paraId="2CFA6B51"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2</w:t>
            </w:r>
          </w:p>
        </w:tc>
        <w:tc>
          <w:tcPr>
            <w:tcW w:w="1412" w:type="pct"/>
          </w:tcPr>
          <w:p w14:paraId="1DF3C830"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3</w:t>
            </w:r>
          </w:p>
        </w:tc>
        <w:tc>
          <w:tcPr>
            <w:tcW w:w="1260" w:type="pct"/>
          </w:tcPr>
          <w:p w14:paraId="2C539109"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4</w:t>
            </w:r>
          </w:p>
        </w:tc>
        <w:tc>
          <w:tcPr>
            <w:tcW w:w="1134" w:type="pct"/>
          </w:tcPr>
          <w:p w14:paraId="1CEFD792"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5</w:t>
            </w:r>
          </w:p>
        </w:tc>
      </w:tr>
      <w:tr w:rsidR="00196B8D" w:rsidRPr="00E80001" w14:paraId="5CCB3DF7" w14:textId="77777777" w:rsidTr="009911D3">
        <w:trPr>
          <w:trHeight w:val="280"/>
        </w:trPr>
        <w:tc>
          <w:tcPr>
            <w:tcW w:w="308" w:type="pct"/>
          </w:tcPr>
          <w:p w14:paraId="4C290752" w14:textId="77777777" w:rsidR="00B276E9" w:rsidRPr="00E80001" w:rsidRDefault="00B276E9" w:rsidP="00B276E9">
            <w:pPr>
              <w:jc w:val="center"/>
              <w:rPr>
                <w:rFonts w:ascii="Times New Roman" w:hAnsi="Times New Roman"/>
                <w:sz w:val="28"/>
                <w:szCs w:val="28"/>
              </w:rPr>
            </w:pPr>
          </w:p>
        </w:tc>
        <w:tc>
          <w:tcPr>
            <w:tcW w:w="886" w:type="pct"/>
          </w:tcPr>
          <w:p w14:paraId="5D0AC508" w14:textId="77777777" w:rsidR="00B276E9" w:rsidRPr="00E80001" w:rsidRDefault="00B276E9" w:rsidP="00B276E9">
            <w:pPr>
              <w:rPr>
                <w:rFonts w:ascii="Times New Roman" w:hAnsi="Times New Roman"/>
                <w:sz w:val="28"/>
                <w:szCs w:val="28"/>
              </w:rPr>
            </w:pPr>
          </w:p>
        </w:tc>
        <w:tc>
          <w:tcPr>
            <w:tcW w:w="1412" w:type="pct"/>
          </w:tcPr>
          <w:p w14:paraId="0135A17F" w14:textId="77777777" w:rsidR="00B276E9" w:rsidRPr="00E80001" w:rsidRDefault="00B276E9" w:rsidP="00B276E9">
            <w:pPr>
              <w:jc w:val="center"/>
              <w:rPr>
                <w:rFonts w:ascii="Times New Roman" w:hAnsi="Times New Roman"/>
                <w:sz w:val="28"/>
                <w:szCs w:val="28"/>
              </w:rPr>
            </w:pPr>
          </w:p>
        </w:tc>
        <w:tc>
          <w:tcPr>
            <w:tcW w:w="1260" w:type="pct"/>
          </w:tcPr>
          <w:p w14:paraId="01813399" w14:textId="77777777" w:rsidR="00B276E9" w:rsidRPr="00E80001" w:rsidRDefault="00B276E9" w:rsidP="00B276E9">
            <w:pPr>
              <w:jc w:val="center"/>
              <w:rPr>
                <w:rFonts w:ascii="Times New Roman" w:hAnsi="Times New Roman"/>
                <w:sz w:val="28"/>
                <w:szCs w:val="28"/>
              </w:rPr>
            </w:pPr>
          </w:p>
        </w:tc>
        <w:tc>
          <w:tcPr>
            <w:tcW w:w="1134" w:type="pct"/>
          </w:tcPr>
          <w:p w14:paraId="54A5195F" w14:textId="77777777" w:rsidR="00B276E9" w:rsidRPr="00E80001" w:rsidRDefault="00B276E9" w:rsidP="00B276E9">
            <w:pPr>
              <w:jc w:val="center"/>
              <w:rPr>
                <w:rFonts w:ascii="Times New Roman" w:hAnsi="Times New Roman"/>
                <w:sz w:val="28"/>
                <w:szCs w:val="28"/>
              </w:rPr>
            </w:pPr>
          </w:p>
        </w:tc>
      </w:tr>
    </w:tbl>
    <w:p w14:paraId="07AB2185" w14:textId="77777777" w:rsidR="00C7086E" w:rsidRPr="00E80001" w:rsidRDefault="00C7086E" w:rsidP="00B276E9">
      <w:pPr>
        <w:spacing w:after="0" w:line="240" w:lineRule="auto"/>
        <w:rPr>
          <w:rFonts w:ascii="Times New Roman" w:eastAsia="Times New Roman" w:hAnsi="Times New Roman" w:cs="Times New Roman"/>
          <w:sz w:val="28"/>
          <w:szCs w:val="28"/>
        </w:rPr>
      </w:pPr>
    </w:p>
    <w:p w14:paraId="5269CA01"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(продолжение таблицы)</w:t>
      </w:r>
    </w:p>
    <w:p w14:paraId="3F777755" w14:textId="77777777" w:rsidR="00B276E9" w:rsidRPr="00E80001" w:rsidRDefault="00B276E9" w:rsidP="00B276E9">
      <w:pPr>
        <w:spacing w:after="0" w:line="240" w:lineRule="auto"/>
        <w:rPr>
          <w:rFonts w:ascii="Times New Roman" w:eastAsia="Times New Roman" w:hAnsi="Times New Roman" w:cs="Times New Roman"/>
          <w:sz w:val="16"/>
          <w:szCs w:val="16"/>
        </w:rPr>
      </w:pPr>
    </w:p>
    <w:tbl>
      <w:tblPr>
        <w:tblStyle w:val="121121"/>
        <w:tblW w:w="5000" w:type="pct"/>
        <w:tblInd w:w="62" w:type="dxa"/>
        <w:tblLayout w:type="fixed"/>
        <w:tblCellMar>
          <w:left w:w="62" w:type="dxa"/>
          <w:right w:w="62" w:type="dxa"/>
        </w:tblCellMar>
        <w:tblLook w:val="04A0" w:firstRow="1" w:lastRow="0" w:firstColumn="1" w:lastColumn="0" w:noHBand="0" w:noVBand="1"/>
      </w:tblPr>
      <w:tblGrid>
        <w:gridCol w:w="844"/>
        <w:gridCol w:w="2636"/>
        <w:gridCol w:w="1701"/>
        <w:gridCol w:w="3687"/>
        <w:gridCol w:w="2691"/>
        <w:gridCol w:w="3003"/>
      </w:tblGrid>
      <w:tr w:rsidR="00196B8D" w:rsidRPr="00E80001" w14:paraId="68300413" w14:textId="77777777" w:rsidTr="00312E96">
        <w:trPr>
          <w:trHeight w:val="322"/>
        </w:trPr>
        <w:tc>
          <w:tcPr>
            <w:tcW w:w="290" w:type="pct"/>
            <w:vMerge w:val="restart"/>
          </w:tcPr>
          <w:p w14:paraId="6529D217"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w:t>
            </w:r>
          </w:p>
          <w:p w14:paraId="106DB0DF"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п/п</w:t>
            </w:r>
          </w:p>
        </w:tc>
        <w:tc>
          <w:tcPr>
            <w:tcW w:w="905" w:type="pct"/>
            <w:vMerge w:val="restart"/>
          </w:tcPr>
          <w:p w14:paraId="5B271FCB"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 xml:space="preserve">Наименование </w:t>
            </w:r>
            <w:r w:rsidRPr="00E80001">
              <w:rPr>
                <w:rFonts w:ascii="Times New Roman" w:hAnsi="Times New Roman"/>
                <w:sz w:val="28"/>
                <w:szCs w:val="28"/>
              </w:rPr>
              <w:br/>
              <w:t>культуры</w:t>
            </w:r>
          </w:p>
        </w:tc>
        <w:tc>
          <w:tcPr>
            <w:tcW w:w="584" w:type="pct"/>
            <w:vMerge w:val="restart"/>
          </w:tcPr>
          <w:p w14:paraId="06FBA536" w14:textId="47E376D2"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Ставка на</w:t>
            </w:r>
            <w:r w:rsidR="00C7086E" w:rsidRPr="00E80001">
              <w:rPr>
                <w:rFonts w:ascii="Times New Roman" w:hAnsi="Times New Roman"/>
                <w:sz w:val="28"/>
                <w:szCs w:val="28"/>
              </w:rPr>
              <w:t xml:space="preserve"> </w:t>
            </w:r>
            <w:r w:rsidRPr="00E80001">
              <w:rPr>
                <w:rFonts w:ascii="Times New Roman" w:hAnsi="Times New Roman"/>
                <w:sz w:val="28"/>
                <w:szCs w:val="28"/>
              </w:rPr>
              <w:t>1</w:t>
            </w:r>
            <w:r w:rsidR="00C7086E" w:rsidRPr="00E80001">
              <w:rPr>
                <w:rFonts w:ascii="Times New Roman" w:hAnsi="Times New Roman"/>
                <w:sz w:val="28"/>
                <w:szCs w:val="28"/>
              </w:rPr>
              <w:t> </w:t>
            </w:r>
            <w:r w:rsidRPr="00E80001">
              <w:rPr>
                <w:rFonts w:ascii="Times New Roman" w:hAnsi="Times New Roman"/>
                <w:sz w:val="28"/>
                <w:szCs w:val="28"/>
              </w:rPr>
              <w:t>га, рублей</w:t>
            </w:r>
          </w:p>
        </w:tc>
        <w:tc>
          <w:tcPr>
            <w:tcW w:w="1266" w:type="pct"/>
            <w:vMerge w:val="restart"/>
          </w:tcPr>
          <w:p w14:paraId="7EFDC2C2" w14:textId="77777777" w:rsidR="00173FA7" w:rsidRPr="00E80001" w:rsidRDefault="00173FA7" w:rsidP="00B276E9">
            <w:pPr>
              <w:jc w:val="center"/>
              <w:rPr>
                <w:rFonts w:ascii="Times New Roman" w:hAnsi="Times New Roman"/>
                <w:sz w:val="28"/>
                <w:szCs w:val="28"/>
                <w:vertAlign w:val="superscript"/>
              </w:rPr>
            </w:pPr>
            <w:r w:rsidRPr="00E80001">
              <w:rPr>
                <w:rFonts w:ascii="Times New Roman" w:hAnsi="Times New Roman"/>
                <w:sz w:val="28"/>
                <w:szCs w:val="28"/>
              </w:rPr>
              <w:t>Сумма фак</w:t>
            </w:r>
            <w:r w:rsidRPr="00E80001">
              <w:rPr>
                <w:rFonts w:ascii="Times New Roman" w:hAnsi="Times New Roman"/>
                <w:sz w:val="28"/>
                <w:szCs w:val="28"/>
              </w:rPr>
              <w:softHyphen/>
              <w:t>тически произве</w:t>
            </w:r>
            <w:r w:rsidRPr="00E80001">
              <w:rPr>
                <w:rFonts w:ascii="Times New Roman" w:hAnsi="Times New Roman"/>
                <w:sz w:val="28"/>
                <w:szCs w:val="28"/>
              </w:rPr>
              <w:softHyphen/>
              <w:t>денных затрат (без учета налога на добав</w:t>
            </w:r>
            <w:r w:rsidRPr="00E80001">
              <w:rPr>
                <w:rFonts w:ascii="Times New Roman" w:hAnsi="Times New Roman"/>
                <w:sz w:val="28"/>
                <w:szCs w:val="28"/>
              </w:rPr>
              <w:softHyphen/>
              <w:t>ленную стоимость), рублей</w:t>
            </w:r>
            <w:r w:rsidRPr="00E80001">
              <w:rPr>
                <w:rFonts w:ascii="Times New Roman" w:hAnsi="Times New Roman"/>
                <w:sz w:val="28"/>
                <w:szCs w:val="28"/>
                <w:vertAlign w:val="superscript"/>
              </w:rPr>
              <w:t>2</w:t>
            </w:r>
          </w:p>
        </w:tc>
        <w:tc>
          <w:tcPr>
            <w:tcW w:w="924" w:type="pct"/>
            <w:vMerge w:val="restart"/>
          </w:tcPr>
          <w:p w14:paraId="68258AE1" w14:textId="77777777" w:rsidR="00173FA7" w:rsidRPr="00E80001" w:rsidRDefault="00173FA7" w:rsidP="00B276E9">
            <w:pPr>
              <w:jc w:val="center"/>
              <w:rPr>
                <w:rFonts w:ascii="Times New Roman" w:hAnsi="Times New Roman"/>
                <w:sz w:val="28"/>
                <w:szCs w:val="28"/>
                <w:vertAlign w:val="superscript"/>
              </w:rPr>
            </w:pPr>
            <w:r w:rsidRPr="00E80001">
              <w:rPr>
                <w:rFonts w:ascii="Times New Roman" w:hAnsi="Times New Roman"/>
                <w:sz w:val="28"/>
                <w:szCs w:val="28"/>
              </w:rPr>
              <w:t>Сумма субсидии, рублей</w:t>
            </w:r>
            <w:r w:rsidRPr="00E80001">
              <w:rPr>
                <w:rFonts w:ascii="Times New Roman" w:hAnsi="Times New Roman"/>
                <w:sz w:val="28"/>
                <w:szCs w:val="28"/>
                <w:vertAlign w:val="superscript"/>
              </w:rPr>
              <w:t>3</w:t>
            </w:r>
          </w:p>
          <w:p w14:paraId="034DC411" w14:textId="77777777" w:rsidR="00173FA7" w:rsidRPr="00E80001" w:rsidRDefault="00173FA7" w:rsidP="00B276E9">
            <w:pPr>
              <w:jc w:val="center"/>
              <w:rPr>
                <w:rFonts w:ascii="Times New Roman" w:eastAsiaTheme="minorHAnsi" w:hAnsi="Times New Roman"/>
                <w:sz w:val="28"/>
                <w:szCs w:val="28"/>
                <w:vertAlign w:val="superscript"/>
              </w:rPr>
            </w:pPr>
          </w:p>
        </w:tc>
        <w:tc>
          <w:tcPr>
            <w:tcW w:w="1032" w:type="pct"/>
            <w:vMerge w:val="restart"/>
          </w:tcPr>
          <w:p w14:paraId="596769FC"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Сумма субсидии, выплаченная по прогнозным посевным площадям, рублей</w:t>
            </w:r>
          </w:p>
        </w:tc>
      </w:tr>
      <w:tr w:rsidR="00196B8D" w:rsidRPr="00E80001" w14:paraId="0F4B889F" w14:textId="77777777" w:rsidTr="00312E96">
        <w:trPr>
          <w:cantSplit/>
          <w:trHeight w:val="986"/>
        </w:trPr>
        <w:tc>
          <w:tcPr>
            <w:tcW w:w="290" w:type="pct"/>
            <w:vMerge/>
          </w:tcPr>
          <w:p w14:paraId="151940BF" w14:textId="77777777" w:rsidR="00173FA7" w:rsidRPr="00E80001" w:rsidRDefault="00173FA7" w:rsidP="00B276E9">
            <w:pPr>
              <w:jc w:val="center"/>
              <w:rPr>
                <w:rFonts w:ascii="Times New Roman" w:hAnsi="Times New Roman"/>
                <w:sz w:val="28"/>
                <w:szCs w:val="28"/>
              </w:rPr>
            </w:pPr>
          </w:p>
        </w:tc>
        <w:tc>
          <w:tcPr>
            <w:tcW w:w="905" w:type="pct"/>
            <w:vMerge/>
          </w:tcPr>
          <w:p w14:paraId="04D58BD3" w14:textId="77777777" w:rsidR="00173FA7" w:rsidRPr="00E80001" w:rsidRDefault="00173FA7" w:rsidP="00B276E9">
            <w:pPr>
              <w:jc w:val="center"/>
              <w:rPr>
                <w:rFonts w:ascii="Times New Roman" w:hAnsi="Times New Roman"/>
                <w:sz w:val="28"/>
                <w:szCs w:val="28"/>
              </w:rPr>
            </w:pPr>
          </w:p>
        </w:tc>
        <w:tc>
          <w:tcPr>
            <w:tcW w:w="584" w:type="pct"/>
            <w:vMerge/>
          </w:tcPr>
          <w:p w14:paraId="0F61C61E" w14:textId="77777777" w:rsidR="00173FA7" w:rsidRPr="00E80001" w:rsidRDefault="00173FA7" w:rsidP="00B276E9">
            <w:pPr>
              <w:jc w:val="center"/>
              <w:rPr>
                <w:rFonts w:ascii="Times New Roman" w:hAnsi="Times New Roman"/>
                <w:sz w:val="28"/>
                <w:szCs w:val="28"/>
              </w:rPr>
            </w:pPr>
          </w:p>
        </w:tc>
        <w:tc>
          <w:tcPr>
            <w:tcW w:w="1266" w:type="pct"/>
            <w:vMerge/>
          </w:tcPr>
          <w:p w14:paraId="34FA23AC" w14:textId="77777777" w:rsidR="00173FA7" w:rsidRPr="00E80001" w:rsidRDefault="00173FA7" w:rsidP="00B276E9">
            <w:pPr>
              <w:jc w:val="center"/>
              <w:rPr>
                <w:rFonts w:ascii="Times New Roman" w:hAnsi="Times New Roman"/>
                <w:sz w:val="28"/>
                <w:szCs w:val="28"/>
              </w:rPr>
            </w:pPr>
          </w:p>
        </w:tc>
        <w:tc>
          <w:tcPr>
            <w:tcW w:w="924" w:type="pct"/>
            <w:vMerge/>
          </w:tcPr>
          <w:p w14:paraId="7B374EDA" w14:textId="77777777" w:rsidR="00173FA7" w:rsidRPr="00E80001" w:rsidRDefault="00173FA7" w:rsidP="00B276E9">
            <w:pPr>
              <w:jc w:val="center"/>
              <w:rPr>
                <w:rFonts w:ascii="Times New Roman" w:hAnsi="Times New Roman"/>
                <w:sz w:val="28"/>
                <w:szCs w:val="28"/>
              </w:rPr>
            </w:pPr>
          </w:p>
        </w:tc>
        <w:tc>
          <w:tcPr>
            <w:tcW w:w="1032" w:type="pct"/>
            <w:vMerge/>
          </w:tcPr>
          <w:p w14:paraId="13D90B71" w14:textId="77777777" w:rsidR="00173FA7" w:rsidRPr="00E80001" w:rsidRDefault="00173FA7" w:rsidP="00B276E9">
            <w:pPr>
              <w:ind w:hanging="8"/>
              <w:jc w:val="center"/>
              <w:rPr>
                <w:rFonts w:ascii="Times New Roman" w:hAnsi="Times New Roman"/>
                <w:sz w:val="28"/>
                <w:szCs w:val="28"/>
              </w:rPr>
            </w:pPr>
          </w:p>
        </w:tc>
      </w:tr>
      <w:tr w:rsidR="00196B8D" w:rsidRPr="00E80001" w14:paraId="581F313B" w14:textId="77777777" w:rsidTr="00312E96">
        <w:trPr>
          <w:trHeight w:val="126"/>
          <w:tblHeader/>
        </w:trPr>
        <w:tc>
          <w:tcPr>
            <w:tcW w:w="290" w:type="pct"/>
          </w:tcPr>
          <w:p w14:paraId="5FC50544"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1</w:t>
            </w:r>
          </w:p>
        </w:tc>
        <w:tc>
          <w:tcPr>
            <w:tcW w:w="905" w:type="pct"/>
          </w:tcPr>
          <w:p w14:paraId="2467E2D0"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2</w:t>
            </w:r>
          </w:p>
        </w:tc>
        <w:tc>
          <w:tcPr>
            <w:tcW w:w="584" w:type="pct"/>
          </w:tcPr>
          <w:p w14:paraId="407508A0"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6</w:t>
            </w:r>
          </w:p>
        </w:tc>
        <w:tc>
          <w:tcPr>
            <w:tcW w:w="1266" w:type="pct"/>
          </w:tcPr>
          <w:p w14:paraId="64D8AB67"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7</w:t>
            </w:r>
          </w:p>
        </w:tc>
        <w:tc>
          <w:tcPr>
            <w:tcW w:w="924" w:type="pct"/>
          </w:tcPr>
          <w:p w14:paraId="673480FB"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8</w:t>
            </w:r>
          </w:p>
        </w:tc>
        <w:tc>
          <w:tcPr>
            <w:tcW w:w="1032" w:type="pct"/>
          </w:tcPr>
          <w:p w14:paraId="644512F8"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9</w:t>
            </w:r>
          </w:p>
        </w:tc>
      </w:tr>
      <w:tr w:rsidR="00196B8D" w:rsidRPr="00E80001" w14:paraId="6BEA8933" w14:textId="77777777" w:rsidTr="00312E96">
        <w:trPr>
          <w:trHeight w:val="126"/>
        </w:trPr>
        <w:tc>
          <w:tcPr>
            <w:tcW w:w="290" w:type="pct"/>
          </w:tcPr>
          <w:p w14:paraId="3FB089A9" w14:textId="77777777" w:rsidR="00173FA7" w:rsidRPr="00E80001" w:rsidRDefault="00173FA7" w:rsidP="00B276E9">
            <w:pPr>
              <w:spacing w:after="200" w:line="276" w:lineRule="auto"/>
              <w:jc w:val="center"/>
              <w:rPr>
                <w:rFonts w:ascii="Times New Roman" w:hAnsi="Times New Roman"/>
                <w:sz w:val="28"/>
                <w:szCs w:val="20"/>
              </w:rPr>
            </w:pPr>
          </w:p>
        </w:tc>
        <w:tc>
          <w:tcPr>
            <w:tcW w:w="905" w:type="pct"/>
          </w:tcPr>
          <w:p w14:paraId="729E0171" w14:textId="77777777" w:rsidR="00173FA7" w:rsidRPr="00E80001" w:rsidRDefault="00173FA7" w:rsidP="00B276E9">
            <w:pPr>
              <w:spacing w:after="200" w:line="276" w:lineRule="auto"/>
              <w:rPr>
                <w:rFonts w:ascii="Times New Roman" w:hAnsi="Times New Roman"/>
                <w:sz w:val="28"/>
                <w:szCs w:val="20"/>
              </w:rPr>
            </w:pPr>
          </w:p>
        </w:tc>
        <w:tc>
          <w:tcPr>
            <w:tcW w:w="584" w:type="pct"/>
          </w:tcPr>
          <w:p w14:paraId="32AA3F37" w14:textId="77777777" w:rsidR="00173FA7" w:rsidRPr="00E80001" w:rsidRDefault="00173FA7" w:rsidP="00B276E9">
            <w:pPr>
              <w:spacing w:after="200" w:line="276" w:lineRule="auto"/>
              <w:jc w:val="center"/>
              <w:rPr>
                <w:rFonts w:ascii="Times New Roman" w:hAnsi="Times New Roman"/>
                <w:sz w:val="28"/>
                <w:szCs w:val="20"/>
              </w:rPr>
            </w:pPr>
          </w:p>
        </w:tc>
        <w:tc>
          <w:tcPr>
            <w:tcW w:w="1266" w:type="pct"/>
          </w:tcPr>
          <w:p w14:paraId="484801DD" w14:textId="77777777" w:rsidR="00173FA7" w:rsidRPr="00E80001" w:rsidRDefault="00173FA7" w:rsidP="00B276E9">
            <w:pPr>
              <w:spacing w:after="200" w:line="276" w:lineRule="auto"/>
              <w:jc w:val="center"/>
              <w:rPr>
                <w:rFonts w:ascii="Times New Roman" w:hAnsi="Times New Roman"/>
                <w:sz w:val="28"/>
                <w:szCs w:val="20"/>
              </w:rPr>
            </w:pPr>
          </w:p>
        </w:tc>
        <w:tc>
          <w:tcPr>
            <w:tcW w:w="924" w:type="pct"/>
          </w:tcPr>
          <w:p w14:paraId="0D7C4FCF" w14:textId="77777777" w:rsidR="00173FA7" w:rsidRPr="00E80001" w:rsidRDefault="00173FA7" w:rsidP="00B276E9">
            <w:pPr>
              <w:spacing w:after="200" w:line="276" w:lineRule="auto"/>
              <w:jc w:val="center"/>
              <w:rPr>
                <w:rFonts w:ascii="Times New Roman" w:hAnsi="Times New Roman"/>
                <w:sz w:val="28"/>
                <w:szCs w:val="20"/>
              </w:rPr>
            </w:pPr>
          </w:p>
        </w:tc>
        <w:tc>
          <w:tcPr>
            <w:tcW w:w="1032" w:type="pct"/>
          </w:tcPr>
          <w:p w14:paraId="750E677A" w14:textId="77777777" w:rsidR="00173FA7" w:rsidRPr="00E80001" w:rsidRDefault="00173FA7" w:rsidP="00B276E9">
            <w:pPr>
              <w:spacing w:after="200" w:line="276" w:lineRule="auto"/>
              <w:jc w:val="center"/>
              <w:rPr>
                <w:rFonts w:ascii="Times New Roman" w:hAnsi="Times New Roman"/>
                <w:sz w:val="28"/>
                <w:szCs w:val="20"/>
              </w:rPr>
            </w:pPr>
          </w:p>
        </w:tc>
      </w:tr>
    </w:tbl>
    <w:p w14:paraId="4B319786" w14:textId="77777777" w:rsidR="00C7086E" w:rsidRPr="00E80001" w:rsidRDefault="00C7086E" w:rsidP="00B276E9">
      <w:pPr>
        <w:spacing w:after="0" w:line="240" w:lineRule="auto"/>
        <w:ind w:firstLine="709"/>
        <w:jc w:val="both"/>
        <w:rPr>
          <w:rFonts w:ascii="Times New Roman" w:eastAsia="Times New Roman" w:hAnsi="Times New Roman" w:cs="Times New Roman"/>
          <w:sz w:val="28"/>
          <w:szCs w:val="28"/>
          <w:vertAlign w:val="superscript"/>
        </w:rPr>
      </w:pPr>
    </w:p>
    <w:p w14:paraId="1BDD962A"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vertAlign w:val="superscript"/>
        </w:rPr>
        <w:t>1</w:t>
      </w:r>
      <w:r w:rsidRPr="00E80001">
        <w:rPr>
          <w:rFonts w:ascii="Times New Roman" w:eastAsia="Times New Roman" w:hAnsi="Times New Roman" w:cs="Times New Roman"/>
          <w:sz w:val="28"/>
          <w:szCs w:val="28"/>
        </w:rPr>
        <w:t> Представленные сведения должны быть идентичны сведениям, переданным в Территориальный орган Федеральной службы государственной статистики по Ярославской области.</w:t>
      </w:r>
    </w:p>
    <w:p w14:paraId="7E4F7744" w14:textId="16214D2C" w:rsidR="00DB3B2C" w:rsidRPr="00E80001" w:rsidRDefault="00B276E9" w:rsidP="00DB3B2C">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imes New Roman" w:hAnsi="Times New Roman" w:cs="Times New Roman"/>
          <w:spacing w:val="-2"/>
          <w:sz w:val="28"/>
          <w:szCs w:val="28"/>
          <w:vertAlign w:val="superscript"/>
        </w:rPr>
        <w:lastRenderedPageBreak/>
        <w:t>2</w:t>
      </w:r>
      <w:r w:rsidRPr="00E80001">
        <w:rPr>
          <w:rFonts w:ascii="Times New Roman" w:eastAsia="Times New Roman" w:hAnsi="Times New Roman" w:cs="Times New Roman"/>
          <w:spacing w:val="-2"/>
          <w:sz w:val="28"/>
          <w:szCs w:val="28"/>
        </w:rPr>
        <w:t> </w:t>
      </w:r>
      <w:r w:rsidR="00DB3B2C" w:rsidRPr="00E80001">
        <w:rPr>
          <w:rFonts w:ascii="Times New Roman" w:eastAsia="Times New Roman" w:hAnsi="Times New Roman" w:cs="Times New Roman"/>
          <w:spacing w:val="-2"/>
          <w:sz w:val="28"/>
          <w:szCs w:val="28"/>
        </w:rPr>
        <w:t xml:space="preserve">Указываются затраты, </w:t>
      </w:r>
      <w:r w:rsidR="00DB3B2C" w:rsidRPr="00E80001">
        <w:rPr>
          <w:rFonts w:ascii="Times New Roman" w:eastAsiaTheme="majorEastAsia" w:hAnsi="Times New Roman" w:cs="Times New Roman"/>
          <w:bCs/>
          <w:sz w:val="28"/>
          <w:szCs w:val="28"/>
        </w:rPr>
        <w:t xml:space="preserve">понесенные с </w:t>
      </w:r>
      <w:r w:rsidR="00A76C66" w:rsidRPr="00E80001">
        <w:rPr>
          <w:rFonts w:ascii="Times New Roman" w:eastAsiaTheme="majorEastAsia" w:hAnsi="Times New Roman" w:cs="Times New Roman"/>
          <w:bCs/>
          <w:sz w:val="28"/>
          <w:szCs w:val="28"/>
        </w:rPr>
        <w:t>01</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октября по </w:t>
      </w:r>
      <w:r w:rsidR="00A76C66" w:rsidRPr="00E80001">
        <w:rPr>
          <w:rFonts w:ascii="Times New Roman" w:eastAsiaTheme="majorEastAsia" w:hAnsi="Times New Roman" w:cs="Times New Roman"/>
          <w:bCs/>
          <w:sz w:val="28"/>
          <w:szCs w:val="28"/>
        </w:rPr>
        <w:t>31</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декабря года, предшествующего текущему финансовому году, по направлениям, указанным в абзацах втором – восьмом </w:t>
      </w:r>
      <w:r w:rsidR="00A76C66" w:rsidRPr="00E80001">
        <w:rPr>
          <w:rFonts w:ascii="Times New Roman" w:eastAsiaTheme="majorEastAsia" w:hAnsi="Times New Roman" w:cs="Times New Roman"/>
          <w:bCs/>
          <w:sz w:val="28"/>
          <w:szCs w:val="28"/>
        </w:rPr>
        <w:t>подпункта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3.2.2.1 </w:t>
      </w:r>
      <w:r w:rsidR="00A76C66" w:rsidRPr="00E80001">
        <w:rPr>
          <w:rFonts w:ascii="Times New Roman" w:eastAsiaTheme="majorEastAsia" w:hAnsi="Times New Roman" w:cs="Times New Roman"/>
          <w:bCs/>
          <w:sz w:val="28"/>
          <w:szCs w:val="28"/>
        </w:rPr>
        <w:t>пункта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3.2 </w:t>
      </w:r>
      <w:r w:rsidR="00A76C66" w:rsidRPr="00E80001">
        <w:rPr>
          <w:rFonts w:ascii="Times New Roman" w:eastAsiaTheme="majorEastAsia" w:hAnsi="Times New Roman" w:cs="Times New Roman"/>
          <w:bCs/>
          <w:sz w:val="28"/>
          <w:szCs w:val="28"/>
        </w:rPr>
        <w:t>раздела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3 Порядка, и затраты, понесенные с 01 января текущего финансового года до даты подачи заявки включительно, по направлениям, указанным </w:t>
      </w:r>
      <w:r w:rsidR="00A76C66" w:rsidRPr="00E80001">
        <w:rPr>
          <w:rFonts w:ascii="Times New Roman" w:eastAsiaTheme="majorEastAsia" w:hAnsi="Times New Roman" w:cs="Times New Roman"/>
          <w:bCs/>
          <w:sz w:val="28"/>
          <w:szCs w:val="28"/>
        </w:rPr>
        <w:t>в</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абзацах втором – девятнадцатом </w:t>
      </w:r>
      <w:r w:rsidR="00A76C66" w:rsidRPr="00E80001">
        <w:rPr>
          <w:rFonts w:ascii="Times New Roman" w:eastAsiaTheme="majorEastAsia" w:hAnsi="Times New Roman" w:cs="Times New Roman"/>
          <w:bCs/>
          <w:sz w:val="28"/>
          <w:szCs w:val="28"/>
        </w:rPr>
        <w:t>подпункта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3.2.2.1 пункта</w:t>
      </w:r>
      <w:r w:rsidR="00C3089F">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3.2 </w:t>
      </w:r>
      <w:r w:rsidR="00A76C66" w:rsidRPr="00E80001">
        <w:rPr>
          <w:rFonts w:ascii="Times New Roman" w:eastAsiaTheme="majorEastAsia" w:hAnsi="Times New Roman" w:cs="Times New Roman"/>
          <w:bCs/>
          <w:sz w:val="28"/>
          <w:szCs w:val="28"/>
        </w:rPr>
        <w:t>раздела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3 Порядка.</w:t>
      </w:r>
    </w:p>
    <w:p w14:paraId="24C13260"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vertAlign w:val="superscript"/>
        </w:rPr>
        <w:t>3</w:t>
      </w:r>
      <w:r w:rsidRPr="00E80001">
        <w:rPr>
          <w:rFonts w:ascii="Times New Roman" w:eastAsia="Times New Roman" w:hAnsi="Times New Roman" w:cs="Times New Roman"/>
          <w:sz w:val="28"/>
          <w:szCs w:val="28"/>
        </w:rPr>
        <w:t xml:space="preserve"> При соблюдении условия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w:t>
      </w:r>
    </w:p>
    <w:p w14:paraId="22B66598" w14:textId="77777777" w:rsidR="00B276E9" w:rsidRPr="00E80001" w:rsidRDefault="00B276E9" w:rsidP="00B276E9">
      <w:pPr>
        <w:spacing w:after="0" w:line="240" w:lineRule="auto"/>
        <w:ind w:firstLine="709"/>
        <w:jc w:val="both"/>
        <w:rPr>
          <w:rFonts w:ascii="Times New Roman" w:eastAsia="Times New Roman" w:hAnsi="Times New Roman" w:cs="Calibri"/>
          <w:sz w:val="28"/>
          <w:szCs w:val="28"/>
        </w:rPr>
      </w:pPr>
      <w:r w:rsidRPr="00E80001">
        <w:rPr>
          <w:rFonts w:ascii="Times New Roman" w:eastAsia="Times New Roman" w:hAnsi="Times New Roman" w:cs="Calibri"/>
          <w:sz w:val="28"/>
          <w:szCs w:val="28"/>
        </w:rPr>
        <w:t xml:space="preserve">- ГОСТ 32592-2013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ГОСТ 32917-2014 «Семена овощных культур и кормовой свеклы </w:t>
      </w:r>
      <w:proofErr w:type="spellStart"/>
      <w:r w:rsidRPr="00E80001">
        <w:rPr>
          <w:rFonts w:ascii="Times New Roman" w:eastAsia="Times New Roman" w:hAnsi="Times New Roman" w:cs="Calibri"/>
          <w:sz w:val="28"/>
          <w:szCs w:val="28"/>
        </w:rPr>
        <w:t>дражированные</w:t>
      </w:r>
      <w:proofErr w:type="spellEnd"/>
      <w:r w:rsidRPr="00E80001">
        <w:rPr>
          <w:rFonts w:ascii="Times New Roman" w:eastAsia="Times New Roman" w:hAnsi="Times New Roman" w:cs="Calibri"/>
          <w:sz w:val="28"/>
          <w:szCs w:val="28"/>
        </w:rPr>
        <w:t xml:space="preserve">. Посевные качества. Общие технические условия», – для овощных культур; </w:t>
      </w:r>
    </w:p>
    <w:p w14:paraId="4A642E18"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Calibri"/>
          <w:sz w:val="28"/>
          <w:szCs w:val="28"/>
        </w:rPr>
        <w:t>- ГОСТ 33996-2016 «Картофель семенной. Технические условия и методы определения качества», – для картофеля.</w:t>
      </w:r>
    </w:p>
    <w:p w14:paraId="0F588223"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51852C91" w14:textId="77777777" w:rsidR="00B276E9" w:rsidRPr="00E80001" w:rsidRDefault="00B276E9" w:rsidP="00B276E9">
      <w:pPr>
        <w:spacing w:after="0" w:line="240" w:lineRule="auto"/>
        <w:rPr>
          <w:rFonts w:ascii="Times New Roman" w:eastAsia="Times New Roman" w:hAnsi="Times New Roman" w:cs="Times New Roman"/>
          <w:sz w:val="28"/>
          <w:szCs w:val="28"/>
        </w:rPr>
      </w:pPr>
      <w:proofErr w:type="gramStart"/>
      <w:r w:rsidRPr="00E80001">
        <w:rPr>
          <w:rFonts w:ascii="Times New Roman" w:eastAsia="Times New Roman" w:hAnsi="Times New Roman" w:cs="Times New Roman"/>
          <w:sz w:val="28"/>
          <w:szCs w:val="28"/>
        </w:rPr>
        <w:t>Руководитель  организации</w:t>
      </w:r>
      <w:proofErr w:type="gramEnd"/>
      <w:r w:rsidRPr="00E80001">
        <w:rPr>
          <w:rFonts w:ascii="Times New Roman" w:eastAsia="Times New Roman" w:hAnsi="Times New Roman" w:cs="Times New Roman"/>
          <w:sz w:val="28"/>
          <w:szCs w:val="28"/>
        </w:rPr>
        <w:t xml:space="preserve">   _______________ </w:t>
      </w:r>
      <w:r w:rsidRPr="00E80001">
        <w:rPr>
          <w:rFonts w:ascii="Times New Roman" w:eastAsia="Times New Roman" w:hAnsi="Times New Roman" w:cs="Times New Roman"/>
          <w:sz w:val="28"/>
          <w:szCs w:val="28"/>
        </w:rPr>
        <w:tab/>
        <w:t xml:space="preserve">        ____________________________</w:t>
      </w:r>
    </w:p>
    <w:p w14:paraId="7D0B9331" w14:textId="77777777" w:rsidR="00B276E9" w:rsidRPr="00E80001" w:rsidRDefault="00B276E9" w:rsidP="00B276E9">
      <w:pPr>
        <w:spacing w:after="0" w:line="240"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           (расшифровка подписи)</w:t>
      </w:r>
    </w:p>
    <w:p w14:paraId="401AAD05" w14:textId="77777777" w:rsidR="00B276E9" w:rsidRPr="00E80001" w:rsidRDefault="00B276E9" w:rsidP="00B276E9">
      <w:pPr>
        <w:spacing w:after="0" w:line="240" w:lineRule="auto"/>
        <w:ind w:firstLine="709"/>
        <w:rPr>
          <w:rFonts w:ascii="Times New Roman" w:eastAsia="Times New Roman" w:hAnsi="Times New Roman" w:cs="Times New Roman"/>
          <w:sz w:val="28"/>
          <w:szCs w:val="28"/>
        </w:rPr>
      </w:pPr>
    </w:p>
    <w:p w14:paraId="5A6C7A26"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Главный бухгалтер _______________ </w:t>
      </w:r>
      <w:r w:rsidRPr="00E80001">
        <w:rPr>
          <w:rFonts w:ascii="Times New Roman" w:eastAsia="Times New Roman" w:hAnsi="Times New Roman" w:cs="Times New Roman"/>
          <w:sz w:val="28"/>
          <w:szCs w:val="28"/>
        </w:rPr>
        <w:tab/>
        <w:t>___________________________</w:t>
      </w:r>
    </w:p>
    <w:p w14:paraId="0E96DBC6" w14:textId="77777777" w:rsidR="00B276E9" w:rsidRPr="00E80001" w:rsidRDefault="00B276E9" w:rsidP="00B276E9">
      <w:pPr>
        <w:spacing w:after="0" w:line="240"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(расшифровка подписи)      </w:t>
      </w:r>
    </w:p>
    <w:p w14:paraId="4C79F7D9"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М.П. </w:t>
      </w:r>
    </w:p>
    <w:p w14:paraId="7E260D28"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14D3A2C2"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«_____» _______________ 20___ г.</w:t>
      </w:r>
    </w:p>
    <w:p w14:paraId="16179D42"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15458387" w14:textId="2806CA55" w:rsidR="00CB0A4C" w:rsidRPr="00E80001" w:rsidRDefault="00CB0A4C" w:rsidP="00B276E9">
      <w:pPr>
        <w:shd w:val="clear" w:color="auto" w:fill="FFFFFF"/>
        <w:spacing w:after="240" w:line="240" w:lineRule="auto"/>
        <w:jc w:val="right"/>
        <w:textAlignment w:val="baseline"/>
        <w:outlineLvl w:val="3"/>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bCs/>
          <w:sz w:val="28"/>
          <w:szCs w:val="28"/>
          <w:lang w:eastAsia="ru-RU"/>
        </w:rPr>
        <w:br w:type="page"/>
      </w:r>
    </w:p>
    <w:p w14:paraId="43713181" w14:textId="574AE058" w:rsidR="00B276E9" w:rsidRPr="00E80001" w:rsidRDefault="00B276E9" w:rsidP="00B276E9">
      <w:pPr>
        <w:shd w:val="clear" w:color="auto" w:fill="FFFFFF"/>
        <w:spacing w:after="240" w:line="240" w:lineRule="auto"/>
        <w:jc w:val="right"/>
        <w:textAlignment w:val="baseline"/>
        <w:outlineLvl w:val="3"/>
        <w:rPr>
          <w:rFonts w:ascii="Times New Roman" w:eastAsia="Times New Roman" w:hAnsi="Times New Roman" w:cs="Times New Roman"/>
          <w:sz w:val="28"/>
          <w:szCs w:val="28"/>
        </w:rPr>
      </w:pPr>
      <w:r w:rsidRPr="00E80001">
        <w:rPr>
          <w:rFonts w:ascii="Times New Roman" w:eastAsia="Times New Roman" w:hAnsi="Times New Roman" w:cs="Times New Roman"/>
          <w:bCs/>
          <w:sz w:val="28"/>
          <w:szCs w:val="28"/>
          <w:lang w:eastAsia="ru-RU"/>
        </w:rPr>
        <w:lastRenderedPageBreak/>
        <w:t>Форма 3</w:t>
      </w:r>
    </w:p>
    <w:p w14:paraId="6884F0FC"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СПРАВКА-РАСЧЕТ</w:t>
      </w:r>
    </w:p>
    <w:p w14:paraId="4F1DEC8E"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 xml:space="preserve">размера субсидии на возмещение части затрат на стимулирование увеличения производства картофеля и овощей, предоставляемой на проведение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w:t>
      </w:r>
    </w:p>
    <w:p w14:paraId="4A08EAD6" w14:textId="01D054C3"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 xml:space="preserve">(в случае увеличения лимитов бюджетных </w:t>
      </w:r>
      <w:r w:rsidR="00F26E9C" w:rsidRPr="00E80001">
        <w:rPr>
          <w:rFonts w:ascii="Times New Roman" w:eastAsia="Times New Roman" w:hAnsi="Times New Roman" w:cs="Times New Roman"/>
          <w:b/>
          <w:sz w:val="28"/>
          <w:szCs w:val="28"/>
        </w:rPr>
        <w:t>обязательств</w:t>
      </w:r>
      <w:r w:rsidRPr="00E80001">
        <w:rPr>
          <w:rFonts w:ascii="Times New Roman" w:eastAsia="Times New Roman" w:hAnsi="Times New Roman" w:cs="Times New Roman"/>
          <w:b/>
          <w:sz w:val="28"/>
          <w:szCs w:val="28"/>
        </w:rPr>
        <w:t>),</w:t>
      </w:r>
    </w:p>
    <w:p w14:paraId="5325F91F"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в 20_____ году</w:t>
      </w:r>
    </w:p>
    <w:p w14:paraId="72D2EAE2" w14:textId="77777777" w:rsidR="00B276E9" w:rsidRPr="00E80001" w:rsidRDefault="00B276E9" w:rsidP="00B276E9">
      <w:pPr>
        <w:spacing w:after="0" w:line="240" w:lineRule="auto"/>
        <w:jc w:val="center"/>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_____________________________________________________________</w:t>
      </w:r>
    </w:p>
    <w:p w14:paraId="2089CB07" w14:textId="77777777" w:rsidR="00B276E9" w:rsidRPr="00E80001" w:rsidRDefault="00B276E9" w:rsidP="00B276E9">
      <w:pPr>
        <w:spacing w:after="0" w:line="240" w:lineRule="auto"/>
        <w:jc w:val="center"/>
        <w:rPr>
          <w:rFonts w:ascii="Times New Roman" w:eastAsia="Times New Roman" w:hAnsi="Times New Roman" w:cs="Times New Roman"/>
          <w:b/>
          <w:sz w:val="24"/>
          <w:szCs w:val="24"/>
        </w:rPr>
      </w:pPr>
      <w:r w:rsidRPr="00E80001">
        <w:rPr>
          <w:rFonts w:ascii="Times New Roman" w:eastAsia="Times New Roman" w:hAnsi="Times New Roman" w:cs="Times New Roman"/>
          <w:b/>
          <w:sz w:val="24"/>
          <w:szCs w:val="24"/>
        </w:rPr>
        <w:t>(наименование получателя субсидии)</w:t>
      </w:r>
    </w:p>
    <w:p w14:paraId="613E86CF" w14:textId="77777777" w:rsidR="00B276E9" w:rsidRPr="00E80001" w:rsidRDefault="00B276E9" w:rsidP="00B276E9">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Style w:val="121121"/>
        <w:tblW w:w="4968" w:type="pct"/>
        <w:tblInd w:w="62" w:type="dxa"/>
        <w:tblLayout w:type="fixed"/>
        <w:tblCellMar>
          <w:left w:w="62" w:type="dxa"/>
          <w:right w:w="62" w:type="dxa"/>
        </w:tblCellMar>
        <w:tblLook w:val="04A0" w:firstRow="1" w:lastRow="0" w:firstColumn="1" w:lastColumn="0" w:noHBand="0" w:noVBand="1"/>
      </w:tblPr>
      <w:tblGrid>
        <w:gridCol w:w="704"/>
        <w:gridCol w:w="2810"/>
        <w:gridCol w:w="4647"/>
        <w:gridCol w:w="3099"/>
        <w:gridCol w:w="3209"/>
      </w:tblGrid>
      <w:tr w:rsidR="00196B8D" w:rsidRPr="00E80001" w14:paraId="6B2163D1" w14:textId="77777777" w:rsidTr="00312E96">
        <w:trPr>
          <w:trHeight w:val="377"/>
        </w:trPr>
        <w:tc>
          <w:tcPr>
            <w:tcW w:w="243" w:type="pct"/>
            <w:vMerge w:val="restart"/>
          </w:tcPr>
          <w:p w14:paraId="36C6A70A"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w:t>
            </w:r>
          </w:p>
          <w:p w14:paraId="7E02FD6D"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п/п</w:t>
            </w:r>
          </w:p>
        </w:tc>
        <w:tc>
          <w:tcPr>
            <w:tcW w:w="971" w:type="pct"/>
            <w:vMerge w:val="restart"/>
          </w:tcPr>
          <w:p w14:paraId="53C133C9"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 xml:space="preserve">Наименование </w:t>
            </w:r>
            <w:r w:rsidRPr="00E80001">
              <w:rPr>
                <w:rFonts w:ascii="Times New Roman" w:hAnsi="Times New Roman"/>
                <w:sz w:val="28"/>
                <w:szCs w:val="28"/>
              </w:rPr>
              <w:br/>
              <w:t>культуры</w:t>
            </w:r>
          </w:p>
        </w:tc>
        <w:tc>
          <w:tcPr>
            <w:tcW w:w="1606" w:type="pct"/>
            <w:vMerge w:val="restart"/>
          </w:tcPr>
          <w:p w14:paraId="35EC8328"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Валовый сбор в году, предшествующем текущему финансовому году, тонн</w:t>
            </w:r>
            <w:r w:rsidRPr="00E80001">
              <w:rPr>
                <w:rFonts w:ascii="Times New Roman" w:hAnsi="Times New Roman"/>
                <w:sz w:val="28"/>
                <w:szCs w:val="28"/>
                <w:vertAlign w:val="superscript"/>
              </w:rPr>
              <w:t>1</w:t>
            </w:r>
          </w:p>
        </w:tc>
        <w:tc>
          <w:tcPr>
            <w:tcW w:w="1071" w:type="pct"/>
            <w:vMerge w:val="restart"/>
          </w:tcPr>
          <w:p w14:paraId="4D7066E7"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Посевная площадь в году, предшествующем текущему финансовому году, га</w:t>
            </w:r>
            <w:r w:rsidRPr="00E80001">
              <w:rPr>
                <w:rFonts w:ascii="Times New Roman" w:hAnsi="Times New Roman"/>
                <w:sz w:val="28"/>
                <w:szCs w:val="28"/>
                <w:vertAlign w:val="superscript"/>
              </w:rPr>
              <w:t>1</w:t>
            </w:r>
          </w:p>
        </w:tc>
        <w:tc>
          <w:tcPr>
            <w:tcW w:w="1109" w:type="pct"/>
            <w:vMerge w:val="restart"/>
          </w:tcPr>
          <w:p w14:paraId="6C288FCC"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Фактическая посевная площадь в текущем финансовом году, га</w:t>
            </w:r>
          </w:p>
        </w:tc>
      </w:tr>
      <w:tr w:rsidR="00196B8D" w:rsidRPr="00E80001" w14:paraId="01B16F55" w14:textId="77777777" w:rsidTr="00312E96">
        <w:trPr>
          <w:trHeight w:val="377"/>
        </w:trPr>
        <w:tc>
          <w:tcPr>
            <w:tcW w:w="243" w:type="pct"/>
            <w:vMerge/>
          </w:tcPr>
          <w:p w14:paraId="7AFF398A" w14:textId="77777777" w:rsidR="00B276E9" w:rsidRPr="00E80001" w:rsidRDefault="00B276E9" w:rsidP="00B276E9">
            <w:pPr>
              <w:jc w:val="center"/>
              <w:rPr>
                <w:rFonts w:ascii="Times New Roman" w:hAnsi="Times New Roman"/>
                <w:sz w:val="28"/>
                <w:szCs w:val="28"/>
              </w:rPr>
            </w:pPr>
          </w:p>
        </w:tc>
        <w:tc>
          <w:tcPr>
            <w:tcW w:w="971" w:type="pct"/>
            <w:vMerge/>
          </w:tcPr>
          <w:p w14:paraId="2C4F63A3" w14:textId="77777777" w:rsidR="00B276E9" w:rsidRPr="00E80001" w:rsidRDefault="00B276E9" w:rsidP="00B276E9">
            <w:pPr>
              <w:jc w:val="center"/>
              <w:rPr>
                <w:rFonts w:ascii="Times New Roman" w:hAnsi="Times New Roman"/>
                <w:sz w:val="28"/>
                <w:szCs w:val="28"/>
              </w:rPr>
            </w:pPr>
          </w:p>
        </w:tc>
        <w:tc>
          <w:tcPr>
            <w:tcW w:w="1606" w:type="pct"/>
            <w:vMerge/>
          </w:tcPr>
          <w:p w14:paraId="7CAE2B78" w14:textId="77777777" w:rsidR="00B276E9" w:rsidRPr="00E80001" w:rsidRDefault="00B276E9" w:rsidP="00B276E9">
            <w:pPr>
              <w:jc w:val="center"/>
              <w:rPr>
                <w:rFonts w:ascii="Times New Roman" w:hAnsi="Times New Roman"/>
                <w:sz w:val="28"/>
                <w:szCs w:val="28"/>
              </w:rPr>
            </w:pPr>
          </w:p>
        </w:tc>
        <w:tc>
          <w:tcPr>
            <w:tcW w:w="1071" w:type="pct"/>
            <w:vMerge/>
          </w:tcPr>
          <w:p w14:paraId="40C690D5" w14:textId="77777777" w:rsidR="00B276E9" w:rsidRPr="00E80001" w:rsidRDefault="00B276E9" w:rsidP="00B276E9">
            <w:pPr>
              <w:jc w:val="center"/>
              <w:rPr>
                <w:rFonts w:ascii="Times New Roman" w:hAnsi="Times New Roman"/>
                <w:sz w:val="28"/>
                <w:szCs w:val="28"/>
              </w:rPr>
            </w:pPr>
          </w:p>
        </w:tc>
        <w:tc>
          <w:tcPr>
            <w:tcW w:w="1109" w:type="pct"/>
            <w:vMerge/>
          </w:tcPr>
          <w:p w14:paraId="1CAF0722" w14:textId="77777777" w:rsidR="00B276E9" w:rsidRPr="00E80001" w:rsidRDefault="00B276E9" w:rsidP="00B276E9">
            <w:pPr>
              <w:jc w:val="center"/>
              <w:rPr>
                <w:rFonts w:ascii="Times New Roman" w:hAnsi="Times New Roman"/>
                <w:sz w:val="28"/>
                <w:szCs w:val="28"/>
              </w:rPr>
            </w:pPr>
          </w:p>
        </w:tc>
      </w:tr>
      <w:tr w:rsidR="00196B8D" w:rsidRPr="00E80001" w14:paraId="24DA63B5" w14:textId="77777777" w:rsidTr="00312E96">
        <w:trPr>
          <w:trHeight w:val="280"/>
          <w:tblHeader/>
        </w:trPr>
        <w:tc>
          <w:tcPr>
            <w:tcW w:w="243" w:type="pct"/>
          </w:tcPr>
          <w:p w14:paraId="0F08CA67"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1</w:t>
            </w:r>
          </w:p>
        </w:tc>
        <w:tc>
          <w:tcPr>
            <w:tcW w:w="971" w:type="pct"/>
          </w:tcPr>
          <w:p w14:paraId="5F497F93"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2</w:t>
            </w:r>
          </w:p>
        </w:tc>
        <w:tc>
          <w:tcPr>
            <w:tcW w:w="1606" w:type="pct"/>
          </w:tcPr>
          <w:p w14:paraId="21B0170D"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3</w:t>
            </w:r>
          </w:p>
        </w:tc>
        <w:tc>
          <w:tcPr>
            <w:tcW w:w="1071" w:type="pct"/>
          </w:tcPr>
          <w:p w14:paraId="7B710FBB"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4</w:t>
            </w:r>
          </w:p>
        </w:tc>
        <w:tc>
          <w:tcPr>
            <w:tcW w:w="1109" w:type="pct"/>
          </w:tcPr>
          <w:p w14:paraId="3B757A1C" w14:textId="77777777" w:rsidR="00B276E9" w:rsidRPr="00E80001" w:rsidRDefault="00B276E9" w:rsidP="00B276E9">
            <w:pPr>
              <w:jc w:val="center"/>
              <w:rPr>
                <w:rFonts w:ascii="Times New Roman" w:hAnsi="Times New Roman"/>
                <w:sz w:val="28"/>
                <w:szCs w:val="28"/>
              </w:rPr>
            </w:pPr>
            <w:r w:rsidRPr="00E80001">
              <w:rPr>
                <w:rFonts w:ascii="Times New Roman" w:hAnsi="Times New Roman"/>
                <w:sz w:val="28"/>
                <w:szCs w:val="28"/>
              </w:rPr>
              <w:t>5</w:t>
            </w:r>
          </w:p>
        </w:tc>
      </w:tr>
      <w:tr w:rsidR="00196B8D" w:rsidRPr="00E80001" w14:paraId="7740B246" w14:textId="77777777" w:rsidTr="00312E96">
        <w:trPr>
          <w:trHeight w:val="280"/>
        </w:trPr>
        <w:tc>
          <w:tcPr>
            <w:tcW w:w="243" w:type="pct"/>
          </w:tcPr>
          <w:p w14:paraId="692FE0EE" w14:textId="77777777" w:rsidR="00B276E9" w:rsidRPr="00E80001" w:rsidRDefault="00B276E9" w:rsidP="00B276E9">
            <w:pPr>
              <w:jc w:val="center"/>
              <w:rPr>
                <w:rFonts w:ascii="Times New Roman" w:hAnsi="Times New Roman"/>
                <w:sz w:val="28"/>
                <w:szCs w:val="28"/>
              </w:rPr>
            </w:pPr>
          </w:p>
        </w:tc>
        <w:tc>
          <w:tcPr>
            <w:tcW w:w="971" w:type="pct"/>
          </w:tcPr>
          <w:p w14:paraId="6CD503EB" w14:textId="77777777" w:rsidR="00B276E9" w:rsidRPr="00E80001" w:rsidRDefault="00B276E9" w:rsidP="00B276E9">
            <w:pPr>
              <w:rPr>
                <w:rFonts w:ascii="Times New Roman" w:hAnsi="Times New Roman"/>
                <w:sz w:val="28"/>
                <w:szCs w:val="28"/>
              </w:rPr>
            </w:pPr>
          </w:p>
        </w:tc>
        <w:tc>
          <w:tcPr>
            <w:tcW w:w="1606" w:type="pct"/>
          </w:tcPr>
          <w:p w14:paraId="43043912" w14:textId="77777777" w:rsidR="00B276E9" w:rsidRPr="00E80001" w:rsidRDefault="00B276E9" w:rsidP="00B276E9">
            <w:pPr>
              <w:jc w:val="center"/>
              <w:rPr>
                <w:rFonts w:ascii="Times New Roman" w:hAnsi="Times New Roman"/>
                <w:sz w:val="28"/>
                <w:szCs w:val="28"/>
              </w:rPr>
            </w:pPr>
          </w:p>
        </w:tc>
        <w:tc>
          <w:tcPr>
            <w:tcW w:w="1071" w:type="pct"/>
          </w:tcPr>
          <w:p w14:paraId="140E3432" w14:textId="77777777" w:rsidR="00B276E9" w:rsidRPr="00E80001" w:rsidRDefault="00B276E9" w:rsidP="00B276E9">
            <w:pPr>
              <w:jc w:val="center"/>
              <w:rPr>
                <w:rFonts w:ascii="Times New Roman" w:hAnsi="Times New Roman"/>
                <w:sz w:val="28"/>
                <w:szCs w:val="28"/>
              </w:rPr>
            </w:pPr>
          </w:p>
        </w:tc>
        <w:tc>
          <w:tcPr>
            <w:tcW w:w="1109" w:type="pct"/>
          </w:tcPr>
          <w:p w14:paraId="7FF50EAB" w14:textId="77777777" w:rsidR="00B276E9" w:rsidRPr="00E80001" w:rsidRDefault="00B276E9" w:rsidP="00B276E9">
            <w:pPr>
              <w:jc w:val="center"/>
              <w:rPr>
                <w:rFonts w:ascii="Times New Roman" w:hAnsi="Times New Roman"/>
                <w:sz w:val="28"/>
                <w:szCs w:val="28"/>
              </w:rPr>
            </w:pPr>
          </w:p>
        </w:tc>
      </w:tr>
    </w:tbl>
    <w:p w14:paraId="080426E3" w14:textId="4E06B1B7" w:rsidR="00B276E9" w:rsidRPr="00E80001" w:rsidRDefault="00B276E9" w:rsidP="00B276E9">
      <w:pPr>
        <w:spacing w:after="0" w:line="240" w:lineRule="auto"/>
        <w:ind w:firstLine="709"/>
        <w:jc w:val="right"/>
        <w:rPr>
          <w:rFonts w:ascii="Times New Roman" w:eastAsia="Times New Roman" w:hAnsi="Times New Roman" w:cs="Times New Roman"/>
          <w:sz w:val="28"/>
          <w:szCs w:val="28"/>
        </w:rPr>
      </w:pPr>
    </w:p>
    <w:p w14:paraId="225484E5"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(продолжение таблицы)</w:t>
      </w:r>
    </w:p>
    <w:p w14:paraId="1F7B0209" w14:textId="77777777" w:rsidR="00B276E9" w:rsidRPr="00E80001" w:rsidRDefault="00B276E9" w:rsidP="00B276E9">
      <w:pPr>
        <w:spacing w:after="0" w:line="240" w:lineRule="auto"/>
        <w:rPr>
          <w:rFonts w:ascii="Times New Roman" w:eastAsia="Times New Roman" w:hAnsi="Times New Roman" w:cs="Times New Roman"/>
          <w:sz w:val="16"/>
          <w:szCs w:val="16"/>
        </w:rPr>
      </w:pPr>
    </w:p>
    <w:tbl>
      <w:tblPr>
        <w:tblStyle w:val="121121"/>
        <w:tblW w:w="4947" w:type="pct"/>
        <w:tblInd w:w="62" w:type="dxa"/>
        <w:tblLayout w:type="fixed"/>
        <w:tblCellMar>
          <w:left w:w="62" w:type="dxa"/>
          <w:right w:w="62" w:type="dxa"/>
        </w:tblCellMar>
        <w:tblLook w:val="04A0" w:firstRow="1" w:lastRow="0" w:firstColumn="1" w:lastColumn="0" w:noHBand="0" w:noVBand="1"/>
      </w:tblPr>
      <w:tblGrid>
        <w:gridCol w:w="704"/>
        <w:gridCol w:w="2775"/>
        <w:gridCol w:w="1841"/>
        <w:gridCol w:w="3259"/>
        <w:gridCol w:w="2694"/>
        <w:gridCol w:w="3135"/>
      </w:tblGrid>
      <w:tr w:rsidR="00196B8D" w:rsidRPr="00E80001" w14:paraId="26A6FCA2" w14:textId="77777777" w:rsidTr="00312E96">
        <w:trPr>
          <w:trHeight w:val="322"/>
        </w:trPr>
        <w:tc>
          <w:tcPr>
            <w:tcW w:w="244" w:type="pct"/>
            <w:vMerge w:val="restart"/>
          </w:tcPr>
          <w:p w14:paraId="4D09D9A0"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w:t>
            </w:r>
          </w:p>
          <w:p w14:paraId="0DEEBE79"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п/п</w:t>
            </w:r>
          </w:p>
        </w:tc>
        <w:tc>
          <w:tcPr>
            <w:tcW w:w="963" w:type="pct"/>
            <w:vMerge w:val="restart"/>
          </w:tcPr>
          <w:p w14:paraId="1B0DD84A"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 xml:space="preserve">Наименование </w:t>
            </w:r>
            <w:r w:rsidRPr="00E80001">
              <w:rPr>
                <w:rFonts w:ascii="Times New Roman" w:hAnsi="Times New Roman"/>
                <w:sz w:val="28"/>
                <w:szCs w:val="28"/>
              </w:rPr>
              <w:br/>
              <w:t>культуры</w:t>
            </w:r>
          </w:p>
        </w:tc>
        <w:tc>
          <w:tcPr>
            <w:tcW w:w="639" w:type="pct"/>
            <w:vMerge w:val="restart"/>
          </w:tcPr>
          <w:p w14:paraId="7D2F486D"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Ставка на 1 га, рублей</w:t>
            </w:r>
          </w:p>
        </w:tc>
        <w:tc>
          <w:tcPr>
            <w:tcW w:w="1131" w:type="pct"/>
            <w:vMerge w:val="restart"/>
          </w:tcPr>
          <w:p w14:paraId="19FA6A9F" w14:textId="77777777" w:rsidR="00173FA7" w:rsidRPr="00E80001" w:rsidRDefault="00173FA7" w:rsidP="00B276E9">
            <w:pPr>
              <w:jc w:val="center"/>
              <w:rPr>
                <w:rFonts w:ascii="Times New Roman" w:hAnsi="Times New Roman"/>
                <w:sz w:val="28"/>
                <w:szCs w:val="28"/>
                <w:vertAlign w:val="superscript"/>
              </w:rPr>
            </w:pPr>
            <w:r w:rsidRPr="00E80001">
              <w:rPr>
                <w:rFonts w:ascii="Times New Roman" w:hAnsi="Times New Roman"/>
                <w:sz w:val="28"/>
                <w:szCs w:val="28"/>
              </w:rPr>
              <w:t>Сумма фак</w:t>
            </w:r>
            <w:r w:rsidRPr="00E80001">
              <w:rPr>
                <w:rFonts w:ascii="Times New Roman" w:hAnsi="Times New Roman"/>
                <w:sz w:val="28"/>
                <w:szCs w:val="28"/>
              </w:rPr>
              <w:softHyphen/>
              <w:t>тически произве</w:t>
            </w:r>
            <w:r w:rsidRPr="00E80001">
              <w:rPr>
                <w:rFonts w:ascii="Times New Roman" w:hAnsi="Times New Roman"/>
                <w:sz w:val="28"/>
                <w:szCs w:val="28"/>
              </w:rPr>
              <w:softHyphen/>
              <w:t>денных затрат (без учета налога на добав</w:t>
            </w:r>
            <w:r w:rsidRPr="00E80001">
              <w:rPr>
                <w:rFonts w:ascii="Times New Roman" w:hAnsi="Times New Roman"/>
                <w:sz w:val="28"/>
                <w:szCs w:val="28"/>
              </w:rPr>
              <w:softHyphen/>
              <w:t>ленную стоимость), рублей</w:t>
            </w:r>
            <w:r w:rsidRPr="00E80001">
              <w:rPr>
                <w:rFonts w:ascii="Times New Roman" w:hAnsi="Times New Roman"/>
                <w:sz w:val="28"/>
                <w:szCs w:val="28"/>
                <w:vertAlign w:val="superscript"/>
              </w:rPr>
              <w:t>2</w:t>
            </w:r>
          </w:p>
        </w:tc>
        <w:tc>
          <w:tcPr>
            <w:tcW w:w="935" w:type="pct"/>
            <w:vMerge w:val="restart"/>
          </w:tcPr>
          <w:p w14:paraId="36D91454" w14:textId="77777777" w:rsidR="00173FA7" w:rsidRPr="00E80001" w:rsidRDefault="00173FA7" w:rsidP="00B276E9">
            <w:pPr>
              <w:jc w:val="center"/>
              <w:rPr>
                <w:rFonts w:ascii="Times New Roman" w:hAnsi="Times New Roman"/>
                <w:sz w:val="28"/>
                <w:szCs w:val="28"/>
                <w:vertAlign w:val="superscript"/>
              </w:rPr>
            </w:pPr>
            <w:r w:rsidRPr="00E80001">
              <w:rPr>
                <w:rFonts w:ascii="Times New Roman" w:hAnsi="Times New Roman"/>
                <w:sz w:val="28"/>
                <w:szCs w:val="28"/>
              </w:rPr>
              <w:t>Сумма субсидии, рублей</w:t>
            </w:r>
            <w:r w:rsidRPr="00E80001">
              <w:rPr>
                <w:rFonts w:ascii="Times New Roman" w:hAnsi="Times New Roman"/>
                <w:sz w:val="28"/>
                <w:szCs w:val="28"/>
                <w:vertAlign w:val="superscript"/>
              </w:rPr>
              <w:t>3</w:t>
            </w:r>
          </w:p>
          <w:p w14:paraId="40EDA7B1" w14:textId="77777777" w:rsidR="00173FA7" w:rsidRPr="00E80001" w:rsidRDefault="00173FA7" w:rsidP="00B276E9">
            <w:pPr>
              <w:jc w:val="center"/>
              <w:rPr>
                <w:rFonts w:ascii="Times New Roman" w:eastAsiaTheme="minorHAnsi" w:hAnsi="Times New Roman"/>
                <w:sz w:val="28"/>
                <w:szCs w:val="28"/>
                <w:vertAlign w:val="superscript"/>
              </w:rPr>
            </w:pPr>
          </w:p>
        </w:tc>
        <w:tc>
          <w:tcPr>
            <w:tcW w:w="1088" w:type="pct"/>
            <w:vMerge w:val="restart"/>
          </w:tcPr>
          <w:p w14:paraId="78470E95"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Сумма субсидии, выплаченная по прогнозным посевным площадям, рублей</w:t>
            </w:r>
          </w:p>
        </w:tc>
      </w:tr>
      <w:tr w:rsidR="00196B8D" w:rsidRPr="00E80001" w14:paraId="050A5F0D" w14:textId="77777777" w:rsidTr="00312E96">
        <w:trPr>
          <w:cantSplit/>
          <w:trHeight w:val="1064"/>
        </w:trPr>
        <w:tc>
          <w:tcPr>
            <w:tcW w:w="244" w:type="pct"/>
            <w:vMerge/>
          </w:tcPr>
          <w:p w14:paraId="6F36960F" w14:textId="77777777" w:rsidR="00173FA7" w:rsidRPr="00E80001" w:rsidRDefault="00173FA7" w:rsidP="00B276E9">
            <w:pPr>
              <w:jc w:val="center"/>
              <w:rPr>
                <w:rFonts w:ascii="Times New Roman" w:hAnsi="Times New Roman"/>
                <w:sz w:val="28"/>
                <w:szCs w:val="28"/>
              </w:rPr>
            </w:pPr>
          </w:p>
        </w:tc>
        <w:tc>
          <w:tcPr>
            <w:tcW w:w="963" w:type="pct"/>
            <w:vMerge/>
          </w:tcPr>
          <w:p w14:paraId="1C27BB08" w14:textId="77777777" w:rsidR="00173FA7" w:rsidRPr="00E80001" w:rsidRDefault="00173FA7" w:rsidP="00B276E9">
            <w:pPr>
              <w:jc w:val="center"/>
              <w:rPr>
                <w:rFonts w:ascii="Times New Roman" w:hAnsi="Times New Roman"/>
                <w:sz w:val="28"/>
                <w:szCs w:val="28"/>
              </w:rPr>
            </w:pPr>
          </w:p>
        </w:tc>
        <w:tc>
          <w:tcPr>
            <w:tcW w:w="639" w:type="pct"/>
            <w:vMerge/>
          </w:tcPr>
          <w:p w14:paraId="3B3EE5DE" w14:textId="77777777" w:rsidR="00173FA7" w:rsidRPr="00E80001" w:rsidRDefault="00173FA7" w:rsidP="00B276E9">
            <w:pPr>
              <w:jc w:val="center"/>
              <w:rPr>
                <w:rFonts w:ascii="Times New Roman" w:hAnsi="Times New Roman"/>
                <w:sz w:val="28"/>
                <w:szCs w:val="28"/>
              </w:rPr>
            </w:pPr>
          </w:p>
        </w:tc>
        <w:tc>
          <w:tcPr>
            <w:tcW w:w="1131" w:type="pct"/>
            <w:vMerge/>
          </w:tcPr>
          <w:p w14:paraId="770545D2" w14:textId="77777777" w:rsidR="00173FA7" w:rsidRPr="00E80001" w:rsidRDefault="00173FA7" w:rsidP="00B276E9">
            <w:pPr>
              <w:jc w:val="center"/>
              <w:rPr>
                <w:rFonts w:ascii="Times New Roman" w:hAnsi="Times New Roman"/>
                <w:sz w:val="28"/>
                <w:szCs w:val="28"/>
              </w:rPr>
            </w:pPr>
          </w:p>
        </w:tc>
        <w:tc>
          <w:tcPr>
            <w:tcW w:w="935" w:type="pct"/>
            <w:vMerge/>
          </w:tcPr>
          <w:p w14:paraId="205470C4" w14:textId="77777777" w:rsidR="00173FA7" w:rsidRPr="00E80001" w:rsidRDefault="00173FA7" w:rsidP="00B276E9">
            <w:pPr>
              <w:jc w:val="center"/>
              <w:rPr>
                <w:rFonts w:ascii="Times New Roman" w:hAnsi="Times New Roman"/>
                <w:sz w:val="28"/>
                <w:szCs w:val="28"/>
              </w:rPr>
            </w:pPr>
          </w:p>
        </w:tc>
        <w:tc>
          <w:tcPr>
            <w:tcW w:w="1088" w:type="pct"/>
            <w:vMerge/>
          </w:tcPr>
          <w:p w14:paraId="6276E332" w14:textId="77777777" w:rsidR="00173FA7" w:rsidRPr="00E80001" w:rsidRDefault="00173FA7" w:rsidP="00B276E9">
            <w:pPr>
              <w:ind w:hanging="8"/>
              <w:jc w:val="center"/>
              <w:rPr>
                <w:rFonts w:ascii="Times New Roman" w:hAnsi="Times New Roman"/>
                <w:sz w:val="28"/>
                <w:szCs w:val="28"/>
              </w:rPr>
            </w:pPr>
          </w:p>
        </w:tc>
      </w:tr>
      <w:tr w:rsidR="00196B8D" w:rsidRPr="00E80001" w14:paraId="6C61124D" w14:textId="77777777" w:rsidTr="00312E96">
        <w:trPr>
          <w:trHeight w:val="137"/>
          <w:tblHeader/>
        </w:trPr>
        <w:tc>
          <w:tcPr>
            <w:tcW w:w="244" w:type="pct"/>
          </w:tcPr>
          <w:p w14:paraId="79ED2539"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1</w:t>
            </w:r>
          </w:p>
        </w:tc>
        <w:tc>
          <w:tcPr>
            <w:tcW w:w="963" w:type="pct"/>
          </w:tcPr>
          <w:p w14:paraId="19BA020E"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2</w:t>
            </w:r>
          </w:p>
        </w:tc>
        <w:tc>
          <w:tcPr>
            <w:tcW w:w="639" w:type="pct"/>
          </w:tcPr>
          <w:p w14:paraId="0FEDA0CA"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6</w:t>
            </w:r>
          </w:p>
        </w:tc>
        <w:tc>
          <w:tcPr>
            <w:tcW w:w="1131" w:type="pct"/>
          </w:tcPr>
          <w:p w14:paraId="2A3E26B9"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7</w:t>
            </w:r>
          </w:p>
        </w:tc>
        <w:tc>
          <w:tcPr>
            <w:tcW w:w="935" w:type="pct"/>
          </w:tcPr>
          <w:p w14:paraId="2D6049AB"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8</w:t>
            </w:r>
          </w:p>
        </w:tc>
        <w:tc>
          <w:tcPr>
            <w:tcW w:w="1088" w:type="pct"/>
          </w:tcPr>
          <w:p w14:paraId="61F70361" w14:textId="77777777" w:rsidR="00173FA7" w:rsidRPr="00E80001" w:rsidRDefault="00173FA7" w:rsidP="00B276E9">
            <w:pPr>
              <w:jc w:val="center"/>
              <w:rPr>
                <w:rFonts w:ascii="Times New Roman" w:hAnsi="Times New Roman"/>
                <w:sz w:val="28"/>
                <w:szCs w:val="28"/>
              </w:rPr>
            </w:pPr>
            <w:r w:rsidRPr="00E80001">
              <w:rPr>
                <w:rFonts w:ascii="Times New Roman" w:hAnsi="Times New Roman"/>
                <w:sz w:val="28"/>
                <w:szCs w:val="28"/>
              </w:rPr>
              <w:t>9</w:t>
            </w:r>
          </w:p>
        </w:tc>
      </w:tr>
      <w:tr w:rsidR="00C7086E" w:rsidRPr="00E80001" w14:paraId="00FB323B" w14:textId="77777777" w:rsidTr="00C7086E">
        <w:trPr>
          <w:trHeight w:val="137"/>
          <w:tblHeader/>
        </w:trPr>
        <w:tc>
          <w:tcPr>
            <w:tcW w:w="244" w:type="pct"/>
          </w:tcPr>
          <w:p w14:paraId="4C925384" w14:textId="77777777" w:rsidR="00C7086E" w:rsidRPr="00E80001" w:rsidRDefault="00C7086E" w:rsidP="00B276E9">
            <w:pPr>
              <w:jc w:val="center"/>
              <w:rPr>
                <w:rFonts w:ascii="Times New Roman" w:hAnsi="Times New Roman"/>
                <w:sz w:val="28"/>
                <w:szCs w:val="28"/>
              </w:rPr>
            </w:pPr>
          </w:p>
        </w:tc>
        <w:tc>
          <w:tcPr>
            <w:tcW w:w="963" w:type="pct"/>
          </w:tcPr>
          <w:p w14:paraId="249AD7C8" w14:textId="77777777" w:rsidR="00C7086E" w:rsidRPr="00E80001" w:rsidRDefault="00C7086E" w:rsidP="00B276E9">
            <w:pPr>
              <w:jc w:val="center"/>
              <w:rPr>
                <w:rFonts w:ascii="Times New Roman" w:hAnsi="Times New Roman"/>
                <w:sz w:val="28"/>
                <w:szCs w:val="28"/>
              </w:rPr>
            </w:pPr>
          </w:p>
        </w:tc>
        <w:tc>
          <w:tcPr>
            <w:tcW w:w="639" w:type="pct"/>
          </w:tcPr>
          <w:p w14:paraId="6354CB8D" w14:textId="77777777" w:rsidR="00C7086E" w:rsidRPr="00E80001" w:rsidRDefault="00C7086E" w:rsidP="00B276E9">
            <w:pPr>
              <w:jc w:val="center"/>
              <w:rPr>
                <w:rFonts w:ascii="Times New Roman" w:hAnsi="Times New Roman"/>
                <w:sz w:val="28"/>
                <w:szCs w:val="28"/>
              </w:rPr>
            </w:pPr>
          </w:p>
        </w:tc>
        <w:tc>
          <w:tcPr>
            <w:tcW w:w="1131" w:type="pct"/>
          </w:tcPr>
          <w:p w14:paraId="4711CD65" w14:textId="77777777" w:rsidR="00C7086E" w:rsidRPr="00E80001" w:rsidRDefault="00C7086E" w:rsidP="00B276E9">
            <w:pPr>
              <w:jc w:val="center"/>
              <w:rPr>
                <w:rFonts w:ascii="Times New Roman" w:hAnsi="Times New Roman"/>
                <w:sz w:val="28"/>
                <w:szCs w:val="28"/>
              </w:rPr>
            </w:pPr>
          </w:p>
        </w:tc>
        <w:tc>
          <w:tcPr>
            <w:tcW w:w="935" w:type="pct"/>
          </w:tcPr>
          <w:p w14:paraId="1101681F" w14:textId="77777777" w:rsidR="00C7086E" w:rsidRPr="00E80001" w:rsidRDefault="00C7086E" w:rsidP="00B276E9">
            <w:pPr>
              <w:jc w:val="center"/>
              <w:rPr>
                <w:rFonts w:ascii="Times New Roman" w:hAnsi="Times New Roman"/>
                <w:sz w:val="28"/>
                <w:szCs w:val="28"/>
              </w:rPr>
            </w:pPr>
          </w:p>
        </w:tc>
        <w:tc>
          <w:tcPr>
            <w:tcW w:w="1088" w:type="pct"/>
          </w:tcPr>
          <w:p w14:paraId="7E042B39" w14:textId="77777777" w:rsidR="00C7086E" w:rsidRPr="00E80001" w:rsidRDefault="00C7086E" w:rsidP="00B276E9">
            <w:pPr>
              <w:jc w:val="center"/>
              <w:rPr>
                <w:rFonts w:ascii="Times New Roman" w:hAnsi="Times New Roman"/>
                <w:sz w:val="28"/>
                <w:szCs w:val="28"/>
              </w:rPr>
            </w:pPr>
          </w:p>
        </w:tc>
      </w:tr>
    </w:tbl>
    <w:p w14:paraId="190FA869" w14:textId="77777777" w:rsidR="00C7086E" w:rsidRPr="00E80001" w:rsidRDefault="00C7086E" w:rsidP="00B276E9">
      <w:pPr>
        <w:spacing w:after="0" w:line="240" w:lineRule="auto"/>
        <w:ind w:firstLine="709"/>
        <w:jc w:val="both"/>
        <w:rPr>
          <w:rFonts w:ascii="Times New Roman" w:eastAsia="Times New Roman" w:hAnsi="Times New Roman" w:cs="Times New Roman"/>
          <w:sz w:val="28"/>
          <w:szCs w:val="28"/>
          <w:vertAlign w:val="superscript"/>
        </w:rPr>
      </w:pPr>
    </w:p>
    <w:p w14:paraId="15DEDB9D"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vertAlign w:val="superscript"/>
        </w:rPr>
        <w:lastRenderedPageBreak/>
        <w:t>1</w:t>
      </w:r>
      <w:r w:rsidRPr="00E80001">
        <w:rPr>
          <w:rFonts w:ascii="Times New Roman" w:eastAsia="Times New Roman" w:hAnsi="Times New Roman" w:cs="Times New Roman"/>
          <w:sz w:val="28"/>
          <w:szCs w:val="28"/>
        </w:rPr>
        <w:t> Представленные сведения должны быть идентичны сведениям, переданным в Территориальный орган Федеральной службы государственной статистики по Ярославской области.</w:t>
      </w:r>
    </w:p>
    <w:p w14:paraId="3FA336D0" w14:textId="3E8C5D5F" w:rsidR="00DB3B2C" w:rsidRPr="00E80001" w:rsidRDefault="00B276E9" w:rsidP="00DB3B2C">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imes New Roman" w:hAnsi="Times New Roman" w:cs="Times New Roman"/>
          <w:spacing w:val="-2"/>
          <w:sz w:val="28"/>
          <w:szCs w:val="28"/>
          <w:vertAlign w:val="superscript"/>
        </w:rPr>
        <w:t>2</w:t>
      </w:r>
      <w:r w:rsidRPr="00E80001">
        <w:rPr>
          <w:rFonts w:ascii="Times New Roman" w:eastAsia="Times New Roman" w:hAnsi="Times New Roman" w:cs="Times New Roman"/>
          <w:spacing w:val="-2"/>
          <w:sz w:val="28"/>
          <w:szCs w:val="28"/>
        </w:rPr>
        <w:t> </w:t>
      </w:r>
      <w:r w:rsidR="00DB3B2C" w:rsidRPr="00E80001">
        <w:rPr>
          <w:rFonts w:ascii="Times New Roman" w:eastAsia="Times New Roman" w:hAnsi="Times New Roman" w:cs="Times New Roman"/>
          <w:spacing w:val="-2"/>
          <w:sz w:val="28"/>
          <w:szCs w:val="28"/>
        </w:rPr>
        <w:t xml:space="preserve">Указываются затраты, </w:t>
      </w:r>
      <w:r w:rsidR="00DB3B2C" w:rsidRPr="00E80001">
        <w:rPr>
          <w:rFonts w:ascii="Times New Roman" w:eastAsiaTheme="majorEastAsia" w:hAnsi="Times New Roman" w:cs="Times New Roman"/>
          <w:bCs/>
          <w:sz w:val="28"/>
          <w:szCs w:val="28"/>
        </w:rPr>
        <w:t xml:space="preserve">понесенные с </w:t>
      </w:r>
      <w:r w:rsidR="00A76C66" w:rsidRPr="00E80001">
        <w:rPr>
          <w:rFonts w:ascii="Times New Roman" w:eastAsiaTheme="majorEastAsia" w:hAnsi="Times New Roman" w:cs="Times New Roman"/>
          <w:bCs/>
          <w:sz w:val="28"/>
          <w:szCs w:val="28"/>
        </w:rPr>
        <w:t>01</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октября по </w:t>
      </w:r>
      <w:r w:rsidR="00A76C66" w:rsidRPr="00E80001">
        <w:rPr>
          <w:rFonts w:ascii="Times New Roman" w:eastAsiaTheme="majorEastAsia" w:hAnsi="Times New Roman" w:cs="Times New Roman"/>
          <w:bCs/>
          <w:sz w:val="28"/>
          <w:szCs w:val="28"/>
        </w:rPr>
        <w:t>31</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декабря года, предшествующего текущему финансовому году, по направлениям, указанным в абзацах втором – восьмом </w:t>
      </w:r>
      <w:r w:rsidR="00A76C66" w:rsidRPr="00E80001">
        <w:rPr>
          <w:rFonts w:ascii="Times New Roman" w:eastAsiaTheme="majorEastAsia" w:hAnsi="Times New Roman" w:cs="Times New Roman"/>
          <w:bCs/>
          <w:sz w:val="28"/>
          <w:szCs w:val="28"/>
        </w:rPr>
        <w:t>подпункта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3.2.2.1 </w:t>
      </w:r>
      <w:r w:rsidR="00A76C66" w:rsidRPr="00E80001">
        <w:rPr>
          <w:rFonts w:ascii="Times New Roman" w:eastAsiaTheme="majorEastAsia" w:hAnsi="Times New Roman" w:cs="Times New Roman"/>
          <w:bCs/>
          <w:sz w:val="28"/>
          <w:szCs w:val="28"/>
        </w:rPr>
        <w:t>пункта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3.2 </w:t>
      </w:r>
      <w:r w:rsidR="00A76C66" w:rsidRPr="00E80001">
        <w:rPr>
          <w:rFonts w:ascii="Times New Roman" w:eastAsiaTheme="majorEastAsia" w:hAnsi="Times New Roman" w:cs="Times New Roman"/>
          <w:bCs/>
          <w:sz w:val="28"/>
          <w:szCs w:val="28"/>
        </w:rPr>
        <w:t>раздела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3 Порядка, и затраты, понесенные с </w:t>
      </w:r>
      <w:r w:rsidR="00A76C66" w:rsidRPr="00E80001">
        <w:rPr>
          <w:rFonts w:ascii="Times New Roman" w:eastAsiaTheme="majorEastAsia" w:hAnsi="Times New Roman" w:cs="Times New Roman"/>
          <w:bCs/>
          <w:sz w:val="28"/>
          <w:szCs w:val="28"/>
        </w:rPr>
        <w:t>01</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января текущего финансового года до даты подачи заявки включительно, по направлениям, указанным </w:t>
      </w:r>
      <w:r w:rsidR="00A76C66" w:rsidRPr="00E80001">
        <w:rPr>
          <w:rFonts w:ascii="Times New Roman" w:eastAsiaTheme="majorEastAsia" w:hAnsi="Times New Roman" w:cs="Times New Roman"/>
          <w:bCs/>
          <w:sz w:val="28"/>
          <w:szCs w:val="28"/>
        </w:rPr>
        <w:t>в</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абзацах втором – девятнадцатом </w:t>
      </w:r>
      <w:r w:rsidR="00A76C66" w:rsidRPr="00E80001">
        <w:rPr>
          <w:rFonts w:ascii="Times New Roman" w:eastAsiaTheme="majorEastAsia" w:hAnsi="Times New Roman" w:cs="Times New Roman"/>
          <w:bCs/>
          <w:sz w:val="28"/>
          <w:szCs w:val="28"/>
        </w:rPr>
        <w:t>подпункта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3.2.2.1 </w:t>
      </w:r>
      <w:r w:rsidR="00A76C66" w:rsidRPr="00E80001">
        <w:rPr>
          <w:rFonts w:ascii="Times New Roman" w:eastAsiaTheme="majorEastAsia" w:hAnsi="Times New Roman" w:cs="Times New Roman"/>
          <w:bCs/>
          <w:sz w:val="28"/>
          <w:szCs w:val="28"/>
        </w:rPr>
        <w:t>пункта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 xml:space="preserve">3.2 </w:t>
      </w:r>
      <w:r w:rsidR="00A76C66" w:rsidRPr="00E80001">
        <w:rPr>
          <w:rFonts w:ascii="Times New Roman" w:eastAsiaTheme="majorEastAsia" w:hAnsi="Times New Roman" w:cs="Times New Roman"/>
          <w:bCs/>
          <w:sz w:val="28"/>
          <w:szCs w:val="28"/>
        </w:rPr>
        <w:t>раздела</w:t>
      </w:r>
      <w:r w:rsidR="00A76C66">
        <w:rPr>
          <w:rFonts w:ascii="Times New Roman" w:eastAsiaTheme="majorEastAsia" w:hAnsi="Times New Roman" w:cs="Times New Roman"/>
          <w:bCs/>
          <w:sz w:val="28"/>
          <w:szCs w:val="28"/>
        </w:rPr>
        <w:t> </w:t>
      </w:r>
      <w:r w:rsidR="00DB3B2C" w:rsidRPr="00E80001">
        <w:rPr>
          <w:rFonts w:ascii="Times New Roman" w:eastAsiaTheme="majorEastAsia" w:hAnsi="Times New Roman" w:cs="Times New Roman"/>
          <w:bCs/>
          <w:sz w:val="28"/>
          <w:szCs w:val="28"/>
        </w:rPr>
        <w:t>3 Порядка.</w:t>
      </w:r>
    </w:p>
    <w:p w14:paraId="740F4FE9" w14:textId="631BE168"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vertAlign w:val="superscript"/>
        </w:rPr>
        <w:t>3</w:t>
      </w:r>
      <w:r w:rsidRPr="00E80001">
        <w:rPr>
          <w:rFonts w:ascii="Times New Roman" w:eastAsia="Times New Roman" w:hAnsi="Times New Roman" w:cs="Times New Roman"/>
          <w:sz w:val="28"/>
          <w:szCs w:val="28"/>
        </w:rPr>
        <w:t> При соблюдении условия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w:t>
      </w:r>
    </w:p>
    <w:p w14:paraId="0A79899F" w14:textId="29E6E14D" w:rsidR="00B276E9" w:rsidRPr="00E80001" w:rsidRDefault="00B276E9" w:rsidP="00B276E9">
      <w:pPr>
        <w:spacing w:after="0" w:line="240" w:lineRule="auto"/>
        <w:ind w:firstLine="709"/>
        <w:jc w:val="both"/>
        <w:rPr>
          <w:rFonts w:ascii="Times New Roman" w:eastAsia="Times New Roman" w:hAnsi="Times New Roman" w:cs="Calibri"/>
          <w:sz w:val="28"/>
          <w:szCs w:val="28"/>
        </w:rPr>
      </w:pPr>
      <w:r w:rsidRPr="00E80001">
        <w:rPr>
          <w:rFonts w:ascii="Times New Roman" w:eastAsia="Times New Roman" w:hAnsi="Times New Roman" w:cs="Calibri"/>
          <w:sz w:val="28"/>
          <w:szCs w:val="28"/>
        </w:rPr>
        <w:t xml:space="preserve">- ГОСТ 32592-2013 «Семена овощных, бахчевых культур, кормовых корнеплодов и кормовой капусты. Сортовые </w:t>
      </w:r>
      <w:r w:rsidR="00A76C66" w:rsidRPr="00E80001">
        <w:rPr>
          <w:rFonts w:ascii="Times New Roman" w:eastAsia="Times New Roman" w:hAnsi="Times New Roman" w:cs="Calibri"/>
          <w:sz w:val="28"/>
          <w:szCs w:val="28"/>
        </w:rPr>
        <w:t>и</w:t>
      </w:r>
      <w:r w:rsidR="00A76C66">
        <w:rPr>
          <w:rFonts w:ascii="Times New Roman" w:eastAsia="Times New Roman" w:hAnsi="Times New Roman" w:cs="Calibri"/>
          <w:sz w:val="28"/>
          <w:szCs w:val="28"/>
        </w:rPr>
        <w:t> </w:t>
      </w:r>
      <w:r w:rsidRPr="00E80001">
        <w:rPr>
          <w:rFonts w:ascii="Times New Roman" w:eastAsia="Times New Roman" w:hAnsi="Times New Roman" w:cs="Calibri"/>
          <w:sz w:val="28"/>
          <w:szCs w:val="28"/>
        </w:rPr>
        <w:t xml:space="preserve">посевные качества. Общие технические условия», ГОСТ Р 30106-94 «Чеснок семенной. Сортовые и посевные качества. Общие технические условия», ГОСТ 32917-2014 «Семена овощных культур и кормовой свеклы </w:t>
      </w:r>
      <w:proofErr w:type="spellStart"/>
      <w:r w:rsidRPr="00E80001">
        <w:rPr>
          <w:rFonts w:ascii="Times New Roman" w:eastAsia="Times New Roman" w:hAnsi="Times New Roman" w:cs="Calibri"/>
          <w:sz w:val="28"/>
          <w:szCs w:val="28"/>
        </w:rPr>
        <w:t>дражированные</w:t>
      </w:r>
      <w:proofErr w:type="spellEnd"/>
      <w:r w:rsidRPr="00E80001">
        <w:rPr>
          <w:rFonts w:ascii="Times New Roman" w:eastAsia="Times New Roman" w:hAnsi="Times New Roman" w:cs="Calibri"/>
          <w:sz w:val="28"/>
          <w:szCs w:val="28"/>
        </w:rPr>
        <w:t xml:space="preserve">. Посевные качества. Общие технические условия», – для овощных культур; </w:t>
      </w:r>
    </w:p>
    <w:p w14:paraId="73A1427E"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Calibri"/>
          <w:sz w:val="28"/>
          <w:szCs w:val="28"/>
        </w:rPr>
        <w:t>- ГОСТ 33996-2016 «Картофель семенной. Технические условия и методы определения качества», – для картофеля.</w:t>
      </w:r>
    </w:p>
    <w:p w14:paraId="4783ABFB"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2169A66F"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Руководитель   организации   _______________ </w:t>
      </w:r>
      <w:r w:rsidRPr="00E80001">
        <w:rPr>
          <w:rFonts w:ascii="Times New Roman" w:eastAsia="Times New Roman" w:hAnsi="Times New Roman" w:cs="Times New Roman"/>
          <w:sz w:val="28"/>
          <w:szCs w:val="28"/>
        </w:rPr>
        <w:tab/>
        <w:t xml:space="preserve">        ____________________________</w:t>
      </w:r>
    </w:p>
    <w:p w14:paraId="6D22B987" w14:textId="77777777" w:rsidR="00B276E9" w:rsidRPr="00E80001" w:rsidRDefault="00B276E9" w:rsidP="00B276E9">
      <w:pPr>
        <w:spacing w:after="0" w:line="240"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           (расшифровка подписи)</w:t>
      </w:r>
    </w:p>
    <w:p w14:paraId="68345BA3" w14:textId="77777777" w:rsidR="00B276E9" w:rsidRPr="00E80001" w:rsidRDefault="00B276E9" w:rsidP="00B276E9">
      <w:pPr>
        <w:spacing w:after="0" w:line="240" w:lineRule="auto"/>
        <w:ind w:firstLine="709"/>
        <w:rPr>
          <w:rFonts w:ascii="Times New Roman" w:eastAsia="Times New Roman" w:hAnsi="Times New Roman" w:cs="Times New Roman"/>
          <w:sz w:val="28"/>
          <w:szCs w:val="28"/>
        </w:rPr>
      </w:pPr>
    </w:p>
    <w:p w14:paraId="3BAC7620" w14:textId="77777777" w:rsidR="00B276E9" w:rsidRPr="006E05AE"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Главный бухгалтер </w:t>
      </w:r>
      <w:r w:rsidRPr="006E05AE">
        <w:rPr>
          <w:rFonts w:ascii="Times New Roman" w:eastAsia="Times New Roman" w:hAnsi="Times New Roman" w:cs="Times New Roman"/>
          <w:sz w:val="28"/>
          <w:szCs w:val="28"/>
        </w:rPr>
        <w:t xml:space="preserve">_______________ </w:t>
      </w:r>
      <w:r w:rsidRPr="006E05AE">
        <w:rPr>
          <w:rFonts w:ascii="Times New Roman" w:eastAsia="Times New Roman" w:hAnsi="Times New Roman" w:cs="Times New Roman"/>
          <w:sz w:val="28"/>
          <w:szCs w:val="28"/>
        </w:rPr>
        <w:tab/>
        <w:t>___________________________</w:t>
      </w:r>
    </w:p>
    <w:p w14:paraId="623C7168" w14:textId="77777777" w:rsidR="00B276E9" w:rsidRPr="00E80001" w:rsidRDefault="00B276E9" w:rsidP="00B276E9">
      <w:pPr>
        <w:spacing w:after="0" w:line="240" w:lineRule="auto"/>
        <w:ind w:firstLine="709"/>
        <w:rPr>
          <w:rFonts w:ascii="Times New Roman" w:eastAsia="Times New Roman" w:hAnsi="Times New Roman" w:cs="Times New Roman"/>
          <w:sz w:val="24"/>
          <w:szCs w:val="24"/>
        </w:rPr>
      </w:pPr>
      <w:r w:rsidRPr="006E05AE">
        <w:rPr>
          <w:rFonts w:ascii="Times New Roman" w:eastAsia="Times New Roman" w:hAnsi="Times New Roman" w:cs="Times New Roman"/>
          <w:sz w:val="24"/>
          <w:szCs w:val="24"/>
        </w:rPr>
        <w:t xml:space="preserve">                                   (</w:t>
      </w:r>
      <w:proofErr w:type="gramStart"/>
      <w:r w:rsidRPr="006E05AE">
        <w:rPr>
          <w:rFonts w:ascii="Times New Roman" w:eastAsia="Times New Roman" w:hAnsi="Times New Roman" w:cs="Times New Roman"/>
          <w:sz w:val="24"/>
          <w:szCs w:val="24"/>
        </w:rPr>
        <w:t>подпись)</w:t>
      </w:r>
      <w:r w:rsidRPr="00E80001">
        <w:rPr>
          <w:rFonts w:ascii="Times New Roman" w:eastAsia="Times New Roman" w:hAnsi="Times New Roman" w:cs="Times New Roman"/>
          <w:sz w:val="24"/>
          <w:szCs w:val="24"/>
        </w:rPr>
        <w:t xml:space="preserve">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(расшифровка подписи)      </w:t>
      </w:r>
    </w:p>
    <w:p w14:paraId="43D77D12"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М.П. </w:t>
      </w:r>
    </w:p>
    <w:p w14:paraId="3CE5F0A8"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5C4E440E"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«_____» _______________ 20___ г.</w:t>
      </w:r>
    </w:p>
    <w:p w14:paraId="4195C3EC"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35CB8D55" w14:textId="5CF9D377" w:rsidR="00173FA7" w:rsidRPr="00E80001" w:rsidRDefault="00173FA7" w:rsidP="00B927C8">
      <w:pPr>
        <w:spacing w:after="240" w:line="240" w:lineRule="auto"/>
        <w:ind w:left="360"/>
        <w:jc w:val="right"/>
        <w:textAlignment w:val="baseline"/>
        <w:outlineLvl w:val="3"/>
        <w:rPr>
          <w:rFonts w:ascii="Times New Roman" w:eastAsia="Times New Roman" w:hAnsi="Times New Roman" w:cs="Times New Roman"/>
          <w:bCs/>
          <w:sz w:val="28"/>
          <w:szCs w:val="28"/>
          <w:lang w:eastAsia="ru-RU"/>
        </w:rPr>
      </w:pPr>
    </w:p>
    <w:p w14:paraId="7732510C" w14:textId="605C2AE0" w:rsidR="00173FA7" w:rsidRPr="00E80001" w:rsidRDefault="00173FA7" w:rsidP="00B927C8">
      <w:pPr>
        <w:spacing w:after="240" w:line="240" w:lineRule="auto"/>
        <w:ind w:left="360"/>
        <w:jc w:val="right"/>
        <w:textAlignment w:val="baseline"/>
        <w:outlineLvl w:val="3"/>
        <w:rPr>
          <w:rFonts w:ascii="Times New Roman" w:eastAsia="Times New Roman" w:hAnsi="Times New Roman" w:cs="Times New Roman"/>
          <w:bCs/>
          <w:sz w:val="28"/>
          <w:szCs w:val="28"/>
          <w:lang w:eastAsia="ru-RU"/>
        </w:rPr>
      </w:pPr>
    </w:p>
    <w:p w14:paraId="4AE5B468" w14:textId="77777777" w:rsidR="00173FA7" w:rsidRPr="00E80001" w:rsidRDefault="00173FA7" w:rsidP="00B927C8">
      <w:pPr>
        <w:spacing w:after="240" w:line="240" w:lineRule="auto"/>
        <w:ind w:left="360"/>
        <w:jc w:val="right"/>
        <w:textAlignment w:val="baseline"/>
        <w:outlineLvl w:val="3"/>
        <w:rPr>
          <w:rFonts w:ascii="Times New Roman" w:eastAsia="Times New Roman" w:hAnsi="Times New Roman" w:cs="Times New Roman"/>
          <w:bCs/>
          <w:sz w:val="28"/>
          <w:szCs w:val="28"/>
          <w:lang w:eastAsia="ru-RU"/>
        </w:rPr>
      </w:pPr>
    </w:p>
    <w:p w14:paraId="66CEF2BA" w14:textId="3527D556" w:rsidR="00B276E9" w:rsidRPr="00E80001" w:rsidRDefault="00B276E9" w:rsidP="00B927C8">
      <w:pPr>
        <w:spacing w:after="240" w:line="240" w:lineRule="auto"/>
        <w:ind w:left="360"/>
        <w:jc w:val="right"/>
        <w:textAlignment w:val="baseline"/>
        <w:outlineLvl w:val="3"/>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bCs/>
          <w:sz w:val="28"/>
          <w:szCs w:val="28"/>
          <w:lang w:eastAsia="ru-RU"/>
        </w:rPr>
        <w:lastRenderedPageBreak/>
        <w:t>Форма 4</w:t>
      </w:r>
    </w:p>
    <w:p w14:paraId="2C42B671"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СПРАВКА-РАСЧЕТ</w:t>
      </w:r>
    </w:p>
    <w:p w14:paraId="165DE3F8"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размера субсидии на возмещение части затрат на стимулирование увеличения производства картофеля и овощей, предоставляемой на приобретение элитных и (или) оригинальных семян картофеля и овощных культур, включая гибриды овощных культур, в 20_____ году</w:t>
      </w:r>
    </w:p>
    <w:p w14:paraId="2AFF6F8C"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______________________________________________________________________________________</w:t>
      </w:r>
    </w:p>
    <w:p w14:paraId="24670828" w14:textId="77777777" w:rsidR="00B276E9" w:rsidRPr="00E80001" w:rsidRDefault="00B276E9" w:rsidP="00B276E9">
      <w:pPr>
        <w:spacing w:after="0" w:line="240" w:lineRule="auto"/>
        <w:jc w:val="center"/>
        <w:rPr>
          <w:rFonts w:ascii="Times New Roman" w:eastAsia="Times New Roman" w:hAnsi="Times New Roman" w:cs="Times New Roman"/>
          <w:b/>
          <w:sz w:val="24"/>
          <w:szCs w:val="24"/>
        </w:rPr>
      </w:pPr>
      <w:r w:rsidRPr="00E80001">
        <w:rPr>
          <w:rFonts w:ascii="Times New Roman" w:eastAsia="Times New Roman" w:hAnsi="Times New Roman" w:cs="Times New Roman"/>
          <w:b/>
          <w:sz w:val="24"/>
          <w:szCs w:val="24"/>
        </w:rPr>
        <w:t>(наименование получателя субсидии)</w:t>
      </w:r>
    </w:p>
    <w:p w14:paraId="1FB0A626" w14:textId="77777777" w:rsidR="00B276E9" w:rsidRPr="00E80001" w:rsidRDefault="00B276E9" w:rsidP="00B276E9">
      <w:pPr>
        <w:spacing w:after="0" w:line="240" w:lineRule="auto"/>
        <w:ind w:firstLine="709"/>
        <w:jc w:val="center"/>
        <w:rPr>
          <w:rFonts w:ascii="Times New Roman" w:eastAsia="Times New Roman" w:hAnsi="Times New Roman" w:cs="Times New Roman"/>
          <w:sz w:val="20"/>
          <w:szCs w:val="24"/>
        </w:rPr>
      </w:pPr>
    </w:p>
    <w:tbl>
      <w:tblPr>
        <w:tblW w:w="5000" w:type="pct"/>
        <w:tblLayout w:type="fixed"/>
        <w:tblCellMar>
          <w:left w:w="28" w:type="dxa"/>
          <w:right w:w="28" w:type="dxa"/>
        </w:tblCellMar>
        <w:tblLook w:val="0000" w:firstRow="0" w:lastRow="0" w:firstColumn="0" w:lastColumn="0" w:noHBand="0" w:noVBand="0"/>
      </w:tblPr>
      <w:tblGrid>
        <w:gridCol w:w="669"/>
        <w:gridCol w:w="1961"/>
        <w:gridCol w:w="3289"/>
        <w:gridCol w:w="1914"/>
        <w:gridCol w:w="2249"/>
        <w:gridCol w:w="2500"/>
        <w:gridCol w:w="1984"/>
      </w:tblGrid>
      <w:tr w:rsidR="00196B8D" w:rsidRPr="00E80001" w14:paraId="4B691109" w14:textId="77777777" w:rsidTr="00312E96">
        <w:trPr>
          <w:trHeight w:val="647"/>
        </w:trPr>
        <w:tc>
          <w:tcPr>
            <w:tcW w:w="230" w:type="pct"/>
            <w:vMerge w:val="restart"/>
            <w:tcBorders>
              <w:top w:val="single" w:sz="2" w:space="0" w:color="auto"/>
              <w:left w:val="single" w:sz="2" w:space="0" w:color="auto"/>
              <w:bottom w:val="single" w:sz="2" w:space="0" w:color="auto"/>
              <w:right w:val="single" w:sz="2" w:space="0" w:color="auto"/>
            </w:tcBorders>
          </w:tcPr>
          <w:p w14:paraId="56E2BB72" w14:textId="77777777" w:rsidR="00173FA7" w:rsidRPr="00E80001" w:rsidRDefault="00173FA7" w:rsidP="00CB0A4C">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w:t>
            </w:r>
          </w:p>
          <w:p w14:paraId="533DF4BB" w14:textId="77777777" w:rsidR="00173FA7" w:rsidRPr="00E80001" w:rsidRDefault="00173FA7">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п/п</w:t>
            </w:r>
          </w:p>
        </w:tc>
        <w:tc>
          <w:tcPr>
            <w:tcW w:w="673" w:type="pct"/>
            <w:vMerge w:val="restart"/>
            <w:tcBorders>
              <w:top w:val="single" w:sz="2" w:space="0" w:color="auto"/>
              <w:left w:val="single" w:sz="2" w:space="0" w:color="auto"/>
              <w:bottom w:val="single" w:sz="2" w:space="0" w:color="auto"/>
              <w:right w:val="single" w:sz="2" w:space="0" w:color="auto"/>
            </w:tcBorders>
          </w:tcPr>
          <w:p w14:paraId="0AE28E7E" w14:textId="77777777" w:rsidR="00173FA7" w:rsidRPr="00E80001" w:rsidRDefault="00173FA7">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Группа сельско</w:t>
            </w:r>
            <w:r w:rsidRPr="00E80001">
              <w:rPr>
                <w:rFonts w:ascii="Times New Roman" w:eastAsia="Times New Roman" w:hAnsi="Times New Roman" w:cs="Times New Roman"/>
                <w:sz w:val="24"/>
                <w:szCs w:val="24"/>
              </w:rPr>
              <w:softHyphen/>
              <w:t>хозяйственных культур</w:t>
            </w:r>
          </w:p>
        </w:tc>
        <w:tc>
          <w:tcPr>
            <w:tcW w:w="1129" w:type="pct"/>
            <w:vMerge w:val="restart"/>
            <w:tcBorders>
              <w:top w:val="single" w:sz="2" w:space="0" w:color="auto"/>
              <w:left w:val="single" w:sz="2" w:space="0" w:color="auto"/>
              <w:bottom w:val="single" w:sz="2" w:space="0" w:color="auto"/>
              <w:right w:val="single" w:sz="2" w:space="0" w:color="auto"/>
            </w:tcBorders>
          </w:tcPr>
          <w:p w14:paraId="3081221C" w14:textId="77777777" w:rsidR="00173FA7" w:rsidRPr="00E80001" w:rsidRDefault="00173FA7">
            <w:pPr>
              <w:spacing w:after="0" w:line="240" w:lineRule="auto"/>
              <w:jc w:val="center"/>
              <w:rPr>
                <w:rFonts w:ascii="Times New Roman" w:eastAsia="Times New Roman" w:hAnsi="Times New Roman" w:cs="Times New Roman"/>
                <w:sz w:val="24"/>
                <w:szCs w:val="24"/>
                <w:vertAlign w:val="superscript"/>
              </w:rPr>
            </w:pPr>
            <w:r w:rsidRPr="00E80001">
              <w:rPr>
                <w:rFonts w:ascii="Times New Roman" w:eastAsia="Times New Roman" w:hAnsi="Times New Roman" w:cs="Times New Roman"/>
                <w:sz w:val="24"/>
                <w:szCs w:val="24"/>
              </w:rPr>
              <w:t>Количество приобретенных элитных и (или) оригинальных семян картофеля и овощных культур, включая гибриды овощных культур, тонн</w:t>
            </w:r>
            <w:r w:rsidRPr="00E80001" w:rsidDel="00B573F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(или посевная площадь, засеянная элитными семенами картофеля и овощных культур, включая гибриды овощных культур, гектаров)</w:t>
            </w:r>
            <w:r w:rsidRPr="00E80001">
              <w:rPr>
                <w:rFonts w:ascii="Times New Roman" w:eastAsia="Times New Roman" w:hAnsi="Times New Roman" w:cs="Times New Roman"/>
                <w:sz w:val="24"/>
                <w:szCs w:val="24"/>
                <w:vertAlign w:val="superscript"/>
              </w:rPr>
              <w:t xml:space="preserve"> 1</w:t>
            </w:r>
          </w:p>
        </w:tc>
        <w:tc>
          <w:tcPr>
            <w:tcW w:w="657" w:type="pct"/>
            <w:vMerge w:val="restart"/>
            <w:tcBorders>
              <w:top w:val="single" w:sz="2" w:space="0" w:color="auto"/>
              <w:left w:val="single" w:sz="2" w:space="0" w:color="auto"/>
              <w:bottom w:val="single" w:sz="2" w:space="0" w:color="auto"/>
              <w:right w:val="single" w:sz="2" w:space="0" w:color="auto"/>
            </w:tcBorders>
          </w:tcPr>
          <w:p w14:paraId="650657B3" w14:textId="77777777" w:rsidR="00173FA7" w:rsidRPr="00E80001" w:rsidRDefault="00173FA7">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Ставка на 1 тонну, рублей (или на 1 гектар, рублей)</w:t>
            </w:r>
            <w:r w:rsidRPr="00E80001">
              <w:rPr>
                <w:rFonts w:ascii="Times New Roman" w:eastAsia="Times New Roman" w:hAnsi="Times New Roman" w:cs="Times New Roman"/>
                <w:sz w:val="24"/>
                <w:szCs w:val="24"/>
                <w:vertAlign w:val="superscript"/>
              </w:rPr>
              <w:t>2</w:t>
            </w:r>
          </w:p>
        </w:tc>
        <w:tc>
          <w:tcPr>
            <w:tcW w:w="772" w:type="pct"/>
            <w:vMerge w:val="restart"/>
            <w:tcBorders>
              <w:top w:val="single" w:sz="2" w:space="0" w:color="auto"/>
              <w:left w:val="single" w:sz="2" w:space="0" w:color="auto"/>
              <w:bottom w:val="single" w:sz="2" w:space="0" w:color="auto"/>
              <w:right w:val="single" w:sz="2" w:space="0" w:color="auto"/>
            </w:tcBorders>
          </w:tcPr>
          <w:p w14:paraId="3F5F4B77" w14:textId="77777777" w:rsidR="00173FA7" w:rsidRPr="00E80001" w:rsidRDefault="00173FA7">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Потребность в субсидии, рублей</w:t>
            </w:r>
          </w:p>
          <w:p w14:paraId="45DEDB1D" w14:textId="77777777" w:rsidR="00173FA7" w:rsidRPr="00E80001" w:rsidRDefault="00173FA7">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(гр. 3 × гр.4)</w:t>
            </w:r>
          </w:p>
        </w:tc>
        <w:tc>
          <w:tcPr>
            <w:tcW w:w="858" w:type="pct"/>
            <w:vMerge w:val="restart"/>
            <w:tcBorders>
              <w:top w:val="single" w:sz="2" w:space="0" w:color="auto"/>
              <w:left w:val="single" w:sz="2" w:space="0" w:color="auto"/>
              <w:right w:val="single" w:sz="2" w:space="0" w:color="auto"/>
            </w:tcBorders>
          </w:tcPr>
          <w:p w14:paraId="1188BAEF" w14:textId="77777777" w:rsidR="00173FA7" w:rsidRPr="00E80001" w:rsidRDefault="00173FA7">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Сумма фактически произведенных затрат (без учета налога на добавленную стоимость), рублей</w:t>
            </w:r>
            <w:r w:rsidRPr="00E80001">
              <w:rPr>
                <w:rFonts w:ascii="Times New Roman" w:eastAsia="Times New Roman" w:hAnsi="Times New Roman" w:cs="Times New Roman"/>
                <w:sz w:val="24"/>
                <w:szCs w:val="24"/>
                <w:vertAlign w:val="superscript"/>
              </w:rPr>
              <w:t>3</w:t>
            </w:r>
          </w:p>
        </w:tc>
        <w:tc>
          <w:tcPr>
            <w:tcW w:w="681" w:type="pct"/>
            <w:vMerge w:val="restart"/>
            <w:tcBorders>
              <w:top w:val="single" w:sz="2" w:space="0" w:color="auto"/>
              <w:left w:val="single" w:sz="2" w:space="0" w:color="auto"/>
              <w:bottom w:val="single" w:sz="2" w:space="0" w:color="auto"/>
              <w:right w:val="single" w:sz="2" w:space="0" w:color="auto"/>
            </w:tcBorders>
          </w:tcPr>
          <w:p w14:paraId="45781CAB" w14:textId="4D62F1BE" w:rsidR="00173FA7" w:rsidRPr="00E80001" w:rsidRDefault="00173FA7">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Сумма субсидии, рублей</w:t>
            </w:r>
          </w:p>
        </w:tc>
      </w:tr>
      <w:tr w:rsidR="00196B8D" w:rsidRPr="00E80001" w14:paraId="28A68AB6" w14:textId="77777777" w:rsidTr="00173FA7">
        <w:trPr>
          <w:cantSplit/>
          <w:trHeight w:val="2055"/>
        </w:trPr>
        <w:tc>
          <w:tcPr>
            <w:tcW w:w="230" w:type="pct"/>
            <w:vMerge/>
            <w:tcBorders>
              <w:top w:val="single" w:sz="2" w:space="0" w:color="auto"/>
              <w:left w:val="single" w:sz="2" w:space="0" w:color="auto"/>
              <w:bottom w:val="single" w:sz="2" w:space="0" w:color="auto"/>
              <w:right w:val="single" w:sz="2" w:space="0" w:color="auto"/>
            </w:tcBorders>
          </w:tcPr>
          <w:p w14:paraId="18BF7458"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p>
        </w:tc>
        <w:tc>
          <w:tcPr>
            <w:tcW w:w="673" w:type="pct"/>
            <w:vMerge/>
            <w:tcBorders>
              <w:top w:val="single" w:sz="2" w:space="0" w:color="auto"/>
              <w:left w:val="single" w:sz="2" w:space="0" w:color="auto"/>
              <w:bottom w:val="single" w:sz="2" w:space="0" w:color="auto"/>
              <w:right w:val="single" w:sz="2" w:space="0" w:color="auto"/>
            </w:tcBorders>
            <w:vAlign w:val="center"/>
          </w:tcPr>
          <w:p w14:paraId="03DF00EE"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p>
        </w:tc>
        <w:tc>
          <w:tcPr>
            <w:tcW w:w="1129" w:type="pct"/>
            <w:vMerge/>
            <w:tcBorders>
              <w:top w:val="single" w:sz="2" w:space="0" w:color="auto"/>
              <w:left w:val="single" w:sz="2" w:space="0" w:color="auto"/>
              <w:bottom w:val="single" w:sz="2" w:space="0" w:color="auto"/>
              <w:right w:val="single" w:sz="2" w:space="0" w:color="auto"/>
            </w:tcBorders>
            <w:vAlign w:val="center"/>
          </w:tcPr>
          <w:p w14:paraId="1D335D57"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p>
        </w:tc>
        <w:tc>
          <w:tcPr>
            <w:tcW w:w="657" w:type="pct"/>
            <w:vMerge/>
            <w:tcBorders>
              <w:top w:val="single" w:sz="2" w:space="0" w:color="auto"/>
              <w:left w:val="single" w:sz="2" w:space="0" w:color="auto"/>
              <w:bottom w:val="single" w:sz="2" w:space="0" w:color="auto"/>
              <w:right w:val="single" w:sz="2" w:space="0" w:color="auto"/>
            </w:tcBorders>
            <w:vAlign w:val="center"/>
          </w:tcPr>
          <w:p w14:paraId="569092E5"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p>
        </w:tc>
        <w:tc>
          <w:tcPr>
            <w:tcW w:w="772" w:type="pct"/>
            <w:vMerge/>
            <w:tcBorders>
              <w:top w:val="single" w:sz="2" w:space="0" w:color="auto"/>
              <w:left w:val="single" w:sz="2" w:space="0" w:color="auto"/>
              <w:bottom w:val="single" w:sz="2" w:space="0" w:color="auto"/>
              <w:right w:val="single" w:sz="2" w:space="0" w:color="auto"/>
            </w:tcBorders>
            <w:vAlign w:val="center"/>
          </w:tcPr>
          <w:p w14:paraId="03602F31"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p>
        </w:tc>
        <w:tc>
          <w:tcPr>
            <w:tcW w:w="858" w:type="pct"/>
            <w:vMerge/>
            <w:tcBorders>
              <w:left w:val="single" w:sz="2" w:space="0" w:color="auto"/>
              <w:bottom w:val="single" w:sz="2" w:space="0" w:color="auto"/>
              <w:right w:val="single" w:sz="2" w:space="0" w:color="auto"/>
            </w:tcBorders>
            <w:vAlign w:val="center"/>
          </w:tcPr>
          <w:p w14:paraId="1BFF0FAB"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p>
        </w:tc>
        <w:tc>
          <w:tcPr>
            <w:tcW w:w="681" w:type="pct"/>
            <w:vMerge/>
            <w:tcBorders>
              <w:top w:val="single" w:sz="2" w:space="0" w:color="auto"/>
              <w:left w:val="single" w:sz="2" w:space="0" w:color="auto"/>
              <w:bottom w:val="single" w:sz="2" w:space="0" w:color="auto"/>
              <w:right w:val="single" w:sz="2" w:space="0" w:color="auto"/>
            </w:tcBorders>
            <w:vAlign w:val="center"/>
          </w:tcPr>
          <w:p w14:paraId="2308D4AF"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p>
        </w:tc>
      </w:tr>
      <w:tr w:rsidR="00196B8D" w:rsidRPr="00E80001" w14:paraId="0683692D" w14:textId="77777777" w:rsidTr="00173FA7">
        <w:trPr>
          <w:trHeight w:val="301"/>
        </w:trPr>
        <w:tc>
          <w:tcPr>
            <w:tcW w:w="230" w:type="pct"/>
            <w:tcBorders>
              <w:top w:val="single" w:sz="2" w:space="0" w:color="auto"/>
              <w:left w:val="single" w:sz="2" w:space="0" w:color="auto"/>
              <w:bottom w:val="single" w:sz="2" w:space="0" w:color="auto"/>
              <w:right w:val="single" w:sz="2" w:space="0" w:color="auto"/>
            </w:tcBorders>
          </w:tcPr>
          <w:p w14:paraId="182429FB"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1</w:t>
            </w:r>
          </w:p>
        </w:tc>
        <w:tc>
          <w:tcPr>
            <w:tcW w:w="673" w:type="pct"/>
            <w:tcBorders>
              <w:top w:val="single" w:sz="2" w:space="0" w:color="auto"/>
              <w:left w:val="single" w:sz="2" w:space="0" w:color="auto"/>
              <w:bottom w:val="single" w:sz="2" w:space="0" w:color="auto"/>
              <w:right w:val="single" w:sz="2" w:space="0" w:color="auto"/>
            </w:tcBorders>
          </w:tcPr>
          <w:p w14:paraId="3E6B4F0F"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2</w:t>
            </w:r>
          </w:p>
        </w:tc>
        <w:tc>
          <w:tcPr>
            <w:tcW w:w="1129" w:type="pct"/>
            <w:tcBorders>
              <w:top w:val="single" w:sz="2" w:space="0" w:color="auto"/>
              <w:left w:val="single" w:sz="2" w:space="0" w:color="auto"/>
              <w:bottom w:val="single" w:sz="2" w:space="0" w:color="auto"/>
              <w:right w:val="single" w:sz="2" w:space="0" w:color="auto"/>
            </w:tcBorders>
          </w:tcPr>
          <w:p w14:paraId="35C4DA3A"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3</w:t>
            </w:r>
          </w:p>
        </w:tc>
        <w:tc>
          <w:tcPr>
            <w:tcW w:w="657" w:type="pct"/>
            <w:tcBorders>
              <w:top w:val="single" w:sz="2" w:space="0" w:color="auto"/>
              <w:left w:val="single" w:sz="2" w:space="0" w:color="auto"/>
              <w:bottom w:val="single" w:sz="2" w:space="0" w:color="auto"/>
              <w:right w:val="single" w:sz="2" w:space="0" w:color="auto"/>
            </w:tcBorders>
          </w:tcPr>
          <w:p w14:paraId="5BF4AC80"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4</w:t>
            </w:r>
          </w:p>
        </w:tc>
        <w:tc>
          <w:tcPr>
            <w:tcW w:w="772" w:type="pct"/>
            <w:tcBorders>
              <w:top w:val="single" w:sz="2" w:space="0" w:color="auto"/>
              <w:left w:val="single" w:sz="2" w:space="0" w:color="auto"/>
              <w:bottom w:val="single" w:sz="2" w:space="0" w:color="auto"/>
              <w:right w:val="single" w:sz="2" w:space="0" w:color="auto"/>
            </w:tcBorders>
          </w:tcPr>
          <w:p w14:paraId="548A84A3"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5</w:t>
            </w:r>
          </w:p>
        </w:tc>
        <w:tc>
          <w:tcPr>
            <w:tcW w:w="858" w:type="pct"/>
            <w:tcBorders>
              <w:top w:val="single" w:sz="2" w:space="0" w:color="auto"/>
              <w:left w:val="single" w:sz="2" w:space="0" w:color="auto"/>
              <w:bottom w:val="single" w:sz="2" w:space="0" w:color="auto"/>
              <w:right w:val="single" w:sz="2" w:space="0" w:color="auto"/>
            </w:tcBorders>
          </w:tcPr>
          <w:p w14:paraId="610F4EC2" w14:textId="77777777" w:rsidR="00173FA7" w:rsidRPr="00E80001" w:rsidRDefault="00173FA7" w:rsidP="00B276E9">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6</w:t>
            </w:r>
          </w:p>
        </w:tc>
        <w:tc>
          <w:tcPr>
            <w:tcW w:w="681" w:type="pct"/>
            <w:tcBorders>
              <w:top w:val="single" w:sz="2" w:space="0" w:color="auto"/>
              <w:left w:val="single" w:sz="2" w:space="0" w:color="auto"/>
              <w:bottom w:val="single" w:sz="2" w:space="0" w:color="auto"/>
              <w:right w:val="single" w:sz="2" w:space="0" w:color="auto"/>
            </w:tcBorders>
          </w:tcPr>
          <w:p w14:paraId="234D57BF" w14:textId="047E8E1D" w:rsidR="00173FA7" w:rsidRPr="00E80001" w:rsidRDefault="00173FA7" w:rsidP="00B276E9">
            <w:pPr>
              <w:spacing w:after="0" w:line="240" w:lineRule="auto"/>
              <w:jc w:val="center"/>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7</w:t>
            </w:r>
          </w:p>
        </w:tc>
      </w:tr>
      <w:tr w:rsidR="00196B8D" w:rsidRPr="00E80001" w14:paraId="0AEB9FD4" w14:textId="77777777" w:rsidTr="00173FA7">
        <w:trPr>
          <w:trHeight w:val="301"/>
        </w:trPr>
        <w:tc>
          <w:tcPr>
            <w:tcW w:w="230" w:type="pct"/>
            <w:tcBorders>
              <w:top w:val="single" w:sz="2" w:space="0" w:color="auto"/>
              <w:left w:val="single" w:sz="2" w:space="0" w:color="auto"/>
              <w:bottom w:val="single" w:sz="2" w:space="0" w:color="auto"/>
              <w:right w:val="single" w:sz="2" w:space="0" w:color="auto"/>
            </w:tcBorders>
          </w:tcPr>
          <w:p w14:paraId="7A66A55B"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673" w:type="pct"/>
            <w:tcBorders>
              <w:top w:val="single" w:sz="2" w:space="0" w:color="auto"/>
              <w:left w:val="single" w:sz="2" w:space="0" w:color="auto"/>
              <w:bottom w:val="single" w:sz="2" w:space="0" w:color="auto"/>
              <w:right w:val="single" w:sz="2" w:space="0" w:color="auto"/>
            </w:tcBorders>
          </w:tcPr>
          <w:p w14:paraId="4EE2953C"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1129" w:type="pct"/>
            <w:tcBorders>
              <w:top w:val="single" w:sz="2" w:space="0" w:color="auto"/>
              <w:left w:val="single" w:sz="2" w:space="0" w:color="auto"/>
              <w:bottom w:val="single" w:sz="2" w:space="0" w:color="auto"/>
              <w:right w:val="single" w:sz="2" w:space="0" w:color="auto"/>
            </w:tcBorders>
          </w:tcPr>
          <w:p w14:paraId="6583FE54"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657" w:type="pct"/>
            <w:tcBorders>
              <w:top w:val="single" w:sz="2" w:space="0" w:color="auto"/>
              <w:left w:val="single" w:sz="2" w:space="0" w:color="auto"/>
              <w:bottom w:val="single" w:sz="2" w:space="0" w:color="auto"/>
              <w:right w:val="single" w:sz="2" w:space="0" w:color="auto"/>
            </w:tcBorders>
          </w:tcPr>
          <w:p w14:paraId="13C0CD10"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772" w:type="pct"/>
            <w:tcBorders>
              <w:top w:val="single" w:sz="2" w:space="0" w:color="auto"/>
              <w:left w:val="single" w:sz="2" w:space="0" w:color="auto"/>
              <w:bottom w:val="single" w:sz="2" w:space="0" w:color="auto"/>
              <w:right w:val="single" w:sz="2" w:space="0" w:color="auto"/>
            </w:tcBorders>
          </w:tcPr>
          <w:p w14:paraId="66878B8B"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858" w:type="pct"/>
            <w:tcBorders>
              <w:top w:val="single" w:sz="2" w:space="0" w:color="auto"/>
              <w:left w:val="single" w:sz="2" w:space="0" w:color="auto"/>
              <w:bottom w:val="single" w:sz="2" w:space="0" w:color="auto"/>
              <w:right w:val="single" w:sz="2" w:space="0" w:color="auto"/>
            </w:tcBorders>
          </w:tcPr>
          <w:p w14:paraId="79013E31"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681" w:type="pct"/>
            <w:tcBorders>
              <w:top w:val="single" w:sz="2" w:space="0" w:color="auto"/>
              <w:left w:val="single" w:sz="2" w:space="0" w:color="auto"/>
              <w:bottom w:val="single" w:sz="2" w:space="0" w:color="auto"/>
              <w:right w:val="single" w:sz="2" w:space="0" w:color="auto"/>
            </w:tcBorders>
          </w:tcPr>
          <w:p w14:paraId="3FBBD0D1"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r>
      <w:tr w:rsidR="00196B8D" w:rsidRPr="00E80001" w14:paraId="338F097E" w14:textId="77777777" w:rsidTr="00173FA7">
        <w:trPr>
          <w:trHeight w:val="301"/>
        </w:trPr>
        <w:tc>
          <w:tcPr>
            <w:tcW w:w="903" w:type="pct"/>
            <w:gridSpan w:val="2"/>
            <w:tcBorders>
              <w:top w:val="single" w:sz="2" w:space="0" w:color="auto"/>
              <w:left w:val="single" w:sz="2" w:space="0" w:color="auto"/>
              <w:bottom w:val="single" w:sz="2" w:space="0" w:color="auto"/>
              <w:right w:val="single" w:sz="2" w:space="0" w:color="auto"/>
            </w:tcBorders>
          </w:tcPr>
          <w:p w14:paraId="0C5F33C7" w14:textId="77777777" w:rsidR="00173FA7" w:rsidRPr="00E80001" w:rsidRDefault="00173FA7" w:rsidP="00B276E9">
            <w:pPr>
              <w:spacing w:after="0" w:line="240" w:lineRule="auto"/>
              <w:jc w:val="both"/>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Итого </w:t>
            </w:r>
          </w:p>
        </w:tc>
        <w:tc>
          <w:tcPr>
            <w:tcW w:w="1129" w:type="pct"/>
            <w:tcBorders>
              <w:top w:val="single" w:sz="2" w:space="0" w:color="auto"/>
              <w:left w:val="single" w:sz="2" w:space="0" w:color="auto"/>
              <w:bottom w:val="single" w:sz="2" w:space="0" w:color="auto"/>
              <w:right w:val="single" w:sz="2" w:space="0" w:color="auto"/>
            </w:tcBorders>
          </w:tcPr>
          <w:p w14:paraId="3B520FC4"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657" w:type="pct"/>
            <w:tcBorders>
              <w:top w:val="single" w:sz="2" w:space="0" w:color="auto"/>
              <w:left w:val="single" w:sz="2" w:space="0" w:color="auto"/>
              <w:bottom w:val="single" w:sz="2" w:space="0" w:color="auto"/>
              <w:right w:val="single" w:sz="2" w:space="0" w:color="auto"/>
            </w:tcBorders>
          </w:tcPr>
          <w:p w14:paraId="5633AE10"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772" w:type="pct"/>
            <w:tcBorders>
              <w:top w:val="single" w:sz="2" w:space="0" w:color="auto"/>
              <w:left w:val="single" w:sz="2" w:space="0" w:color="auto"/>
              <w:bottom w:val="single" w:sz="2" w:space="0" w:color="auto"/>
              <w:right w:val="single" w:sz="2" w:space="0" w:color="auto"/>
            </w:tcBorders>
          </w:tcPr>
          <w:p w14:paraId="17A9902E"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858" w:type="pct"/>
            <w:tcBorders>
              <w:top w:val="single" w:sz="2" w:space="0" w:color="auto"/>
              <w:left w:val="single" w:sz="2" w:space="0" w:color="auto"/>
              <w:bottom w:val="single" w:sz="2" w:space="0" w:color="auto"/>
              <w:right w:val="single" w:sz="2" w:space="0" w:color="auto"/>
            </w:tcBorders>
          </w:tcPr>
          <w:p w14:paraId="5F0CEB8F"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c>
          <w:tcPr>
            <w:tcW w:w="681" w:type="pct"/>
            <w:tcBorders>
              <w:top w:val="single" w:sz="2" w:space="0" w:color="auto"/>
              <w:left w:val="single" w:sz="2" w:space="0" w:color="auto"/>
              <w:bottom w:val="single" w:sz="2" w:space="0" w:color="auto"/>
              <w:right w:val="single" w:sz="2" w:space="0" w:color="auto"/>
            </w:tcBorders>
          </w:tcPr>
          <w:p w14:paraId="0DB5A54B" w14:textId="77777777" w:rsidR="00173FA7" w:rsidRPr="00E80001" w:rsidRDefault="00173FA7" w:rsidP="00B276E9">
            <w:pPr>
              <w:spacing w:after="0" w:line="240" w:lineRule="auto"/>
              <w:ind w:firstLine="709"/>
              <w:rPr>
                <w:rFonts w:ascii="Times New Roman" w:eastAsia="Times New Roman" w:hAnsi="Times New Roman" w:cs="Times New Roman"/>
                <w:sz w:val="24"/>
                <w:szCs w:val="24"/>
              </w:rPr>
            </w:pPr>
          </w:p>
        </w:tc>
      </w:tr>
    </w:tbl>
    <w:p w14:paraId="116BEC3C" w14:textId="77777777" w:rsidR="00B276E9" w:rsidRPr="00E80001" w:rsidRDefault="00B276E9" w:rsidP="00B276E9">
      <w:pPr>
        <w:spacing w:after="0" w:line="240" w:lineRule="auto"/>
        <w:ind w:firstLine="709"/>
        <w:jc w:val="both"/>
        <w:rPr>
          <w:rFonts w:ascii="Times New Roman" w:eastAsia="Times New Roman" w:hAnsi="Times New Roman" w:cs="Times New Roman"/>
          <w:sz w:val="24"/>
          <w:szCs w:val="28"/>
        </w:rPr>
      </w:pPr>
    </w:p>
    <w:p w14:paraId="74527BE1" w14:textId="77777777" w:rsidR="00B276E9" w:rsidRPr="00E80001" w:rsidRDefault="00B276E9" w:rsidP="00B276E9">
      <w:pPr>
        <w:spacing w:after="0" w:line="240" w:lineRule="auto"/>
        <w:ind w:firstLine="709"/>
        <w:jc w:val="both"/>
        <w:rPr>
          <w:rFonts w:ascii="Times New Roman" w:eastAsia="Times New Roman" w:hAnsi="Times New Roman" w:cs="Calibri"/>
          <w:bCs/>
          <w:sz w:val="28"/>
          <w:szCs w:val="28"/>
        </w:rPr>
      </w:pPr>
      <w:r w:rsidRPr="00E80001">
        <w:rPr>
          <w:rFonts w:ascii="Times New Roman" w:eastAsia="Times New Roman" w:hAnsi="Times New Roman" w:cs="Times New Roman"/>
          <w:sz w:val="28"/>
          <w:szCs w:val="28"/>
          <w:vertAlign w:val="superscript"/>
        </w:rPr>
        <w:t>1</w:t>
      </w:r>
      <w:r w:rsidRPr="00E80001">
        <w:rPr>
          <w:rFonts w:ascii="Times New Roman" w:eastAsia="Times New Roman" w:hAnsi="Times New Roman" w:cs="Calibri"/>
          <w:bCs/>
          <w:sz w:val="28"/>
          <w:szCs w:val="28"/>
        </w:rPr>
        <w:t xml:space="preserve"> 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указывается количество приобретенных элитных и (или) оригинальных семян картофеля и овощных культур, включая гибриды овощных культур, тонн.</w:t>
      </w:r>
    </w:p>
    <w:p w14:paraId="1B676EE3"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Для граждан, ведущих личное подсобное хозяйство и применяющих специальный налоговый режим «Налог на профессиональный доход», указывается посевная площадь, засеянная элитными семенами картофеля и овощных культур, включая гибриды овощных культур, гектаров.</w:t>
      </w:r>
    </w:p>
    <w:p w14:paraId="6A15AF96" w14:textId="195E0E02" w:rsidR="00B276E9" w:rsidRPr="00E80001" w:rsidRDefault="00B276E9" w:rsidP="00B276E9">
      <w:pPr>
        <w:spacing w:after="0" w:line="240" w:lineRule="auto"/>
        <w:ind w:firstLine="709"/>
        <w:jc w:val="both"/>
        <w:rPr>
          <w:rFonts w:ascii="Times New Roman" w:eastAsia="Times New Roman" w:hAnsi="Times New Roman" w:cs="Calibri"/>
          <w:bCs/>
          <w:sz w:val="28"/>
          <w:szCs w:val="28"/>
        </w:rPr>
      </w:pPr>
      <w:r w:rsidRPr="00E80001">
        <w:rPr>
          <w:rFonts w:ascii="Times New Roman" w:eastAsia="Times New Roman" w:hAnsi="Times New Roman" w:cs="Times New Roman"/>
          <w:sz w:val="28"/>
          <w:szCs w:val="28"/>
          <w:vertAlign w:val="superscript"/>
        </w:rPr>
        <w:lastRenderedPageBreak/>
        <w:t>2</w:t>
      </w:r>
      <w:r w:rsidRPr="00E80001">
        <w:rPr>
          <w:rFonts w:ascii="Times New Roman" w:eastAsia="Times New Roman" w:hAnsi="Times New Roman" w:cs="Calibri"/>
          <w:bCs/>
          <w:sz w:val="28"/>
          <w:szCs w:val="28"/>
        </w:rPr>
        <w:t xml:space="preserve"> 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ставка субсидии рублей на </w:t>
      </w:r>
      <w:r w:rsidR="00A76C66" w:rsidRPr="00E80001">
        <w:rPr>
          <w:rFonts w:ascii="Times New Roman" w:eastAsia="Times New Roman" w:hAnsi="Times New Roman" w:cs="Calibri"/>
          <w:bCs/>
          <w:sz w:val="28"/>
          <w:szCs w:val="28"/>
        </w:rPr>
        <w:t>1</w:t>
      </w:r>
      <w:r w:rsidR="00A76C66">
        <w:rPr>
          <w:rFonts w:ascii="Times New Roman" w:eastAsia="Times New Roman" w:hAnsi="Times New Roman" w:cs="Calibri"/>
          <w:bCs/>
          <w:sz w:val="28"/>
          <w:szCs w:val="28"/>
        </w:rPr>
        <w:t> </w:t>
      </w:r>
      <w:r w:rsidRPr="00E80001">
        <w:rPr>
          <w:rFonts w:ascii="Times New Roman" w:eastAsia="Times New Roman" w:hAnsi="Times New Roman" w:cs="Calibri"/>
          <w:bCs/>
          <w:sz w:val="28"/>
          <w:szCs w:val="28"/>
        </w:rPr>
        <w:t>тонну элитных и (или) оригинальных семян картофеля и (или) овощных культур, включая гибриды овощных культур.</w:t>
      </w:r>
    </w:p>
    <w:p w14:paraId="5CFE0560" w14:textId="2B1C0DA2"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Для граждан, ведущих личное подсобное хозяйство и применяющих специальный налоговый режим «Налог </w:t>
      </w:r>
      <w:r w:rsidR="00A76C66" w:rsidRPr="00E80001">
        <w:rPr>
          <w:rFonts w:ascii="Times New Roman" w:eastAsia="Times New Roman" w:hAnsi="Times New Roman" w:cs="Times New Roman"/>
          <w:sz w:val="28"/>
          <w:szCs w:val="28"/>
        </w:rPr>
        <w:t>на</w:t>
      </w:r>
      <w:r w:rsidR="00A76C66">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 xml:space="preserve">профессиональный доход», ставка субсидии на </w:t>
      </w:r>
      <w:r w:rsidR="00A76C66" w:rsidRPr="00E80001">
        <w:rPr>
          <w:rFonts w:ascii="Times New Roman" w:eastAsia="Times New Roman" w:hAnsi="Times New Roman" w:cs="Times New Roman"/>
          <w:sz w:val="28"/>
          <w:szCs w:val="28"/>
        </w:rPr>
        <w:t>1</w:t>
      </w:r>
      <w:r w:rsidR="00A76C66">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 xml:space="preserve">гектар посевной площади, засеянной элитными семенами картофеля и овощных культур, включая гибриды овощных культур. </w:t>
      </w:r>
    </w:p>
    <w:p w14:paraId="182125B2" w14:textId="37AD9EE5" w:rsidR="00B276E9"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vertAlign w:val="superscript"/>
        </w:rPr>
        <w:t>3</w:t>
      </w:r>
      <w:r w:rsidRPr="00E80001">
        <w:rPr>
          <w:rFonts w:ascii="Times New Roman" w:eastAsia="Times New Roman" w:hAnsi="Times New Roman" w:cs="Times New Roman"/>
          <w:sz w:val="28"/>
          <w:szCs w:val="28"/>
        </w:rPr>
        <w:t xml:space="preserve"> </w:t>
      </w:r>
      <w:r w:rsidRPr="00E80001">
        <w:rPr>
          <w:rFonts w:ascii="Times New Roman" w:eastAsia="Times New Roman" w:hAnsi="Times New Roman" w:cs="Times New Roman"/>
          <w:spacing w:val="-2"/>
          <w:sz w:val="28"/>
          <w:szCs w:val="28"/>
        </w:rPr>
        <w:t xml:space="preserve">Указываются затраты, произведенные </w:t>
      </w:r>
      <w:r w:rsidRPr="00E80001">
        <w:rPr>
          <w:rFonts w:ascii="Times New Roman" w:eastAsia="Times New Roman" w:hAnsi="Times New Roman" w:cs="Times New Roman"/>
          <w:sz w:val="28"/>
          <w:szCs w:val="28"/>
        </w:rPr>
        <w:t xml:space="preserve">с </w:t>
      </w:r>
      <w:r w:rsidR="00A76C66" w:rsidRPr="00E80001">
        <w:rPr>
          <w:rFonts w:ascii="Times New Roman" w:eastAsia="Times New Roman" w:hAnsi="Times New Roman" w:cs="Times New Roman"/>
          <w:sz w:val="28"/>
          <w:szCs w:val="28"/>
        </w:rPr>
        <w:t>01</w:t>
      </w:r>
      <w:r w:rsidR="00A76C66">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 xml:space="preserve">октября года, предшествующего текущему финансовому году, и (или) </w:t>
      </w:r>
      <w:r w:rsidR="00A76C66" w:rsidRPr="00E80001">
        <w:rPr>
          <w:rFonts w:ascii="Times New Roman" w:eastAsia="Times New Roman" w:hAnsi="Times New Roman" w:cs="Times New Roman"/>
          <w:sz w:val="28"/>
          <w:szCs w:val="28"/>
        </w:rPr>
        <w:t>в</w:t>
      </w:r>
      <w:r w:rsidR="00A76C66">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текущем финансовом году.</w:t>
      </w:r>
    </w:p>
    <w:p w14:paraId="6471551D" w14:textId="77777777" w:rsidR="00A76C66" w:rsidRPr="00E80001" w:rsidRDefault="00A76C66" w:rsidP="00B276E9">
      <w:pPr>
        <w:spacing w:after="0" w:line="240" w:lineRule="auto"/>
        <w:ind w:firstLine="709"/>
        <w:jc w:val="both"/>
        <w:rPr>
          <w:rFonts w:ascii="Times New Roman" w:eastAsia="Times New Roman" w:hAnsi="Times New Roman" w:cs="Times New Roman"/>
          <w:sz w:val="28"/>
          <w:szCs w:val="28"/>
        </w:rPr>
      </w:pPr>
    </w:p>
    <w:p w14:paraId="22C2B910" w14:textId="1AB57C0E"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«_____» ______________ 20__ г.</w:t>
      </w:r>
    </w:p>
    <w:p w14:paraId="2342582E" w14:textId="77777777" w:rsidR="00B276E9" w:rsidRPr="00E80001" w:rsidRDefault="00B276E9" w:rsidP="00B276E9">
      <w:pPr>
        <w:spacing w:after="0" w:line="240" w:lineRule="auto"/>
        <w:rPr>
          <w:rFonts w:ascii="Times New Roman" w:eastAsia="Times New Roman" w:hAnsi="Times New Roman" w:cs="Times New Roman"/>
          <w:szCs w:val="28"/>
        </w:rPr>
      </w:pPr>
    </w:p>
    <w:p w14:paraId="433DAD7C"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3035408B"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Гражданин, ведущий </w:t>
      </w:r>
    </w:p>
    <w:p w14:paraId="05F9EDD1"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личное подсобное хозяйство и</w:t>
      </w:r>
    </w:p>
    <w:p w14:paraId="60250BD1"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применяющий специальный </w:t>
      </w:r>
    </w:p>
    <w:p w14:paraId="0843472B"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налоговый режим </w:t>
      </w:r>
    </w:p>
    <w:p w14:paraId="180DE1DD"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«Налог на профессиональный доход», или</w:t>
      </w:r>
    </w:p>
    <w:p w14:paraId="679E9953"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руководитель организации                                   ___________    ________________________</w:t>
      </w:r>
    </w:p>
    <w:p w14:paraId="4A6CEE47"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                                                                                     </w:t>
      </w:r>
      <w:r w:rsidRPr="00E80001">
        <w:rPr>
          <w:rFonts w:ascii="Times New Roman" w:eastAsia="Times New Roman" w:hAnsi="Times New Roman" w:cs="Times New Roman"/>
          <w:sz w:val="24"/>
          <w:szCs w:val="28"/>
        </w:rPr>
        <w:t>(</w:t>
      </w:r>
      <w:proofErr w:type="gramStart"/>
      <w:r w:rsidRPr="00E80001">
        <w:rPr>
          <w:rFonts w:ascii="Times New Roman" w:eastAsia="Times New Roman" w:hAnsi="Times New Roman" w:cs="Times New Roman"/>
          <w:sz w:val="24"/>
          <w:szCs w:val="28"/>
        </w:rPr>
        <w:t xml:space="preserve">подпись)   </w:t>
      </w:r>
      <w:proofErr w:type="gramEnd"/>
      <w:r w:rsidRPr="00E80001">
        <w:rPr>
          <w:rFonts w:ascii="Times New Roman" w:eastAsia="Times New Roman" w:hAnsi="Times New Roman" w:cs="Times New Roman"/>
          <w:sz w:val="24"/>
          <w:szCs w:val="28"/>
        </w:rPr>
        <w:t xml:space="preserve">             (расшифровка подписи)                                                                              </w:t>
      </w:r>
    </w:p>
    <w:p w14:paraId="4FFDED90" w14:textId="77777777" w:rsidR="00B276E9" w:rsidRPr="00E80001" w:rsidRDefault="00B276E9" w:rsidP="00B276E9">
      <w:pPr>
        <w:spacing w:after="0" w:line="240" w:lineRule="auto"/>
        <w:rPr>
          <w:rFonts w:ascii="Times New Roman" w:eastAsia="Times New Roman" w:hAnsi="Times New Roman" w:cs="Times New Roman"/>
          <w:sz w:val="28"/>
          <w:szCs w:val="28"/>
        </w:rPr>
      </w:pPr>
    </w:p>
    <w:p w14:paraId="5B8F89FF" w14:textId="77777777" w:rsidR="00B276E9" w:rsidRPr="00E80001" w:rsidRDefault="00B276E9" w:rsidP="00B276E9">
      <w:pPr>
        <w:keepNext/>
        <w:spacing w:after="0" w:line="240" w:lineRule="auto"/>
        <w:rPr>
          <w:rFonts w:ascii="Times New Roman" w:eastAsia="Times New Roman" w:hAnsi="Times New Roman" w:cs="Times New Roman"/>
          <w:sz w:val="28"/>
          <w:szCs w:val="28"/>
        </w:rPr>
      </w:pPr>
    </w:p>
    <w:p w14:paraId="2CADEFED" w14:textId="77777777" w:rsidR="00B276E9" w:rsidRPr="00E80001" w:rsidRDefault="00B276E9" w:rsidP="00B276E9">
      <w:pPr>
        <w:keepNext/>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Главный бухгалтер </w:t>
      </w:r>
      <w:bookmarkStart w:id="41" w:name="_Hlk125192447"/>
      <w:r w:rsidRPr="006E05AE">
        <w:rPr>
          <w:rFonts w:ascii="Times New Roman" w:eastAsia="Times New Roman" w:hAnsi="Times New Roman" w:cs="Times New Roman"/>
          <w:sz w:val="28"/>
          <w:szCs w:val="28"/>
        </w:rPr>
        <w:t xml:space="preserve">__________ </w:t>
      </w:r>
      <w:r w:rsidRPr="006E05AE">
        <w:rPr>
          <w:rFonts w:ascii="Times New Roman" w:eastAsia="Times New Roman" w:hAnsi="Times New Roman" w:cs="Times New Roman"/>
          <w:sz w:val="28"/>
          <w:szCs w:val="28"/>
        </w:rPr>
        <w:tab/>
        <w:t>___________________________</w:t>
      </w:r>
      <w:r w:rsidRPr="00E80001">
        <w:rPr>
          <w:rFonts w:ascii="Times New Roman" w:eastAsia="Times New Roman" w:hAnsi="Times New Roman" w:cs="Times New Roman"/>
          <w:sz w:val="28"/>
          <w:szCs w:val="28"/>
        </w:rPr>
        <w:t>_</w:t>
      </w:r>
      <w:bookmarkEnd w:id="41"/>
    </w:p>
    <w:p w14:paraId="27DA2D58" w14:textId="77777777" w:rsidR="00B276E9" w:rsidRPr="00E80001" w:rsidRDefault="00B276E9" w:rsidP="00B276E9">
      <w:pPr>
        <w:spacing w:after="0" w:line="240" w:lineRule="auto"/>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(расшифровка подписи)                </w:t>
      </w:r>
    </w:p>
    <w:p w14:paraId="780A3F10"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М.П. </w:t>
      </w:r>
    </w:p>
    <w:p w14:paraId="3C224E8F" w14:textId="77777777" w:rsidR="00B276E9" w:rsidRPr="00E80001" w:rsidRDefault="00B276E9" w:rsidP="00B276E9">
      <w:pPr>
        <w:spacing w:after="0" w:line="240" w:lineRule="auto"/>
        <w:ind w:firstLine="709"/>
        <w:rPr>
          <w:rFonts w:ascii="Times New Roman" w:eastAsia="Times New Roman" w:hAnsi="Times New Roman" w:cs="Times New Roman"/>
          <w:sz w:val="28"/>
          <w:szCs w:val="28"/>
        </w:rPr>
      </w:pPr>
    </w:p>
    <w:p w14:paraId="65C81544" w14:textId="600F45FD" w:rsidR="00CB0A4C" w:rsidRPr="00E80001" w:rsidRDefault="00CB0A4C" w:rsidP="00173FA7">
      <w:pPr>
        <w:spacing w:after="240" w:line="240" w:lineRule="auto"/>
        <w:jc w:val="right"/>
        <w:textAlignment w:val="baseline"/>
        <w:outlineLvl w:val="3"/>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bCs/>
          <w:sz w:val="28"/>
          <w:szCs w:val="28"/>
          <w:lang w:eastAsia="ru-RU"/>
        </w:rPr>
        <w:br w:type="page"/>
      </w:r>
    </w:p>
    <w:p w14:paraId="47E4AC97" w14:textId="77777777" w:rsidR="00B276E9" w:rsidRPr="00E80001" w:rsidRDefault="00B276E9" w:rsidP="00312E96">
      <w:pPr>
        <w:spacing w:after="240" w:line="230" w:lineRule="auto"/>
        <w:jc w:val="right"/>
        <w:textAlignment w:val="baseline"/>
        <w:outlineLvl w:val="3"/>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bCs/>
          <w:sz w:val="28"/>
          <w:szCs w:val="28"/>
          <w:lang w:eastAsia="ru-RU"/>
        </w:rPr>
        <w:lastRenderedPageBreak/>
        <w:t>Форма 5</w:t>
      </w:r>
    </w:p>
    <w:p w14:paraId="2ABE035C" w14:textId="77777777" w:rsidR="00B276E9" w:rsidRPr="00E80001" w:rsidRDefault="00B276E9" w:rsidP="00312E96">
      <w:pPr>
        <w:spacing w:after="0" w:line="23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СПРАВКА-РАСЧЕТ</w:t>
      </w:r>
    </w:p>
    <w:p w14:paraId="55EA79E7" w14:textId="67DA9DC8" w:rsidR="00A76C66" w:rsidRDefault="00B276E9" w:rsidP="00312E96">
      <w:pPr>
        <w:spacing w:after="0" w:line="23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 xml:space="preserve">размера субсидии на возмещение части затрат на стимулирование увеличения производства картофеля и овощей, предоставляемой на приобретение семян картофеля и овощных культур, включая гибриды овощных культур, произведенных в рамках Федеральной научно-технической программы развития сельского хозяйства </w:t>
      </w:r>
      <w:r w:rsidR="00A76C66" w:rsidRPr="00E80001">
        <w:rPr>
          <w:rFonts w:ascii="Times New Roman" w:eastAsia="Times New Roman" w:hAnsi="Times New Roman" w:cs="Times New Roman"/>
          <w:b/>
          <w:sz w:val="28"/>
          <w:szCs w:val="28"/>
        </w:rPr>
        <w:t>на</w:t>
      </w:r>
      <w:r w:rsidR="00A76C66">
        <w:rPr>
          <w:rFonts w:ascii="Times New Roman" w:eastAsia="Times New Roman" w:hAnsi="Times New Roman" w:cs="Times New Roman"/>
          <w:b/>
          <w:sz w:val="28"/>
          <w:szCs w:val="28"/>
        </w:rPr>
        <w:t> </w:t>
      </w:r>
      <w:r w:rsidR="00A76C66" w:rsidRPr="00E80001">
        <w:rPr>
          <w:rFonts w:ascii="Times New Roman" w:eastAsia="Times New Roman" w:hAnsi="Times New Roman" w:cs="Times New Roman"/>
          <w:b/>
          <w:sz w:val="28"/>
          <w:szCs w:val="28"/>
        </w:rPr>
        <w:t>2017</w:t>
      </w:r>
      <w:r w:rsidR="00A76C66">
        <w:rPr>
          <w:rFonts w:ascii="Times New Roman" w:eastAsia="Times New Roman" w:hAnsi="Times New Roman" w:cs="Times New Roman"/>
          <w:b/>
          <w:sz w:val="28"/>
          <w:szCs w:val="28"/>
        </w:rPr>
        <w:t> </w:t>
      </w:r>
      <w:r w:rsidR="00A76C66" w:rsidRPr="00E80001">
        <w:rPr>
          <w:rFonts w:ascii="Times New Roman" w:eastAsia="Times New Roman" w:hAnsi="Times New Roman" w:cs="Times New Roman"/>
          <w:b/>
          <w:sz w:val="28"/>
          <w:szCs w:val="28"/>
        </w:rPr>
        <w:t>–</w:t>
      </w:r>
      <w:r w:rsidR="00A76C66">
        <w:rPr>
          <w:rFonts w:ascii="Times New Roman" w:eastAsia="Times New Roman" w:hAnsi="Times New Roman" w:cs="Times New Roman"/>
          <w:b/>
          <w:sz w:val="28"/>
          <w:szCs w:val="28"/>
        </w:rPr>
        <w:t> </w:t>
      </w:r>
      <w:r w:rsidRPr="00E80001">
        <w:rPr>
          <w:rFonts w:ascii="Times New Roman" w:eastAsia="Times New Roman" w:hAnsi="Times New Roman" w:cs="Times New Roman"/>
          <w:b/>
          <w:sz w:val="28"/>
          <w:szCs w:val="28"/>
        </w:rPr>
        <w:t xml:space="preserve">2030 годы, утвержденной постановлением Правительства Российской Федерации от </w:t>
      </w:r>
      <w:r w:rsidR="00A76C66" w:rsidRPr="00E80001">
        <w:rPr>
          <w:rFonts w:ascii="Times New Roman" w:eastAsia="Times New Roman" w:hAnsi="Times New Roman" w:cs="Times New Roman"/>
          <w:b/>
          <w:sz w:val="28"/>
          <w:szCs w:val="28"/>
        </w:rPr>
        <w:t>25</w:t>
      </w:r>
      <w:r w:rsidR="00A76C66">
        <w:rPr>
          <w:rFonts w:ascii="Times New Roman" w:eastAsia="Times New Roman" w:hAnsi="Times New Roman" w:cs="Times New Roman"/>
          <w:b/>
          <w:sz w:val="28"/>
          <w:szCs w:val="28"/>
        </w:rPr>
        <w:t> </w:t>
      </w:r>
      <w:r w:rsidRPr="00E80001">
        <w:rPr>
          <w:rFonts w:ascii="Times New Roman" w:eastAsia="Times New Roman" w:hAnsi="Times New Roman" w:cs="Times New Roman"/>
          <w:b/>
          <w:sz w:val="28"/>
          <w:szCs w:val="28"/>
        </w:rPr>
        <w:t xml:space="preserve">августа </w:t>
      </w:r>
      <w:r w:rsidR="00A76C66" w:rsidRPr="00E80001">
        <w:rPr>
          <w:rFonts w:ascii="Times New Roman" w:eastAsia="Times New Roman" w:hAnsi="Times New Roman" w:cs="Times New Roman"/>
          <w:b/>
          <w:sz w:val="28"/>
          <w:szCs w:val="28"/>
        </w:rPr>
        <w:t>2017</w:t>
      </w:r>
      <w:r w:rsidR="00A76C66">
        <w:rPr>
          <w:rFonts w:ascii="Times New Roman" w:eastAsia="Times New Roman" w:hAnsi="Times New Roman" w:cs="Times New Roman"/>
          <w:b/>
          <w:sz w:val="28"/>
          <w:szCs w:val="28"/>
        </w:rPr>
        <w:t> </w:t>
      </w:r>
      <w:r w:rsidRPr="00E80001">
        <w:rPr>
          <w:rFonts w:ascii="Times New Roman" w:eastAsia="Times New Roman" w:hAnsi="Times New Roman" w:cs="Times New Roman"/>
          <w:b/>
          <w:sz w:val="28"/>
          <w:szCs w:val="28"/>
        </w:rPr>
        <w:t xml:space="preserve">г. </w:t>
      </w:r>
    </w:p>
    <w:p w14:paraId="5693A67B" w14:textId="44472CF3" w:rsidR="00B276E9" w:rsidRPr="00E80001" w:rsidRDefault="00A76C66" w:rsidP="00312E96">
      <w:pPr>
        <w:spacing w:after="0" w:line="23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w:t>
      </w:r>
      <w:r w:rsidR="00B276E9" w:rsidRPr="00E80001">
        <w:rPr>
          <w:rFonts w:ascii="Times New Roman" w:eastAsia="Times New Roman" w:hAnsi="Times New Roman" w:cs="Times New Roman"/>
          <w:b/>
          <w:sz w:val="28"/>
          <w:szCs w:val="28"/>
        </w:rPr>
        <w:t xml:space="preserve">996 «Об утверждении Федеральной научно-технической программы развития сельского хозяйства </w:t>
      </w:r>
      <w:r w:rsidRPr="00E80001">
        <w:rPr>
          <w:rFonts w:ascii="Times New Roman" w:eastAsia="Times New Roman" w:hAnsi="Times New Roman" w:cs="Times New Roman"/>
          <w:b/>
          <w:sz w:val="28"/>
          <w:szCs w:val="28"/>
        </w:rPr>
        <w:t>на</w:t>
      </w:r>
      <w:r>
        <w:rPr>
          <w:rFonts w:ascii="Times New Roman" w:eastAsia="Times New Roman" w:hAnsi="Times New Roman" w:cs="Times New Roman"/>
          <w:b/>
          <w:sz w:val="28"/>
          <w:szCs w:val="28"/>
        </w:rPr>
        <w:t> </w:t>
      </w:r>
      <w:r w:rsidRPr="00E80001">
        <w:rPr>
          <w:rFonts w:ascii="Times New Roman" w:eastAsia="Times New Roman" w:hAnsi="Times New Roman" w:cs="Times New Roman"/>
          <w:b/>
          <w:sz w:val="28"/>
          <w:szCs w:val="28"/>
        </w:rPr>
        <w:t>2017</w:t>
      </w:r>
      <w:r>
        <w:rPr>
          <w:rFonts w:ascii="Times New Roman" w:eastAsia="Times New Roman" w:hAnsi="Times New Roman" w:cs="Times New Roman"/>
          <w:b/>
          <w:sz w:val="28"/>
          <w:szCs w:val="28"/>
        </w:rPr>
        <w:t> </w:t>
      </w:r>
      <w:r w:rsidRPr="00E80001">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w:t>
      </w:r>
      <w:r w:rsidR="00B276E9" w:rsidRPr="00E80001">
        <w:rPr>
          <w:rFonts w:ascii="Times New Roman" w:eastAsia="Times New Roman" w:hAnsi="Times New Roman" w:cs="Times New Roman"/>
          <w:b/>
          <w:sz w:val="28"/>
          <w:szCs w:val="28"/>
        </w:rPr>
        <w:t>2030 годы», в 20_____ году</w:t>
      </w:r>
    </w:p>
    <w:p w14:paraId="79669027" w14:textId="77777777" w:rsidR="00B276E9" w:rsidRPr="00E80001" w:rsidRDefault="00B276E9" w:rsidP="00312E96">
      <w:pPr>
        <w:spacing w:after="0" w:line="23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______________________________________________________________________________________</w:t>
      </w:r>
    </w:p>
    <w:p w14:paraId="6EB50F57" w14:textId="77777777" w:rsidR="00B276E9" w:rsidRPr="00E80001" w:rsidRDefault="00B276E9" w:rsidP="00312E96">
      <w:pPr>
        <w:spacing w:after="0" w:line="230" w:lineRule="auto"/>
        <w:jc w:val="center"/>
        <w:rPr>
          <w:rFonts w:ascii="Times New Roman" w:eastAsia="Times New Roman" w:hAnsi="Times New Roman" w:cs="Calibri"/>
          <w:sz w:val="28"/>
        </w:rPr>
      </w:pPr>
      <w:r w:rsidRPr="00E80001">
        <w:rPr>
          <w:rFonts w:ascii="Times New Roman" w:eastAsia="Times New Roman" w:hAnsi="Times New Roman" w:cs="Times New Roman"/>
          <w:b/>
          <w:sz w:val="24"/>
          <w:szCs w:val="24"/>
        </w:rPr>
        <w:t>(наименование получателя субсидии)</w:t>
      </w:r>
    </w:p>
    <w:p w14:paraId="331A8174" w14:textId="77777777" w:rsidR="00B276E9" w:rsidRPr="00672B95" w:rsidRDefault="00B276E9" w:rsidP="00312E96">
      <w:pPr>
        <w:spacing w:after="0" w:line="230" w:lineRule="auto"/>
        <w:ind w:firstLine="709"/>
        <w:jc w:val="center"/>
        <w:rPr>
          <w:rFonts w:ascii="Times New Roman" w:eastAsia="Times New Roman" w:hAnsi="Times New Roman" w:cs="Times New Roman"/>
          <w:sz w:val="24"/>
          <w:szCs w:val="24"/>
        </w:rPr>
      </w:pPr>
    </w:p>
    <w:tbl>
      <w:tblPr>
        <w:tblW w:w="4976"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27"/>
        <w:gridCol w:w="2820"/>
        <w:gridCol w:w="1658"/>
        <w:gridCol w:w="1826"/>
        <w:gridCol w:w="2982"/>
        <w:gridCol w:w="2191"/>
        <w:gridCol w:w="2188"/>
      </w:tblGrid>
      <w:tr w:rsidR="00196B8D" w:rsidRPr="00621132" w14:paraId="6781C348" w14:textId="77777777" w:rsidTr="00173FA7">
        <w:trPr>
          <w:trHeight w:val="158"/>
        </w:trPr>
        <w:tc>
          <w:tcPr>
            <w:tcW w:w="285" w:type="pct"/>
            <w:vMerge w:val="restart"/>
          </w:tcPr>
          <w:p w14:paraId="1AE51AEE" w14:textId="77777777" w:rsidR="00173FA7" w:rsidRPr="00672B95" w:rsidRDefault="00173FA7" w:rsidP="00880D14">
            <w:pPr>
              <w:spacing w:after="0" w:line="230" w:lineRule="auto"/>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w:t>
            </w:r>
          </w:p>
          <w:p w14:paraId="6246E37E" w14:textId="77777777" w:rsidR="00173FA7" w:rsidRPr="00672B95" w:rsidRDefault="00173FA7" w:rsidP="00880D14">
            <w:pPr>
              <w:spacing w:after="0" w:line="230" w:lineRule="auto"/>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п/п</w:t>
            </w:r>
          </w:p>
        </w:tc>
        <w:tc>
          <w:tcPr>
            <w:tcW w:w="973" w:type="pct"/>
            <w:vMerge w:val="restart"/>
          </w:tcPr>
          <w:p w14:paraId="54923A1B" w14:textId="452378D3" w:rsidR="00173FA7" w:rsidRPr="00672B95" w:rsidRDefault="00173FA7" w:rsidP="00312E96">
            <w:pPr>
              <w:spacing w:after="0" w:line="230" w:lineRule="auto"/>
              <w:ind w:firstLine="52"/>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 xml:space="preserve">Наименование </w:t>
            </w:r>
            <w:r w:rsidRPr="00672B95">
              <w:rPr>
                <w:rFonts w:ascii="Times New Roman" w:eastAsia="Times New Roman" w:hAnsi="Times New Roman" w:cs="Times New Roman"/>
                <w:sz w:val="24"/>
                <w:szCs w:val="24"/>
              </w:rPr>
              <w:br/>
              <w:t>культуры</w:t>
            </w:r>
          </w:p>
        </w:tc>
        <w:tc>
          <w:tcPr>
            <w:tcW w:w="1202" w:type="pct"/>
            <w:gridSpan w:val="2"/>
          </w:tcPr>
          <w:p w14:paraId="08CBF5C7" w14:textId="77777777" w:rsidR="00173FA7" w:rsidRPr="00672B95" w:rsidRDefault="00173FA7" w:rsidP="00312E96">
            <w:pPr>
              <w:spacing w:after="0" w:line="230" w:lineRule="auto"/>
              <w:ind w:firstLine="4"/>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Количество</w:t>
            </w:r>
            <w:r w:rsidRPr="00672B95">
              <w:rPr>
                <w:rFonts w:ascii="Times New Roman" w:eastAsia="Times New Roman" w:hAnsi="Times New Roman" w:cs="Times New Roman"/>
                <w:sz w:val="24"/>
                <w:szCs w:val="24"/>
                <w:vertAlign w:val="superscript"/>
              </w:rPr>
              <w:t xml:space="preserve"> </w:t>
            </w:r>
          </w:p>
        </w:tc>
        <w:tc>
          <w:tcPr>
            <w:tcW w:w="1029" w:type="pct"/>
            <w:vMerge w:val="restart"/>
          </w:tcPr>
          <w:p w14:paraId="13A09036" w14:textId="72AA3672" w:rsidR="00173FA7" w:rsidRPr="00672B95" w:rsidRDefault="00173FA7" w:rsidP="00312E96">
            <w:pPr>
              <w:spacing w:after="0" w:line="230" w:lineRule="auto"/>
              <w:ind w:firstLine="4"/>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Сумма фактических затрат на покупку (без учета налога на добавленную стоимость), рублей</w:t>
            </w:r>
            <w:r w:rsidR="00880D14" w:rsidRPr="00672B95">
              <w:rPr>
                <w:rFonts w:ascii="Times New Roman" w:eastAsia="Times New Roman" w:hAnsi="Times New Roman" w:cs="Times New Roman"/>
                <w:sz w:val="24"/>
                <w:szCs w:val="24"/>
              </w:rPr>
              <w:t>*</w:t>
            </w:r>
          </w:p>
        </w:tc>
        <w:tc>
          <w:tcPr>
            <w:tcW w:w="756" w:type="pct"/>
            <w:vMerge w:val="restart"/>
          </w:tcPr>
          <w:p w14:paraId="11C934F2" w14:textId="77777777" w:rsidR="00173FA7" w:rsidRPr="00672B95" w:rsidRDefault="00173FA7" w:rsidP="00312E96">
            <w:pPr>
              <w:spacing w:after="0" w:line="230" w:lineRule="auto"/>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Ставка субсидии, процентов</w:t>
            </w:r>
          </w:p>
        </w:tc>
        <w:tc>
          <w:tcPr>
            <w:tcW w:w="755" w:type="pct"/>
            <w:vMerge w:val="restart"/>
          </w:tcPr>
          <w:p w14:paraId="32E5992D" w14:textId="5EE456A0" w:rsidR="00173FA7" w:rsidRPr="00672B95" w:rsidRDefault="00173FA7" w:rsidP="00312E96">
            <w:pPr>
              <w:spacing w:after="0" w:line="230" w:lineRule="auto"/>
              <w:ind w:firstLine="22"/>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Сумма субсидии, рублей</w:t>
            </w:r>
          </w:p>
        </w:tc>
      </w:tr>
      <w:tr w:rsidR="00196B8D" w:rsidRPr="00621132" w14:paraId="0DDEFF0F" w14:textId="77777777" w:rsidTr="0072683C">
        <w:trPr>
          <w:trHeight w:val="725"/>
        </w:trPr>
        <w:tc>
          <w:tcPr>
            <w:tcW w:w="285" w:type="pct"/>
            <w:vMerge/>
          </w:tcPr>
          <w:p w14:paraId="782D8795" w14:textId="77777777" w:rsidR="00173FA7" w:rsidRPr="00672B95" w:rsidRDefault="00173FA7" w:rsidP="00312E96">
            <w:pPr>
              <w:spacing w:after="0" w:line="230" w:lineRule="auto"/>
              <w:ind w:firstLine="709"/>
              <w:jc w:val="center"/>
              <w:rPr>
                <w:rFonts w:ascii="Times New Roman" w:eastAsia="Times New Roman" w:hAnsi="Times New Roman" w:cs="Times New Roman"/>
                <w:sz w:val="24"/>
                <w:szCs w:val="24"/>
              </w:rPr>
            </w:pPr>
          </w:p>
        </w:tc>
        <w:tc>
          <w:tcPr>
            <w:tcW w:w="973" w:type="pct"/>
            <w:vMerge/>
          </w:tcPr>
          <w:p w14:paraId="05B74496" w14:textId="77777777" w:rsidR="00173FA7" w:rsidRPr="00672B95" w:rsidRDefault="00173FA7" w:rsidP="00312E96">
            <w:pPr>
              <w:spacing w:after="0" w:line="230" w:lineRule="auto"/>
              <w:ind w:firstLine="709"/>
              <w:jc w:val="center"/>
              <w:rPr>
                <w:rFonts w:ascii="Times New Roman" w:eastAsia="Times New Roman" w:hAnsi="Times New Roman" w:cs="Times New Roman"/>
                <w:sz w:val="24"/>
                <w:szCs w:val="24"/>
              </w:rPr>
            </w:pPr>
          </w:p>
        </w:tc>
        <w:tc>
          <w:tcPr>
            <w:tcW w:w="572" w:type="pct"/>
          </w:tcPr>
          <w:p w14:paraId="62CEDFDE" w14:textId="77777777" w:rsidR="00173FA7" w:rsidRPr="00672B95" w:rsidRDefault="00173FA7" w:rsidP="00312E96">
            <w:pPr>
              <w:spacing w:after="0" w:line="230" w:lineRule="auto"/>
              <w:ind w:hanging="84"/>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тонн</w:t>
            </w:r>
          </w:p>
        </w:tc>
        <w:tc>
          <w:tcPr>
            <w:tcW w:w="630" w:type="pct"/>
          </w:tcPr>
          <w:p w14:paraId="356F3C63" w14:textId="08DDEEEC" w:rsidR="00173FA7" w:rsidRPr="00672B95" w:rsidRDefault="00173FA7" w:rsidP="00312E96">
            <w:pPr>
              <w:spacing w:after="0" w:line="230" w:lineRule="auto"/>
              <w:ind w:firstLine="4"/>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посевных единиц</w:t>
            </w:r>
          </w:p>
        </w:tc>
        <w:tc>
          <w:tcPr>
            <w:tcW w:w="1029" w:type="pct"/>
            <w:vMerge/>
          </w:tcPr>
          <w:p w14:paraId="076C7BA8" w14:textId="77777777" w:rsidR="00173FA7" w:rsidRPr="00672B95" w:rsidRDefault="00173FA7" w:rsidP="00312E96">
            <w:pPr>
              <w:spacing w:after="0" w:line="230" w:lineRule="auto"/>
              <w:ind w:firstLine="4"/>
              <w:jc w:val="center"/>
              <w:rPr>
                <w:rFonts w:ascii="Times New Roman" w:eastAsia="Times New Roman" w:hAnsi="Times New Roman" w:cs="Times New Roman"/>
                <w:sz w:val="24"/>
                <w:szCs w:val="24"/>
              </w:rPr>
            </w:pPr>
          </w:p>
        </w:tc>
        <w:tc>
          <w:tcPr>
            <w:tcW w:w="756" w:type="pct"/>
            <w:vMerge/>
          </w:tcPr>
          <w:p w14:paraId="67D09FC4" w14:textId="77777777" w:rsidR="00173FA7" w:rsidRPr="00672B95" w:rsidRDefault="00173FA7" w:rsidP="00312E96">
            <w:pPr>
              <w:spacing w:after="0" w:line="230" w:lineRule="auto"/>
              <w:ind w:firstLine="709"/>
              <w:jc w:val="center"/>
              <w:rPr>
                <w:rFonts w:ascii="Times New Roman" w:eastAsia="Times New Roman" w:hAnsi="Times New Roman" w:cs="Times New Roman"/>
                <w:sz w:val="24"/>
                <w:szCs w:val="24"/>
              </w:rPr>
            </w:pPr>
          </w:p>
        </w:tc>
        <w:tc>
          <w:tcPr>
            <w:tcW w:w="755" w:type="pct"/>
            <w:vMerge/>
          </w:tcPr>
          <w:p w14:paraId="498E03D6" w14:textId="77777777" w:rsidR="00173FA7" w:rsidRPr="00672B95" w:rsidRDefault="00173FA7" w:rsidP="00312E96">
            <w:pPr>
              <w:spacing w:after="0" w:line="230" w:lineRule="auto"/>
              <w:ind w:firstLine="709"/>
              <w:jc w:val="center"/>
              <w:rPr>
                <w:rFonts w:ascii="Times New Roman" w:eastAsia="Times New Roman" w:hAnsi="Times New Roman" w:cs="Times New Roman"/>
                <w:sz w:val="24"/>
                <w:szCs w:val="24"/>
              </w:rPr>
            </w:pPr>
          </w:p>
        </w:tc>
      </w:tr>
    </w:tbl>
    <w:p w14:paraId="3EEB8D75" w14:textId="77777777" w:rsidR="00B276E9" w:rsidRPr="00621132" w:rsidRDefault="00B276E9" w:rsidP="00312E96">
      <w:pPr>
        <w:spacing w:after="0" w:line="230" w:lineRule="auto"/>
        <w:ind w:firstLine="709"/>
        <w:rPr>
          <w:rFonts w:ascii="Times New Roman" w:eastAsia="Times New Roman" w:hAnsi="Times New Roman" w:cs="Calibri"/>
          <w:sz w:val="2"/>
          <w:szCs w:val="2"/>
        </w:rPr>
      </w:pPr>
    </w:p>
    <w:tbl>
      <w:tblPr>
        <w:tblW w:w="4977" w:type="pct"/>
        <w:tblInd w:w="90" w:type="dxa"/>
        <w:tblLayout w:type="fixed"/>
        <w:tblCellMar>
          <w:left w:w="90" w:type="dxa"/>
          <w:right w:w="90" w:type="dxa"/>
        </w:tblCellMar>
        <w:tblLook w:val="0000" w:firstRow="0" w:lastRow="0" w:firstColumn="0" w:lastColumn="0" w:noHBand="0" w:noVBand="0"/>
      </w:tblPr>
      <w:tblGrid>
        <w:gridCol w:w="829"/>
        <w:gridCol w:w="2822"/>
        <w:gridCol w:w="1656"/>
        <w:gridCol w:w="1827"/>
        <w:gridCol w:w="2981"/>
        <w:gridCol w:w="2192"/>
        <w:gridCol w:w="2192"/>
      </w:tblGrid>
      <w:tr w:rsidR="00196B8D" w:rsidRPr="00621132" w14:paraId="5455CDAD" w14:textId="77777777" w:rsidTr="00880D14">
        <w:trPr>
          <w:trHeight w:val="227"/>
        </w:trPr>
        <w:tc>
          <w:tcPr>
            <w:tcW w:w="286" w:type="pct"/>
            <w:tcBorders>
              <w:top w:val="single" w:sz="2" w:space="0" w:color="auto"/>
              <w:left w:val="single" w:sz="2" w:space="0" w:color="auto"/>
              <w:bottom w:val="single" w:sz="2" w:space="0" w:color="auto"/>
              <w:right w:val="single" w:sz="2" w:space="0" w:color="auto"/>
            </w:tcBorders>
          </w:tcPr>
          <w:p w14:paraId="6D9EA562" w14:textId="77777777" w:rsidR="00173FA7" w:rsidRPr="00672B95" w:rsidRDefault="00173FA7" w:rsidP="00F53069">
            <w:pPr>
              <w:spacing w:after="0" w:line="230" w:lineRule="auto"/>
              <w:ind w:left="-38" w:right="-168"/>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1</w:t>
            </w:r>
          </w:p>
        </w:tc>
        <w:tc>
          <w:tcPr>
            <w:tcW w:w="973" w:type="pct"/>
            <w:tcBorders>
              <w:top w:val="single" w:sz="2" w:space="0" w:color="auto"/>
              <w:left w:val="single" w:sz="2" w:space="0" w:color="auto"/>
              <w:bottom w:val="single" w:sz="2" w:space="0" w:color="auto"/>
              <w:right w:val="single" w:sz="2" w:space="0" w:color="auto"/>
            </w:tcBorders>
          </w:tcPr>
          <w:p w14:paraId="7A3B7F4F" w14:textId="77777777" w:rsidR="00173FA7" w:rsidRPr="00672B95" w:rsidRDefault="00173FA7" w:rsidP="00F53069">
            <w:pPr>
              <w:spacing w:after="0" w:line="230" w:lineRule="auto"/>
              <w:ind w:left="-38" w:right="-168"/>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2</w:t>
            </w:r>
          </w:p>
        </w:tc>
        <w:tc>
          <w:tcPr>
            <w:tcW w:w="571" w:type="pct"/>
            <w:tcBorders>
              <w:top w:val="single" w:sz="2" w:space="0" w:color="auto"/>
              <w:left w:val="single" w:sz="2" w:space="0" w:color="auto"/>
              <w:bottom w:val="single" w:sz="2" w:space="0" w:color="auto"/>
              <w:right w:val="single" w:sz="2" w:space="0" w:color="auto"/>
            </w:tcBorders>
          </w:tcPr>
          <w:p w14:paraId="578FEA51" w14:textId="77777777" w:rsidR="00173FA7" w:rsidRPr="00672B95" w:rsidRDefault="00173FA7" w:rsidP="00F53069">
            <w:pPr>
              <w:spacing w:after="0" w:line="230" w:lineRule="auto"/>
              <w:ind w:left="-38"/>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3</w:t>
            </w:r>
          </w:p>
        </w:tc>
        <w:tc>
          <w:tcPr>
            <w:tcW w:w="630" w:type="pct"/>
            <w:tcBorders>
              <w:top w:val="single" w:sz="2" w:space="0" w:color="auto"/>
              <w:left w:val="single" w:sz="2" w:space="0" w:color="auto"/>
              <w:bottom w:val="single" w:sz="2" w:space="0" w:color="auto"/>
              <w:right w:val="single" w:sz="2" w:space="0" w:color="auto"/>
            </w:tcBorders>
          </w:tcPr>
          <w:p w14:paraId="471CFF90" w14:textId="77777777" w:rsidR="00173FA7" w:rsidRPr="00672B95" w:rsidRDefault="00173FA7" w:rsidP="00F53069">
            <w:pPr>
              <w:spacing w:after="0" w:line="230" w:lineRule="auto"/>
              <w:ind w:left="-38"/>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4</w:t>
            </w:r>
          </w:p>
        </w:tc>
        <w:tc>
          <w:tcPr>
            <w:tcW w:w="1028" w:type="pct"/>
            <w:tcBorders>
              <w:top w:val="single" w:sz="2" w:space="0" w:color="auto"/>
              <w:left w:val="single" w:sz="2" w:space="0" w:color="auto"/>
              <w:bottom w:val="single" w:sz="2" w:space="0" w:color="auto"/>
              <w:right w:val="single" w:sz="2" w:space="0" w:color="auto"/>
            </w:tcBorders>
          </w:tcPr>
          <w:p w14:paraId="3E8524DC" w14:textId="77777777" w:rsidR="00173FA7" w:rsidRPr="00672B95" w:rsidRDefault="00173FA7" w:rsidP="00F53069">
            <w:pPr>
              <w:spacing w:after="0" w:line="230" w:lineRule="auto"/>
              <w:ind w:left="-38"/>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5</w:t>
            </w:r>
          </w:p>
        </w:tc>
        <w:tc>
          <w:tcPr>
            <w:tcW w:w="756" w:type="pct"/>
            <w:tcBorders>
              <w:top w:val="single" w:sz="2" w:space="0" w:color="auto"/>
              <w:left w:val="single" w:sz="2" w:space="0" w:color="auto"/>
              <w:bottom w:val="single" w:sz="2" w:space="0" w:color="auto"/>
              <w:right w:val="single" w:sz="2" w:space="0" w:color="auto"/>
            </w:tcBorders>
          </w:tcPr>
          <w:p w14:paraId="14E3D4D4" w14:textId="77777777" w:rsidR="00173FA7" w:rsidRPr="00672B95" w:rsidRDefault="00173FA7" w:rsidP="00F53069">
            <w:pPr>
              <w:spacing w:after="0" w:line="230" w:lineRule="auto"/>
              <w:ind w:left="-38"/>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6</w:t>
            </w:r>
          </w:p>
        </w:tc>
        <w:tc>
          <w:tcPr>
            <w:tcW w:w="756" w:type="pct"/>
            <w:tcBorders>
              <w:top w:val="single" w:sz="2" w:space="0" w:color="auto"/>
              <w:left w:val="single" w:sz="2" w:space="0" w:color="auto"/>
              <w:bottom w:val="single" w:sz="2" w:space="0" w:color="auto"/>
              <w:right w:val="single" w:sz="2" w:space="0" w:color="auto"/>
            </w:tcBorders>
          </w:tcPr>
          <w:p w14:paraId="036898BE" w14:textId="77777777" w:rsidR="00173FA7" w:rsidRPr="00672B95" w:rsidRDefault="00173FA7" w:rsidP="00F53069">
            <w:pPr>
              <w:spacing w:after="0" w:line="230" w:lineRule="auto"/>
              <w:ind w:left="-38"/>
              <w:jc w:val="center"/>
              <w:rPr>
                <w:rFonts w:ascii="Times New Roman" w:eastAsia="Times New Roman" w:hAnsi="Times New Roman" w:cs="Times New Roman"/>
                <w:sz w:val="24"/>
                <w:szCs w:val="24"/>
              </w:rPr>
            </w:pPr>
            <w:r w:rsidRPr="00672B95">
              <w:rPr>
                <w:rFonts w:ascii="Times New Roman" w:eastAsia="Times New Roman" w:hAnsi="Times New Roman" w:cs="Times New Roman"/>
                <w:sz w:val="24"/>
                <w:szCs w:val="24"/>
              </w:rPr>
              <w:t>7</w:t>
            </w:r>
          </w:p>
        </w:tc>
      </w:tr>
      <w:tr w:rsidR="00196B8D" w:rsidRPr="00621132" w14:paraId="2669B217" w14:textId="77777777" w:rsidTr="00312E96">
        <w:trPr>
          <w:trHeight w:val="283"/>
        </w:trPr>
        <w:tc>
          <w:tcPr>
            <w:tcW w:w="286" w:type="pct"/>
            <w:tcBorders>
              <w:top w:val="single" w:sz="2" w:space="0" w:color="auto"/>
              <w:left w:val="single" w:sz="2" w:space="0" w:color="auto"/>
              <w:bottom w:val="single" w:sz="2" w:space="0" w:color="auto"/>
              <w:right w:val="single" w:sz="2" w:space="0" w:color="auto"/>
            </w:tcBorders>
          </w:tcPr>
          <w:p w14:paraId="7AC04561" w14:textId="77777777" w:rsidR="00173FA7" w:rsidRPr="00672B95" w:rsidRDefault="00173FA7" w:rsidP="00312E96">
            <w:pPr>
              <w:spacing w:after="0" w:line="230" w:lineRule="auto"/>
              <w:ind w:firstLine="709"/>
              <w:rPr>
                <w:rFonts w:ascii="Times New Roman" w:eastAsia="Times New Roman" w:hAnsi="Times New Roman" w:cs="Times New Roman"/>
                <w:sz w:val="24"/>
                <w:szCs w:val="24"/>
              </w:rPr>
            </w:pPr>
          </w:p>
        </w:tc>
        <w:tc>
          <w:tcPr>
            <w:tcW w:w="973" w:type="pct"/>
            <w:tcBorders>
              <w:top w:val="single" w:sz="2" w:space="0" w:color="auto"/>
              <w:left w:val="single" w:sz="2" w:space="0" w:color="auto"/>
              <w:bottom w:val="single" w:sz="2" w:space="0" w:color="auto"/>
              <w:right w:val="single" w:sz="2" w:space="0" w:color="auto"/>
            </w:tcBorders>
          </w:tcPr>
          <w:p w14:paraId="3D328AC8" w14:textId="77777777" w:rsidR="00173FA7" w:rsidRPr="00672B95" w:rsidRDefault="00173FA7" w:rsidP="00312E96">
            <w:pPr>
              <w:spacing w:after="0" w:line="230" w:lineRule="auto"/>
              <w:ind w:firstLine="709"/>
              <w:rPr>
                <w:rFonts w:ascii="Times New Roman" w:eastAsia="Times New Roman" w:hAnsi="Times New Roman" w:cs="Times New Roman"/>
                <w:sz w:val="24"/>
                <w:szCs w:val="24"/>
              </w:rPr>
            </w:pPr>
          </w:p>
        </w:tc>
        <w:tc>
          <w:tcPr>
            <w:tcW w:w="571" w:type="pct"/>
            <w:tcBorders>
              <w:top w:val="single" w:sz="2" w:space="0" w:color="auto"/>
              <w:left w:val="single" w:sz="2" w:space="0" w:color="auto"/>
              <w:bottom w:val="single" w:sz="2" w:space="0" w:color="auto"/>
              <w:right w:val="single" w:sz="2" w:space="0" w:color="auto"/>
            </w:tcBorders>
          </w:tcPr>
          <w:p w14:paraId="5702EDE7" w14:textId="77777777" w:rsidR="00173FA7" w:rsidRPr="00672B95" w:rsidRDefault="00173FA7" w:rsidP="00312E96">
            <w:pPr>
              <w:spacing w:after="0" w:line="230" w:lineRule="auto"/>
              <w:ind w:firstLine="709"/>
              <w:rPr>
                <w:rFonts w:ascii="Times New Roman" w:eastAsia="Times New Roman" w:hAnsi="Times New Roman" w:cs="Times New Roman"/>
                <w:sz w:val="24"/>
                <w:szCs w:val="24"/>
              </w:rPr>
            </w:pPr>
          </w:p>
        </w:tc>
        <w:tc>
          <w:tcPr>
            <w:tcW w:w="630" w:type="pct"/>
            <w:tcBorders>
              <w:top w:val="single" w:sz="2" w:space="0" w:color="auto"/>
              <w:left w:val="single" w:sz="2" w:space="0" w:color="auto"/>
              <w:bottom w:val="single" w:sz="2" w:space="0" w:color="auto"/>
              <w:right w:val="single" w:sz="2" w:space="0" w:color="auto"/>
            </w:tcBorders>
          </w:tcPr>
          <w:p w14:paraId="266D8931" w14:textId="77777777" w:rsidR="00173FA7" w:rsidRPr="00672B95" w:rsidRDefault="00173FA7" w:rsidP="00312E96">
            <w:pPr>
              <w:spacing w:after="0" w:line="230" w:lineRule="auto"/>
              <w:ind w:firstLine="709"/>
              <w:rPr>
                <w:rFonts w:ascii="Times New Roman" w:eastAsia="Times New Roman" w:hAnsi="Times New Roman" w:cs="Times New Roman"/>
                <w:sz w:val="24"/>
                <w:szCs w:val="24"/>
              </w:rPr>
            </w:pPr>
          </w:p>
        </w:tc>
        <w:tc>
          <w:tcPr>
            <w:tcW w:w="1028" w:type="pct"/>
            <w:tcBorders>
              <w:top w:val="single" w:sz="2" w:space="0" w:color="auto"/>
              <w:left w:val="single" w:sz="2" w:space="0" w:color="auto"/>
              <w:bottom w:val="single" w:sz="2" w:space="0" w:color="auto"/>
              <w:right w:val="single" w:sz="2" w:space="0" w:color="auto"/>
            </w:tcBorders>
          </w:tcPr>
          <w:p w14:paraId="5334E136" w14:textId="77777777" w:rsidR="00173FA7" w:rsidRPr="00672B95" w:rsidRDefault="00173FA7" w:rsidP="00312E96">
            <w:pPr>
              <w:spacing w:after="0" w:line="230" w:lineRule="auto"/>
              <w:ind w:firstLine="709"/>
              <w:rPr>
                <w:rFonts w:ascii="Times New Roman" w:eastAsia="Times New Roman" w:hAnsi="Times New Roman" w:cs="Times New Roman"/>
                <w:sz w:val="24"/>
                <w:szCs w:val="24"/>
              </w:rPr>
            </w:pPr>
          </w:p>
        </w:tc>
        <w:tc>
          <w:tcPr>
            <w:tcW w:w="756" w:type="pct"/>
            <w:tcBorders>
              <w:top w:val="single" w:sz="2" w:space="0" w:color="auto"/>
              <w:left w:val="single" w:sz="2" w:space="0" w:color="auto"/>
              <w:bottom w:val="single" w:sz="2" w:space="0" w:color="auto"/>
              <w:right w:val="single" w:sz="2" w:space="0" w:color="auto"/>
            </w:tcBorders>
          </w:tcPr>
          <w:p w14:paraId="2EB0A83D" w14:textId="77777777" w:rsidR="00173FA7" w:rsidRPr="00672B95" w:rsidRDefault="00173FA7" w:rsidP="00312E96">
            <w:pPr>
              <w:spacing w:after="0" w:line="230" w:lineRule="auto"/>
              <w:ind w:firstLine="709"/>
              <w:rPr>
                <w:rFonts w:ascii="Times New Roman" w:eastAsia="Times New Roman" w:hAnsi="Times New Roman" w:cs="Times New Roman"/>
                <w:sz w:val="24"/>
                <w:szCs w:val="24"/>
              </w:rPr>
            </w:pPr>
          </w:p>
        </w:tc>
        <w:tc>
          <w:tcPr>
            <w:tcW w:w="756" w:type="pct"/>
            <w:tcBorders>
              <w:top w:val="single" w:sz="2" w:space="0" w:color="auto"/>
              <w:left w:val="single" w:sz="2" w:space="0" w:color="auto"/>
              <w:bottom w:val="single" w:sz="2" w:space="0" w:color="auto"/>
              <w:right w:val="single" w:sz="2" w:space="0" w:color="auto"/>
            </w:tcBorders>
          </w:tcPr>
          <w:p w14:paraId="4A32FAE9" w14:textId="77777777" w:rsidR="00173FA7" w:rsidRPr="00672B95" w:rsidRDefault="00173FA7" w:rsidP="00312E96">
            <w:pPr>
              <w:spacing w:after="0" w:line="230" w:lineRule="auto"/>
              <w:ind w:firstLine="709"/>
              <w:rPr>
                <w:rFonts w:ascii="Times New Roman" w:eastAsia="Times New Roman" w:hAnsi="Times New Roman" w:cs="Times New Roman"/>
                <w:sz w:val="24"/>
                <w:szCs w:val="24"/>
              </w:rPr>
            </w:pPr>
          </w:p>
        </w:tc>
      </w:tr>
    </w:tbl>
    <w:p w14:paraId="2AB437F0" w14:textId="77777777" w:rsidR="00CB0A4C" w:rsidRPr="00672B95" w:rsidRDefault="00CB0A4C" w:rsidP="00312E96">
      <w:pPr>
        <w:spacing w:after="0" w:line="230" w:lineRule="auto"/>
        <w:ind w:firstLine="709"/>
        <w:contextualSpacing/>
        <w:jc w:val="both"/>
        <w:rPr>
          <w:rFonts w:ascii="Times New Roman" w:eastAsia="Times New Roman" w:hAnsi="Times New Roman" w:cs="Times New Roman"/>
          <w:sz w:val="16"/>
          <w:szCs w:val="16"/>
        </w:rPr>
      </w:pPr>
    </w:p>
    <w:p w14:paraId="55AF8763" w14:textId="79943ED7" w:rsidR="00B276E9" w:rsidRDefault="00880D14" w:rsidP="00312E96">
      <w:pPr>
        <w:spacing w:after="0" w:line="230" w:lineRule="auto"/>
        <w:ind w:firstLine="709"/>
        <w:contextualSpacing/>
        <w:jc w:val="both"/>
        <w:rPr>
          <w:rFonts w:ascii="Times New Roman" w:eastAsia="Times New Roman" w:hAnsi="Times New Roman" w:cs="Times New Roman"/>
          <w:sz w:val="28"/>
          <w:szCs w:val="28"/>
        </w:rPr>
      </w:pPr>
      <w:r w:rsidRPr="00672B95">
        <w:rPr>
          <w:rFonts w:ascii="Times New Roman" w:eastAsia="Times New Roman" w:hAnsi="Times New Roman" w:cs="Times New Roman"/>
          <w:sz w:val="28"/>
          <w:szCs w:val="28"/>
        </w:rPr>
        <w:t>*</w:t>
      </w:r>
      <w:r w:rsidRPr="00E80001">
        <w:rPr>
          <w:rFonts w:ascii="Times New Roman" w:eastAsia="Times New Roman" w:hAnsi="Times New Roman" w:cs="Times New Roman"/>
          <w:sz w:val="28"/>
          <w:szCs w:val="28"/>
        </w:rPr>
        <w:t>Д</w:t>
      </w:r>
      <w:r w:rsidR="00B276E9" w:rsidRPr="00E80001">
        <w:rPr>
          <w:rFonts w:ascii="Times New Roman" w:eastAsia="Times New Roman" w:hAnsi="Times New Roman" w:cs="Times New Roman"/>
          <w:sz w:val="28"/>
          <w:szCs w:val="28"/>
        </w:rPr>
        <w:t xml:space="preserve">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сумма затрат указывается </w:t>
      </w:r>
      <w:r w:rsidR="008B3D74" w:rsidRPr="00E80001">
        <w:rPr>
          <w:rFonts w:ascii="Times New Roman" w:eastAsia="Times New Roman" w:hAnsi="Times New Roman" w:cs="Times New Roman"/>
          <w:sz w:val="28"/>
          <w:szCs w:val="28"/>
        </w:rPr>
        <w:t>с</w:t>
      </w:r>
      <w:r w:rsidR="008B3D74">
        <w:rPr>
          <w:rFonts w:ascii="Times New Roman" w:eastAsia="Times New Roman" w:hAnsi="Times New Roman" w:cs="Times New Roman"/>
          <w:sz w:val="28"/>
          <w:szCs w:val="28"/>
        </w:rPr>
        <w:t> </w:t>
      </w:r>
      <w:r w:rsidR="00B276E9" w:rsidRPr="00E80001">
        <w:rPr>
          <w:rFonts w:ascii="Times New Roman" w:eastAsia="Times New Roman" w:hAnsi="Times New Roman" w:cs="Times New Roman"/>
          <w:sz w:val="28"/>
          <w:szCs w:val="28"/>
        </w:rPr>
        <w:t>учетом налога на добавленную стоимость.</w:t>
      </w:r>
    </w:p>
    <w:p w14:paraId="397D9481" w14:textId="77777777" w:rsidR="00C3089F" w:rsidRPr="00E80001" w:rsidRDefault="00C3089F" w:rsidP="00312E96">
      <w:pPr>
        <w:spacing w:after="0" w:line="230" w:lineRule="auto"/>
        <w:ind w:firstLine="709"/>
        <w:contextualSpacing/>
        <w:jc w:val="both"/>
        <w:rPr>
          <w:rFonts w:ascii="Times New Roman" w:eastAsia="Times New Roman" w:hAnsi="Times New Roman" w:cs="Times New Roman"/>
          <w:sz w:val="28"/>
          <w:szCs w:val="28"/>
        </w:rPr>
      </w:pPr>
    </w:p>
    <w:p w14:paraId="1034CBAF" w14:textId="1CBC9063" w:rsidR="00B276E9" w:rsidRPr="00E80001" w:rsidRDefault="00E95417" w:rsidP="00312E96">
      <w:pPr>
        <w:spacing w:after="0" w:line="23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Р</w:t>
      </w:r>
      <w:r w:rsidR="00B276E9" w:rsidRPr="00E80001">
        <w:rPr>
          <w:rFonts w:ascii="Times New Roman" w:eastAsia="Times New Roman" w:hAnsi="Times New Roman" w:cs="Times New Roman"/>
          <w:sz w:val="28"/>
          <w:szCs w:val="28"/>
        </w:rPr>
        <w:t xml:space="preserve">уководитель организации                      </w:t>
      </w:r>
      <w:r w:rsidR="00B276E9" w:rsidRPr="006E05AE">
        <w:rPr>
          <w:rFonts w:ascii="Times New Roman" w:eastAsia="Times New Roman" w:hAnsi="Times New Roman" w:cs="Times New Roman"/>
          <w:sz w:val="28"/>
          <w:szCs w:val="28"/>
        </w:rPr>
        <w:t xml:space="preserve">_______________ </w:t>
      </w:r>
      <w:r w:rsidR="00B276E9" w:rsidRPr="006E05AE">
        <w:rPr>
          <w:rFonts w:ascii="Times New Roman" w:eastAsia="Times New Roman" w:hAnsi="Times New Roman" w:cs="Times New Roman"/>
          <w:sz w:val="28"/>
          <w:szCs w:val="28"/>
        </w:rPr>
        <w:tab/>
        <w:t xml:space="preserve">        ____________________________</w:t>
      </w:r>
    </w:p>
    <w:p w14:paraId="5476C35A" w14:textId="77777777" w:rsidR="00B276E9" w:rsidRPr="00E80001" w:rsidRDefault="00B276E9" w:rsidP="00312E96">
      <w:pPr>
        <w:spacing w:after="0" w:line="230"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           (расшифровка подписи)</w:t>
      </w:r>
    </w:p>
    <w:p w14:paraId="5A44E013" w14:textId="77777777" w:rsidR="00B276E9" w:rsidRPr="00E80001" w:rsidRDefault="00B276E9" w:rsidP="00312E96">
      <w:pPr>
        <w:spacing w:after="0" w:line="23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Главный бухгалтер _______________ </w:t>
      </w:r>
      <w:r w:rsidRPr="00E80001">
        <w:rPr>
          <w:rFonts w:ascii="Times New Roman" w:eastAsia="Times New Roman" w:hAnsi="Times New Roman" w:cs="Times New Roman"/>
          <w:sz w:val="28"/>
          <w:szCs w:val="28"/>
        </w:rPr>
        <w:tab/>
        <w:t>___________________________</w:t>
      </w:r>
    </w:p>
    <w:p w14:paraId="1F552EEB" w14:textId="77777777" w:rsidR="00B276E9" w:rsidRPr="00E80001" w:rsidRDefault="00B276E9" w:rsidP="00312E96">
      <w:pPr>
        <w:spacing w:after="0" w:line="230"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(расшифровка подписи)      </w:t>
      </w:r>
    </w:p>
    <w:p w14:paraId="21F5A412" w14:textId="77777777" w:rsidR="00B276E9" w:rsidRPr="00E80001" w:rsidRDefault="00B276E9" w:rsidP="00312E96">
      <w:pPr>
        <w:spacing w:after="0" w:line="23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М.П. </w:t>
      </w:r>
    </w:p>
    <w:p w14:paraId="5A1560B3" w14:textId="7C160A2F" w:rsidR="00B276E9" w:rsidRPr="00E80001" w:rsidRDefault="00B276E9" w:rsidP="00312E96">
      <w:pPr>
        <w:spacing w:after="0" w:line="230" w:lineRule="auto"/>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sz w:val="28"/>
          <w:szCs w:val="28"/>
        </w:rPr>
        <w:t>«</w:t>
      </w:r>
      <w:r w:rsidRPr="00D17F33">
        <w:rPr>
          <w:rFonts w:ascii="Times New Roman" w:eastAsia="Times New Roman" w:hAnsi="Times New Roman" w:cs="Times New Roman"/>
          <w:sz w:val="28"/>
          <w:szCs w:val="28"/>
          <w:u w:val="single"/>
        </w:rPr>
        <w:t>_____</w:t>
      </w:r>
      <w:r w:rsidRPr="00E80001">
        <w:rPr>
          <w:rFonts w:ascii="Times New Roman" w:eastAsia="Times New Roman" w:hAnsi="Times New Roman" w:cs="Times New Roman"/>
          <w:sz w:val="28"/>
          <w:szCs w:val="28"/>
        </w:rPr>
        <w:t>» _</w:t>
      </w:r>
      <w:r w:rsidRPr="00D17F33">
        <w:rPr>
          <w:rFonts w:ascii="Times New Roman" w:eastAsia="Times New Roman" w:hAnsi="Times New Roman" w:cs="Times New Roman"/>
          <w:sz w:val="28"/>
          <w:szCs w:val="28"/>
          <w:u w:val="single"/>
        </w:rPr>
        <w:t xml:space="preserve">______________ </w:t>
      </w:r>
      <w:r w:rsidRPr="00E80001">
        <w:rPr>
          <w:rFonts w:ascii="Times New Roman" w:eastAsia="Times New Roman" w:hAnsi="Times New Roman" w:cs="Times New Roman"/>
          <w:sz w:val="28"/>
          <w:szCs w:val="28"/>
        </w:rPr>
        <w:t>20</w:t>
      </w:r>
      <w:r w:rsidRPr="00D17F33">
        <w:rPr>
          <w:rFonts w:ascii="Times New Roman" w:eastAsia="Times New Roman" w:hAnsi="Times New Roman" w:cs="Times New Roman"/>
          <w:sz w:val="28"/>
          <w:szCs w:val="28"/>
          <w:u w:val="single"/>
        </w:rPr>
        <w:t xml:space="preserve">___ </w:t>
      </w:r>
      <w:r w:rsidRPr="00E80001">
        <w:rPr>
          <w:rFonts w:ascii="Times New Roman" w:eastAsia="Times New Roman" w:hAnsi="Times New Roman" w:cs="Times New Roman"/>
          <w:sz w:val="28"/>
          <w:szCs w:val="28"/>
        </w:rPr>
        <w:t>г.</w:t>
      </w:r>
      <w:r w:rsidRPr="00E80001">
        <w:rPr>
          <w:rFonts w:ascii="Times New Roman" w:eastAsia="Times New Roman" w:hAnsi="Times New Roman" w:cs="Times New Roman"/>
          <w:bCs/>
          <w:sz w:val="28"/>
          <w:szCs w:val="28"/>
          <w:lang w:eastAsia="ru-RU"/>
        </w:rPr>
        <w:br w:type="page"/>
      </w:r>
    </w:p>
    <w:p w14:paraId="012B8D78" w14:textId="77777777" w:rsidR="00B276E9" w:rsidRPr="00F81BF5" w:rsidRDefault="00B276E9" w:rsidP="00B927C8">
      <w:pPr>
        <w:spacing w:after="240" w:line="240" w:lineRule="auto"/>
        <w:ind w:left="360"/>
        <w:jc w:val="right"/>
        <w:textAlignment w:val="baseline"/>
        <w:outlineLvl w:val="3"/>
        <w:rPr>
          <w:rFonts w:ascii="Times New Roman" w:eastAsia="Times New Roman" w:hAnsi="Times New Roman" w:cs="Times New Roman"/>
          <w:bCs/>
          <w:sz w:val="28"/>
          <w:szCs w:val="28"/>
          <w:highlight w:val="cyan"/>
          <w:lang w:eastAsia="ru-RU"/>
        </w:rPr>
      </w:pPr>
      <w:r w:rsidRPr="00F81BF5">
        <w:rPr>
          <w:rFonts w:ascii="Times New Roman" w:eastAsia="Times New Roman" w:hAnsi="Times New Roman" w:cs="Times New Roman"/>
          <w:bCs/>
          <w:sz w:val="28"/>
          <w:szCs w:val="28"/>
          <w:highlight w:val="cyan"/>
          <w:lang w:eastAsia="ru-RU"/>
        </w:rPr>
        <w:lastRenderedPageBreak/>
        <w:t>Форма 6</w:t>
      </w:r>
    </w:p>
    <w:p w14:paraId="7EDEF148" w14:textId="77777777" w:rsidR="00B276E9" w:rsidRPr="00F81BF5" w:rsidRDefault="00B276E9" w:rsidP="00B276E9">
      <w:pPr>
        <w:spacing w:after="0" w:line="240" w:lineRule="auto"/>
        <w:jc w:val="center"/>
        <w:rPr>
          <w:rFonts w:ascii="Times New Roman" w:eastAsia="Times New Roman" w:hAnsi="Times New Roman" w:cs="Times New Roman"/>
          <w:b/>
          <w:sz w:val="28"/>
          <w:szCs w:val="28"/>
          <w:highlight w:val="cyan"/>
        </w:rPr>
      </w:pPr>
      <w:r w:rsidRPr="00F81BF5">
        <w:rPr>
          <w:rFonts w:ascii="Times New Roman" w:eastAsia="Times New Roman" w:hAnsi="Times New Roman" w:cs="Times New Roman"/>
          <w:b/>
          <w:sz w:val="28"/>
          <w:szCs w:val="28"/>
          <w:highlight w:val="cyan"/>
        </w:rPr>
        <w:t>СПРАВКА-РАСЧЕТ</w:t>
      </w:r>
    </w:p>
    <w:p w14:paraId="49DB5C4E" w14:textId="77777777" w:rsidR="00B276E9" w:rsidRPr="00F81BF5" w:rsidRDefault="00B276E9" w:rsidP="00B276E9">
      <w:pPr>
        <w:spacing w:after="0" w:line="240" w:lineRule="auto"/>
        <w:jc w:val="center"/>
        <w:rPr>
          <w:rFonts w:ascii="Times New Roman" w:eastAsia="Times New Roman" w:hAnsi="Times New Roman" w:cs="Times New Roman"/>
          <w:b/>
          <w:sz w:val="28"/>
          <w:szCs w:val="28"/>
          <w:highlight w:val="cyan"/>
        </w:rPr>
      </w:pPr>
      <w:r w:rsidRPr="00F81BF5">
        <w:rPr>
          <w:rFonts w:ascii="Times New Roman" w:eastAsia="Times New Roman" w:hAnsi="Times New Roman" w:cs="Times New Roman"/>
          <w:b/>
          <w:sz w:val="28"/>
          <w:szCs w:val="28"/>
          <w:highlight w:val="cyan"/>
        </w:rPr>
        <w:t>размера субсидии на возмещение части затрат на стимулирование увеличения производства картофеля и овощей, предоставляемой на поддержку производства картофеля и овощей открытого грунта,</w:t>
      </w:r>
    </w:p>
    <w:p w14:paraId="7F70F92B"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F81BF5">
        <w:rPr>
          <w:rFonts w:ascii="Times New Roman" w:eastAsia="Times New Roman" w:hAnsi="Times New Roman" w:cs="Times New Roman"/>
          <w:b/>
          <w:sz w:val="28"/>
          <w:szCs w:val="28"/>
          <w:highlight w:val="cyan"/>
        </w:rPr>
        <w:t xml:space="preserve"> в 20_____ году</w:t>
      </w:r>
    </w:p>
    <w:p w14:paraId="2C13E8D9"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___________________________________________________________________________</w:t>
      </w:r>
    </w:p>
    <w:p w14:paraId="12D89AFC" w14:textId="77777777" w:rsidR="00B276E9" w:rsidRPr="00E80001" w:rsidRDefault="00B276E9" w:rsidP="00B276E9">
      <w:pPr>
        <w:spacing w:after="0" w:line="240" w:lineRule="auto"/>
        <w:jc w:val="center"/>
        <w:rPr>
          <w:rFonts w:ascii="Times New Roman" w:eastAsia="Times New Roman" w:hAnsi="Times New Roman" w:cs="Times New Roman"/>
          <w:b/>
          <w:sz w:val="24"/>
          <w:szCs w:val="24"/>
        </w:rPr>
      </w:pPr>
      <w:r w:rsidRPr="00E80001">
        <w:rPr>
          <w:rFonts w:ascii="Times New Roman" w:eastAsia="Times New Roman" w:hAnsi="Times New Roman" w:cs="Times New Roman"/>
          <w:b/>
          <w:sz w:val="24"/>
          <w:szCs w:val="24"/>
        </w:rPr>
        <w:t>(наименование получателя субсидии)</w:t>
      </w:r>
    </w:p>
    <w:p w14:paraId="1ABE7A55" w14:textId="77777777" w:rsidR="00B276E9" w:rsidRPr="00E80001" w:rsidRDefault="00B276E9" w:rsidP="00B276E9">
      <w:pPr>
        <w:spacing w:after="0" w:line="240" w:lineRule="auto"/>
        <w:jc w:val="center"/>
        <w:rPr>
          <w:rFonts w:ascii="Times New Roman" w:eastAsia="Times New Roman" w:hAnsi="Times New Roman" w:cs="Times New Roman"/>
          <w:sz w:val="28"/>
          <w:szCs w:val="28"/>
        </w:rPr>
      </w:pPr>
    </w:p>
    <w:tbl>
      <w:tblPr>
        <w:tblStyle w:val="121122"/>
        <w:tblW w:w="5000" w:type="pct"/>
        <w:tblInd w:w="62" w:type="dxa"/>
        <w:tblLayout w:type="fixed"/>
        <w:tblCellMar>
          <w:left w:w="62" w:type="dxa"/>
          <w:right w:w="62" w:type="dxa"/>
        </w:tblCellMar>
        <w:tblLook w:val="04A0" w:firstRow="1" w:lastRow="0" w:firstColumn="1" w:lastColumn="0" w:noHBand="0" w:noVBand="1"/>
      </w:tblPr>
      <w:tblGrid>
        <w:gridCol w:w="708"/>
        <w:gridCol w:w="1919"/>
        <w:gridCol w:w="2409"/>
        <w:gridCol w:w="2694"/>
        <w:gridCol w:w="2976"/>
        <w:gridCol w:w="3856"/>
      </w:tblGrid>
      <w:tr w:rsidR="00196B8D" w:rsidRPr="00E80001" w14:paraId="51CC5D2A" w14:textId="77777777" w:rsidTr="0072683C">
        <w:trPr>
          <w:trHeight w:val="1758"/>
        </w:trPr>
        <w:tc>
          <w:tcPr>
            <w:tcW w:w="243" w:type="pct"/>
          </w:tcPr>
          <w:p w14:paraId="1867DEFB"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w:t>
            </w:r>
          </w:p>
          <w:p w14:paraId="63E1FD53"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п/п</w:t>
            </w:r>
          </w:p>
        </w:tc>
        <w:tc>
          <w:tcPr>
            <w:tcW w:w="659" w:type="pct"/>
          </w:tcPr>
          <w:p w14:paraId="6FC0578E"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 xml:space="preserve">Наименование </w:t>
            </w:r>
            <w:r w:rsidRPr="00E80001">
              <w:rPr>
                <w:rFonts w:ascii="Times New Roman" w:hAnsi="Times New Roman"/>
                <w:sz w:val="26"/>
                <w:szCs w:val="26"/>
              </w:rPr>
              <w:br/>
              <w:t>культуры</w:t>
            </w:r>
          </w:p>
        </w:tc>
        <w:tc>
          <w:tcPr>
            <w:tcW w:w="827" w:type="pct"/>
          </w:tcPr>
          <w:p w14:paraId="40EBCCD6" w14:textId="77777777" w:rsidR="00B276E9" w:rsidRPr="00E80001" w:rsidRDefault="00B276E9" w:rsidP="00B850D5">
            <w:pPr>
              <w:ind w:left="-57" w:right="-57"/>
              <w:jc w:val="center"/>
              <w:rPr>
                <w:rFonts w:ascii="Times New Roman" w:hAnsi="Times New Roman"/>
                <w:sz w:val="26"/>
                <w:szCs w:val="26"/>
                <w:vertAlign w:val="superscript"/>
              </w:rPr>
            </w:pPr>
            <w:r w:rsidRPr="00E80001">
              <w:rPr>
                <w:rFonts w:ascii="Times New Roman" w:hAnsi="Times New Roman"/>
                <w:sz w:val="26"/>
                <w:szCs w:val="26"/>
              </w:rPr>
              <w:t>Валовый сбор в году, предшествующем текущему финансовому году, тонн</w:t>
            </w:r>
            <w:r w:rsidRPr="00E80001">
              <w:rPr>
                <w:rFonts w:ascii="Times New Roman" w:hAnsi="Times New Roman"/>
                <w:sz w:val="26"/>
                <w:szCs w:val="26"/>
                <w:vertAlign w:val="superscript"/>
              </w:rPr>
              <w:t>1</w:t>
            </w:r>
          </w:p>
        </w:tc>
        <w:tc>
          <w:tcPr>
            <w:tcW w:w="925" w:type="pct"/>
          </w:tcPr>
          <w:p w14:paraId="311DF719" w14:textId="77777777" w:rsidR="00B276E9" w:rsidRPr="00E80001" w:rsidRDefault="00B276E9" w:rsidP="00B276E9">
            <w:pPr>
              <w:jc w:val="center"/>
              <w:rPr>
                <w:rFonts w:ascii="Times New Roman" w:hAnsi="Times New Roman"/>
                <w:sz w:val="26"/>
                <w:szCs w:val="26"/>
                <w:vertAlign w:val="superscript"/>
              </w:rPr>
            </w:pPr>
            <w:r w:rsidRPr="00E80001">
              <w:rPr>
                <w:rFonts w:ascii="Times New Roman" w:hAnsi="Times New Roman"/>
                <w:sz w:val="26"/>
                <w:szCs w:val="26"/>
              </w:rPr>
              <w:t>Посевная площадь в году, предшествующем текущему финансовому году, га</w:t>
            </w:r>
            <w:r w:rsidRPr="00E80001">
              <w:rPr>
                <w:rFonts w:ascii="Times New Roman" w:hAnsi="Times New Roman"/>
                <w:sz w:val="26"/>
                <w:szCs w:val="26"/>
                <w:vertAlign w:val="superscript"/>
              </w:rPr>
              <w:t>1</w:t>
            </w:r>
          </w:p>
        </w:tc>
        <w:tc>
          <w:tcPr>
            <w:tcW w:w="1022" w:type="pct"/>
          </w:tcPr>
          <w:p w14:paraId="659D4D40" w14:textId="7C522184" w:rsidR="00B276E9" w:rsidRPr="00E80001" w:rsidRDefault="00B276E9" w:rsidP="00B850D5">
            <w:pPr>
              <w:ind w:left="-57" w:right="-57"/>
              <w:jc w:val="center"/>
              <w:rPr>
                <w:rFonts w:ascii="Times New Roman" w:hAnsi="Times New Roman"/>
                <w:sz w:val="26"/>
                <w:szCs w:val="26"/>
              </w:rPr>
            </w:pPr>
            <w:r w:rsidRPr="00E80001">
              <w:rPr>
                <w:rFonts w:ascii="Times New Roman" w:hAnsi="Times New Roman"/>
                <w:sz w:val="26"/>
                <w:szCs w:val="26"/>
              </w:rPr>
              <w:t>Посевная площадь, на котор</w:t>
            </w:r>
            <w:r w:rsidR="00CB0A4C" w:rsidRPr="00E80001">
              <w:rPr>
                <w:rFonts w:ascii="Times New Roman" w:hAnsi="Times New Roman"/>
                <w:sz w:val="26"/>
                <w:szCs w:val="26"/>
              </w:rPr>
              <w:t>ой</w:t>
            </w:r>
            <w:r w:rsidRPr="00E80001">
              <w:rPr>
                <w:rFonts w:ascii="Times New Roman" w:hAnsi="Times New Roman"/>
                <w:sz w:val="26"/>
                <w:szCs w:val="26"/>
              </w:rPr>
              <w:t xml:space="preserve"> внесены</w:t>
            </w:r>
          </w:p>
          <w:p w14:paraId="5EA981EA" w14:textId="77777777" w:rsidR="00B276E9" w:rsidRPr="00E80001" w:rsidRDefault="00B276E9" w:rsidP="00B850D5">
            <w:pPr>
              <w:ind w:left="-57" w:right="-57"/>
              <w:jc w:val="center"/>
              <w:rPr>
                <w:rFonts w:ascii="Times New Roman" w:hAnsi="Times New Roman"/>
                <w:sz w:val="26"/>
                <w:szCs w:val="26"/>
              </w:rPr>
            </w:pPr>
            <w:r w:rsidRPr="00E80001">
              <w:rPr>
                <w:rFonts w:ascii="Times New Roman" w:hAnsi="Times New Roman"/>
                <w:sz w:val="26"/>
                <w:szCs w:val="26"/>
              </w:rPr>
              <w:t>удобрения в году, предшествующем текущему финансовому году, га</w:t>
            </w:r>
            <w:r w:rsidRPr="00E80001">
              <w:rPr>
                <w:rFonts w:ascii="Times New Roman" w:hAnsi="Times New Roman"/>
                <w:sz w:val="26"/>
                <w:szCs w:val="26"/>
                <w:vertAlign w:val="superscript"/>
              </w:rPr>
              <w:t>2</w:t>
            </w:r>
          </w:p>
        </w:tc>
        <w:tc>
          <w:tcPr>
            <w:tcW w:w="1324" w:type="pct"/>
          </w:tcPr>
          <w:p w14:paraId="27E9DCE7" w14:textId="75DCACE0"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Посевная площадь, на котор</w:t>
            </w:r>
            <w:r w:rsidR="00CB0A4C" w:rsidRPr="00E80001">
              <w:rPr>
                <w:rFonts w:ascii="Times New Roman" w:hAnsi="Times New Roman"/>
                <w:sz w:val="26"/>
                <w:szCs w:val="26"/>
              </w:rPr>
              <w:t>ой</w:t>
            </w:r>
            <w:r w:rsidRPr="00E80001">
              <w:rPr>
                <w:rFonts w:ascii="Times New Roman" w:hAnsi="Times New Roman"/>
                <w:sz w:val="26"/>
                <w:szCs w:val="26"/>
              </w:rPr>
              <w:t xml:space="preserve"> использованы семена и </w:t>
            </w:r>
            <w:proofErr w:type="gramStart"/>
            <w:r w:rsidRPr="00E80001">
              <w:rPr>
                <w:rFonts w:ascii="Times New Roman" w:hAnsi="Times New Roman"/>
                <w:sz w:val="26"/>
                <w:szCs w:val="26"/>
              </w:rPr>
              <w:t>посадочный материал</w:t>
            </w:r>
            <w:proofErr w:type="gramEnd"/>
            <w:r w:rsidRPr="00E80001">
              <w:rPr>
                <w:rFonts w:ascii="Times New Roman" w:hAnsi="Times New Roman"/>
                <w:sz w:val="26"/>
                <w:szCs w:val="26"/>
              </w:rPr>
              <w:t xml:space="preserve"> соответствующий требованиям, в году, предшествующем текущему финансовому году, га</w:t>
            </w:r>
            <w:r w:rsidRPr="00E80001">
              <w:rPr>
                <w:rFonts w:ascii="Times New Roman" w:hAnsi="Times New Roman"/>
                <w:sz w:val="26"/>
                <w:szCs w:val="26"/>
                <w:vertAlign w:val="superscript"/>
              </w:rPr>
              <w:t>3</w:t>
            </w:r>
          </w:p>
        </w:tc>
      </w:tr>
      <w:tr w:rsidR="00196B8D" w:rsidRPr="00E80001" w14:paraId="4819C916" w14:textId="77777777" w:rsidTr="00690E9E">
        <w:trPr>
          <w:trHeight w:val="259"/>
          <w:tblHeader/>
        </w:trPr>
        <w:tc>
          <w:tcPr>
            <w:tcW w:w="243" w:type="pct"/>
          </w:tcPr>
          <w:p w14:paraId="281EE688"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1</w:t>
            </w:r>
          </w:p>
        </w:tc>
        <w:tc>
          <w:tcPr>
            <w:tcW w:w="659" w:type="pct"/>
          </w:tcPr>
          <w:p w14:paraId="447EB3D1"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2</w:t>
            </w:r>
          </w:p>
        </w:tc>
        <w:tc>
          <w:tcPr>
            <w:tcW w:w="827" w:type="pct"/>
          </w:tcPr>
          <w:p w14:paraId="4BC52C8C"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3</w:t>
            </w:r>
          </w:p>
        </w:tc>
        <w:tc>
          <w:tcPr>
            <w:tcW w:w="925" w:type="pct"/>
          </w:tcPr>
          <w:p w14:paraId="664AC59B"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4</w:t>
            </w:r>
          </w:p>
        </w:tc>
        <w:tc>
          <w:tcPr>
            <w:tcW w:w="1022" w:type="pct"/>
          </w:tcPr>
          <w:p w14:paraId="5D8BC7D7"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5</w:t>
            </w:r>
          </w:p>
        </w:tc>
        <w:tc>
          <w:tcPr>
            <w:tcW w:w="1324" w:type="pct"/>
          </w:tcPr>
          <w:p w14:paraId="567E5899"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6</w:t>
            </w:r>
          </w:p>
        </w:tc>
      </w:tr>
      <w:tr w:rsidR="00196B8D" w:rsidRPr="00E80001" w14:paraId="0E51A88D" w14:textId="77777777" w:rsidTr="00690E9E">
        <w:trPr>
          <w:trHeight w:val="259"/>
        </w:trPr>
        <w:tc>
          <w:tcPr>
            <w:tcW w:w="243" w:type="pct"/>
          </w:tcPr>
          <w:p w14:paraId="2044333A" w14:textId="77777777" w:rsidR="00B276E9" w:rsidRPr="00E80001" w:rsidRDefault="00B276E9" w:rsidP="00B276E9">
            <w:pPr>
              <w:jc w:val="center"/>
              <w:rPr>
                <w:rFonts w:ascii="Times New Roman" w:hAnsi="Times New Roman"/>
                <w:sz w:val="26"/>
                <w:szCs w:val="26"/>
              </w:rPr>
            </w:pPr>
          </w:p>
        </w:tc>
        <w:tc>
          <w:tcPr>
            <w:tcW w:w="659" w:type="pct"/>
          </w:tcPr>
          <w:p w14:paraId="736DF090" w14:textId="77777777" w:rsidR="00B276E9" w:rsidRPr="00E80001" w:rsidRDefault="00B276E9" w:rsidP="00B276E9">
            <w:pPr>
              <w:rPr>
                <w:rFonts w:ascii="Times New Roman" w:hAnsi="Times New Roman"/>
                <w:sz w:val="26"/>
                <w:szCs w:val="26"/>
              </w:rPr>
            </w:pPr>
          </w:p>
        </w:tc>
        <w:tc>
          <w:tcPr>
            <w:tcW w:w="827" w:type="pct"/>
          </w:tcPr>
          <w:p w14:paraId="5BB2C2DD" w14:textId="77777777" w:rsidR="00B276E9" w:rsidRPr="00E80001" w:rsidRDefault="00B276E9" w:rsidP="00B276E9">
            <w:pPr>
              <w:jc w:val="center"/>
              <w:rPr>
                <w:rFonts w:ascii="Times New Roman" w:hAnsi="Times New Roman"/>
                <w:sz w:val="26"/>
                <w:szCs w:val="26"/>
              </w:rPr>
            </w:pPr>
          </w:p>
        </w:tc>
        <w:tc>
          <w:tcPr>
            <w:tcW w:w="925" w:type="pct"/>
          </w:tcPr>
          <w:p w14:paraId="73EA908B" w14:textId="77777777" w:rsidR="00B276E9" w:rsidRPr="00E80001" w:rsidRDefault="00B276E9" w:rsidP="00B276E9">
            <w:pPr>
              <w:jc w:val="center"/>
              <w:rPr>
                <w:rFonts w:ascii="Times New Roman" w:hAnsi="Times New Roman"/>
                <w:sz w:val="26"/>
                <w:szCs w:val="26"/>
              </w:rPr>
            </w:pPr>
          </w:p>
        </w:tc>
        <w:tc>
          <w:tcPr>
            <w:tcW w:w="1022" w:type="pct"/>
          </w:tcPr>
          <w:p w14:paraId="08B812CB" w14:textId="77777777" w:rsidR="00B276E9" w:rsidRPr="00E80001" w:rsidRDefault="00B276E9" w:rsidP="00B276E9">
            <w:pPr>
              <w:jc w:val="center"/>
              <w:rPr>
                <w:rFonts w:ascii="Times New Roman" w:hAnsi="Times New Roman"/>
                <w:sz w:val="26"/>
                <w:szCs w:val="26"/>
              </w:rPr>
            </w:pPr>
          </w:p>
        </w:tc>
        <w:tc>
          <w:tcPr>
            <w:tcW w:w="1324" w:type="pct"/>
          </w:tcPr>
          <w:p w14:paraId="18B5B79C" w14:textId="77777777" w:rsidR="00B276E9" w:rsidRPr="00E80001" w:rsidRDefault="00B276E9" w:rsidP="00B276E9">
            <w:pPr>
              <w:jc w:val="center"/>
              <w:rPr>
                <w:rFonts w:ascii="Times New Roman" w:hAnsi="Times New Roman"/>
                <w:sz w:val="26"/>
                <w:szCs w:val="26"/>
              </w:rPr>
            </w:pPr>
          </w:p>
        </w:tc>
      </w:tr>
    </w:tbl>
    <w:p w14:paraId="6DBBEAA2" w14:textId="1612AB82" w:rsidR="00B276E9" w:rsidRPr="00E80001" w:rsidRDefault="00B276E9" w:rsidP="00B276E9">
      <w:pPr>
        <w:spacing w:after="0" w:line="240" w:lineRule="auto"/>
        <w:ind w:firstLine="709"/>
        <w:jc w:val="right"/>
        <w:rPr>
          <w:rFonts w:ascii="Times New Roman" w:eastAsia="Times New Roman" w:hAnsi="Times New Roman" w:cs="Times New Roman"/>
          <w:sz w:val="28"/>
          <w:szCs w:val="28"/>
        </w:rPr>
      </w:pPr>
    </w:p>
    <w:p w14:paraId="5D2538A5" w14:textId="77777777" w:rsidR="00B276E9" w:rsidRPr="00E80001" w:rsidRDefault="00B276E9" w:rsidP="00B276E9">
      <w:pPr>
        <w:spacing w:after="0" w:line="240" w:lineRule="auto"/>
        <w:ind w:firstLine="142"/>
        <w:rPr>
          <w:rFonts w:ascii="Times New Roman" w:eastAsia="Times New Roman" w:hAnsi="Times New Roman" w:cs="Times New Roman"/>
          <w:sz w:val="26"/>
          <w:szCs w:val="26"/>
        </w:rPr>
      </w:pPr>
      <w:r w:rsidRPr="00E80001">
        <w:rPr>
          <w:rFonts w:ascii="Times New Roman" w:eastAsia="Times New Roman" w:hAnsi="Times New Roman" w:cs="Times New Roman"/>
          <w:sz w:val="26"/>
          <w:szCs w:val="26"/>
        </w:rPr>
        <w:t>(продолжение таблицы)</w:t>
      </w:r>
    </w:p>
    <w:p w14:paraId="77FAEC14" w14:textId="77777777" w:rsidR="00B276E9" w:rsidRPr="0072683C" w:rsidRDefault="00B276E9" w:rsidP="00B276E9">
      <w:pPr>
        <w:spacing w:after="0" w:line="240" w:lineRule="auto"/>
        <w:ind w:firstLine="142"/>
        <w:rPr>
          <w:rFonts w:ascii="Times New Roman" w:eastAsia="Times New Roman" w:hAnsi="Times New Roman" w:cs="Times New Roman"/>
          <w:sz w:val="28"/>
          <w:szCs w:val="28"/>
        </w:rPr>
      </w:pPr>
    </w:p>
    <w:tbl>
      <w:tblPr>
        <w:tblStyle w:val="121122"/>
        <w:tblW w:w="4990" w:type="pct"/>
        <w:tblInd w:w="62" w:type="dxa"/>
        <w:tblLayout w:type="fixed"/>
        <w:tblCellMar>
          <w:left w:w="62" w:type="dxa"/>
          <w:right w:w="62" w:type="dxa"/>
        </w:tblCellMar>
        <w:tblLook w:val="04A0" w:firstRow="1" w:lastRow="0" w:firstColumn="1" w:lastColumn="0" w:noHBand="0" w:noVBand="1"/>
      </w:tblPr>
      <w:tblGrid>
        <w:gridCol w:w="749"/>
        <w:gridCol w:w="1875"/>
        <w:gridCol w:w="2410"/>
        <w:gridCol w:w="2555"/>
        <w:gridCol w:w="3683"/>
        <w:gridCol w:w="3261"/>
      </w:tblGrid>
      <w:tr w:rsidR="00196B8D" w:rsidRPr="00E80001" w14:paraId="60803A4C" w14:textId="77777777" w:rsidTr="0072683C">
        <w:trPr>
          <w:trHeight w:val="290"/>
        </w:trPr>
        <w:tc>
          <w:tcPr>
            <w:tcW w:w="258" w:type="pct"/>
            <w:vMerge w:val="restart"/>
          </w:tcPr>
          <w:p w14:paraId="703FA8CF"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w:t>
            </w:r>
          </w:p>
          <w:p w14:paraId="553BFC9E"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п/п</w:t>
            </w:r>
          </w:p>
        </w:tc>
        <w:tc>
          <w:tcPr>
            <w:tcW w:w="645" w:type="pct"/>
            <w:vMerge w:val="restart"/>
          </w:tcPr>
          <w:p w14:paraId="79571721"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 xml:space="preserve">Наименование </w:t>
            </w:r>
            <w:r w:rsidRPr="00E80001">
              <w:rPr>
                <w:rFonts w:ascii="Times New Roman" w:hAnsi="Times New Roman"/>
                <w:sz w:val="26"/>
                <w:szCs w:val="26"/>
              </w:rPr>
              <w:br/>
              <w:t>культуры</w:t>
            </w:r>
          </w:p>
        </w:tc>
        <w:tc>
          <w:tcPr>
            <w:tcW w:w="829" w:type="pct"/>
            <w:vMerge w:val="restart"/>
          </w:tcPr>
          <w:p w14:paraId="1D1F561C" w14:textId="77777777" w:rsidR="0044713C" w:rsidRPr="00E80001" w:rsidRDefault="0044713C" w:rsidP="00B276E9">
            <w:pPr>
              <w:spacing w:line="233" w:lineRule="auto"/>
              <w:jc w:val="center"/>
              <w:rPr>
                <w:rFonts w:ascii="Times New Roman" w:hAnsi="Times New Roman"/>
                <w:sz w:val="26"/>
                <w:szCs w:val="26"/>
                <w:vertAlign w:val="superscript"/>
              </w:rPr>
            </w:pPr>
            <w:r w:rsidRPr="00E80001">
              <w:rPr>
                <w:rFonts w:ascii="Times New Roman" w:hAnsi="Times New Roman"/>
                <w:sz w:val="26"/>
                <w:szCs w:val="26"/>
              </w:rPr>
              <w:t>Количество картофеля и овощей открытого грунта, тонн</w:t>
            </w:r>
            <w:r w:rsidRPr="00E80001">
              <w:rPr>
                <w:rFonts w:ascii="Times New Roman" w:hAnsi="Times New Roman"/>
                <w:sz w:val="26"/>
                <w:szCs w:val="26"/>
                <w:vertAlign w:val="superscript"/>
              </w:rPr>
              <w:t>4</w:t>
            </w:r>
          </w:p>
        </w:tc>
        <w:tc>
          <w:tcPr>
            <w:tcW w:w="879" w:type="pct"/>
            <w:vMerge w:val="restart"/>
          </w:tcPr>
          <w:p w14:paraId="5637333B" w14:textId="77777777" w:rsidR="0044713C" w:rsidRPr="00E80001" w:rsidRDefault="0044713C" w:rsidP="00B276E9">
            <w:pPr>
              <w:spacing w:line="233" w:lineRule="auto"/>
              <w:jc w:val="center"/>
              <w:rPr>
                <w:rFonts w:ascii="Times New Roman" w:hAnsi="Times New Roman"/>
                <w:sz w:val="26"/>
                <w:szCs w:val="26"/>
                <w:vertAlign w:val="superscript"/>
              </w:rPr>
            </w:pPr>
            <w:r w:rsidRPr="00E80001">
              <w:rPr>
                <w:rFonts w:ascii="Times New Roman" w:hAnsi="Times New Roman"/>
                <w:sz w:val="26"/>
                <w:szCs w:val="26"/>
              </w:rPr>
              <w:t>Ставка на 1 тонну, рублей</w:t>
            </w:r>
            <w:r w:rsidRPr="00E80001">
              <w:rPr>
                <w:rFonts w:ascii="Times New Roman" w:hAnsi="Times New Roman"/>
                <w:sz w:val="26"/>
                <w:szCs w:val="26"/>
                <w:vertAlign w:val="superscript"/>
              </w:rPr>
              <w:t>5</w:t>
            </w:r>
          </w:p>
        </w:tc>
        <w:tc>
          <w:tcPr>
            <w:tcW w:w="1267" w:type="pct"/>
            <w:vMerge w:val="restart"/>
          </w:tcPr>
          <w:p w14:paraId="1EB54E14" w14:textId="3F583056" w:rsidR="0044713C" w:rsidRPr="00E80001" w:rsidRDefault="0044713C" w:rsidP="007969C6">
            <w:pPr>
              <w:spacing w:line="233" w:lineRule="auto"/>
              <w:ind w:left="-57" w:right="-57"/>
              <w:jc w:val="center"/>
              <w:rPr>
                <w:rFonts w:ascii="Times New Roman" w:hAnsi="Times New Roman"/>
                <w:sz w:val="26"/>
                <w:szCs w:val="26"/>
                <w:vertAlign w:val="superscript"/>
              </w:rPr>
            </w:pPr>
            <w:r w:rsidRPr="009D31E1">
              <w:rPr>
                <w:rFonts w:ascii="Times New Roman" w:hAnsi="Times New Roman"/>
                <w:sz w:val="26"/>
                <w:szCs w:val="26"/>
                <w:highlight w:val="cyan"/>
              </w:rPr>
              <w:t>Сумма фак</w:t>
            </w:r>
            <w:r w:rsidRPr="009D31E1">
              <w:rPr>
                <w:rFonts w:ascii="Times New Roman" w:hAnsi="Times New Roman"/>
                <w:sz w:val="26"/>
                <w:szCs w:val="26"/>
                <w:highlight w:val="cyan"/>
              </w:rPr>
              <w:softHyphen/>
              <w:t>тически произве</w:t>
            </w:r>
            <w:r w:rsidRPr="009D31E1">
              <w:rPr>
                <w:rFonts w:ascii="Times New Roman" w:hAnsi="Times New Roman"/>
                <w:sz w:val="26"/>
                <w:szCs w:val="26"/>
                <w:highlight w:val="cyan"/>
              </w:rPr>
              <w:softHyphen/>
              <w:t>денных затрат</w:t>
            </w:r>
            <w:r w:rsidRPr="00E80001">
              <w:rPr>
                <w:rFonts w:ascii="Times New Roman" w:hAnsi="Times New Roman"/>
                <w:sz w:val="26"/>
                <w:szCs w:val="26"/>
              </w:rPr>
              <w:t xml:space="preserve"> (без учета налога на добавлен</w:t>
            </w:r>
            <w:r w:rsidRPr="00E80001">
              <w:rPr>
                <w:rFonts w:ascii="Times New Roman" w:hAnsi="Times New Roman"/>
                <w:sz w:val="26"/>
                <w:szCs w:val="26"/>
              </w:rPr>
              <w:softHyphen/>
              <w:t>ную стоимость), рублей</w:t>
            </w:r>
          </w:p>
        </w:tc>
        <w:tc>
          <w:tcPr>
            <w:tcW w:w="1122" w:type="pct"/>
            <w:vMerge w:val="restart"/>
          </w:tcPr>
          <w:p w14:paraId="2C812178"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 xml:space="preserve">Сумма субсидии, рублей </w:t>
            </w:r>
          </w:p>
        </w:tc>
      </w:tr>
      <w:tr w:rsidR="00196B8D" w:rsidRPr="00E80001" w14:paraId="6F024E9B" w14:textId="77777777" w:rsidTr="0072683C">
        <w:trPr>
          <w:cantSplit/>
          <w:trHeight w:val="1074"/>
        </w:trPr>
        <w:tc>
          <w:tcPr>
            <w:tcW w:w="258" w:type="pct"/>
            <w:vMerge/>
          </w:tcPr>
          <w:p w14:paraId="32496388" w14:textId="77777777" w:rsidR="0044713C" w:rsidRPr="00E80001" w:rsidRDefault="0044713C" w:rsidP="00B276E9">
            <w:pPr>
              <w:spacing w:line="233" w:lineRule="auto"/>
              <w:jc w:val="center"/>
              <w:rPr>
                <w:rFonts w:ascii="Times New Roman" w:hAnsi="Times New Roman"/>
                <w:sz w:val="26"/>
                <w:szCs w:val="26"/>
              </w:rPr>
            </w:pPr>
          </w:p>
        </w:tc>
        <w:tc>
          <w:tcPr>
            <w:tcW w:w="645" w:type="pct"/>
            <w:vMerge/>
          </w:tcPr>
          <w:p w14:paraId="447C1DCA" w14:textId="77777777" w:rsidR="0044713C" w:rsidRPr="00E80001" w:rsidRDefault="0044713C" w:rsidP="00B276E9">
            <w:pPr>
              <w:spacing w:line="233" w:lineRule="auto"/>
              <w:jc w:val="center"/>
              <w:rPr>
                <w:rFonts w:ascii="Times New Roman" w:hAnsi="Times New Roman"/>
                <w:sz w:val="26"/>
                <w:szCs w:val="26"/>
              </w:rPr>
            </w:pPr>
          </w:p>
        </w:tc>
        <w:tc>
          <w:tcPr>
            <w:tcW w:w="829" w:type="pct"/>
            <w:vMerge/>
          </w:tcPr>
          <w:p w14:paraId="688FAFDD" w14:textId="77777777" w:rsidR="0044713C" w:rsidRPr="00E80001" w:rsidRDefault="0044713C" w:rsidP="00B276E9">
            <w:pPr>
              <w:spacing w:line="233" w:lineRule="auto"/>
              <w:jc w:val="center"/>
              <w:rPr>
                <w:rFonts w:ascii="Times New Roman" w:hAnsi="Times New Roman"/>
                <w:sz w:val="26"/>
                <w:szCs w:val="26"/>
              </w:rPr>
            </w:pPr>
          </w:p>
        </w:tc>
        <w:tc>
          <w:tcPr>
            <w:tcW w:w="879" w:type="pct"/>
            <w:vMerge/>
          </w:tcPr>
          <w:p w14:paraId="6B5A972F" w14:textId="77777777" w:rsidR="0044713C" w:rsidRPr="00E80001" w:rsidRDefault="0044713C" w:rsidP="00B276E9">
            <w:pPr>
              <w:spacing w:line="233" w:lineRule="auto"/>
              <w:jc w:val="center"/>
              <w:rPr>
                <w:rFonts w:ascii="Times New Roman" w:hAnsi="Times New Roman"/>
                <w:sz w:val="26"/>
                <w:szCs w:val="26"/>
              </w:rPr>
            </w:pPr>
          </w:p>
        </w:tc>
        <w:tc>
          <w:tcPr>
            <w:tcW w:w="1267" w:type="pct"/>
            <w:vMerge/>
          </w:tcPr>
          <w:p w14:paraId="0D66E77B" w14:textId="77777777" w:rsidR="0044713C" w:rsidRPr="00E80001" w:rsidRDefault="0044713C" w:rsidP="00B276E9">
            <w:pPr>
              <w:spacing w:line="233" w:lineRule="auto"/>
              <w:jc w:val="center"/>
              <w:rPr>
                <w:rFonts w:ascii="Times New Roman" w:hAnsi="Times New Roman"/>
                <w:sz w:val="26"/>
                <w:szCs w:val="26"/>
              </w:rPr>
            </w:pPr>
          </w:p>
        </w:tc>
        <w:tc>
          <w:tcPr>
            <w:tcW w:w="1122" w:type="pct"/>
            <w:vMerge/>
          </w:tcPr>
          <w:p w14:paraId="3FCB0179" w14:textId="77777777" w:rsidR="0044713C" w:rsidRPr="00E80001" w:rsidRDefault="0044713C" w:rsidP="00B276E9">
            <w:pPr>
              <w:spacing w:line="233" w:lineRule="auto"/>
              <w:jc w:val="center"/>
              <w:rPr>
                <w:rFonts w:ascii="Times New Roman" w:hAnsi="Times New Roman"/>
                <w:sz w:val="26"/>
                <w:szCs w:val="26"/>
              </w:rPr>
            </w:pPr>
          </w:p>
        </w:tc>
      </w:tr>
      <w:tr w:rsidR="00196B8D" w:rsidRPr="00E80001" w14:paraId="309585DF" w14:textId="77777777" w:rsidTr="0072683C">
        <w:trPr>
          <w:trHeight w:val="123"/>
          <w:tblHeader/>
        </w:trPr>
        <w:tc>
          <w:tcPr>
            <w:tcW w:w="258" w:type="pct"/>
          </w:tcPr>
          <w:p w14:paraId="468E7AA2"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1</w:t>
            </w:r>
          </w:p>
        </w:tc>
        <w:tc>
          <w:tcPr>
            <w:tcW w:w="645" w:type="pct"/>
          </w:tcPr>
          <w:p w14:paraId="63036919"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2</w:t>
            </w:r>
          </w:p>
        </w:tc>
        <w:tc>
          <w:tcPr>
            <w:tcW w:w="829" w:type="pct"/>
          </w:tcPr>
          <w:p w14:paraId="14E3D287"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7</w:t>
            </w:r>
          </w:p>
        </w:tc>
        <w:tc>
          <w:tcPr>
            <w:tcW w:w="879" w:type="pct"/>
          </w:tcPr>
          <w:p w14:paraId="031054D8"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8</w:t>
            </w:r>
          </w:p>
        </w:tc>
        <w:tc>
          <w:tcPr>
            <w:tcW w:w="1267" w:type="pct"/>
          </w:tcPr>
          <w:p w14:paraId="2493A71B"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9</w:t>
            </w:r>
          </w:p>
        </w:tc>
        <w:tc>
          <w:tcPr>
            <w:tcW w:w="1122" w:type="pct"/>
          </w:tcPr>
          <w:p w14:paraId="4F7E78F9" w14:textId="77777777" w:rsidR="0044713C" w:rsidRPr="00E80001" w:rsidRDefault="0044713C" w:rsidP="00B276E9">
            <w:pPr>
              <w:spacing w:line="233" w:lineRule="auto"/>
              <w:jc w:val="center"/>
              <w:rPr>
                <w:rFonts w:ascii="Times New Roman" w:hAnsi="Times New Roman"/>
                <w:sz w:val="26"/>
                <w:szCs w:val="26"/>
              </w:rPr>
            </w:pPr>
            <w:r w:rsidRPr="00E80001">
              <w:rPr>
                <w:rFonts w:ascii="Times New Roman" w:hAnsi="Times New Roman"/>
                <w:sz w:val="26"/>
                <w:szCs w:val="26"/>
              </w:rPr>
              <w:t>10</w:t>
            </w:r>
          </w:p>
        </w:tc>
      </w:tr>
      <w:tr w:rsidR="00CB0A4C" w:rsidRPr="00E80001" w14:paraId="4073C411" w14:textId="77777777" w:rsidTr="0072683C">
        <w:trPr>
          <w:trHeight w:val="123"/>
          <w:tblHeader/>
        </w:trPr>
        <w:tc>
          <w:tcPr>
            <w:tcW w:w="258" w:type="pct"/>
          </w:tcPr>
          <w:p w14:paraId="140D9854" w14:textId="77777777" w:rsidR="00CB0A4C" w:rsidRPr="00E80001" w:rsidRDefault="00CB0A4C" w:rsidP="00B276E9">
            <w:pPr>
              <w:spacing w:line="233" w:lineRule="auto"/>
              <w:jc w:val="center"/>
              <w:rPr>
                <w:rFonts w:ascii="Times New Roman" w:hAnsi="Times New Roman"/>
                <w:sz w:val="26"/>
                <w:szCs w:val="26"/>
              </w:rPr>
            </w:pPr>
          </w:p>
        </w:tc>
        <w:tc>
          <w:tcPr>
            <w:tcW w:w="645" w:type="pct"/>
          </w:tcPr>
          <w:p w14:paraId="689977A6" w14:textId="77777777" w:rsidR="00CB0A4C" w:rsidRPr="00E80001" w:rsidRDefault="00CB0A4C" w:rsidP="00B276E9">
            <w:pPr>
              <w:spacing w:line="233" w:lineRule="auto"/>
              <w:jc w:val="center"/>
              <w:rPr>
                <w:rFonts w:ascii="Times New Roman" w:hAnsi="Times New Roman"/>
                <w:sz w:val="26"/>
                <w:szCs w:val="26"/>
              </w:rPr>
            </w:pPr>
          </w:p>
        </w:tc>
        <w:tc>
          <w:tcPr>
            <w:tcW w:w="829" w:type="pct"/>
          </w:tcPr>
          <w:p w14:paraId="629010CA" w14:textId="77777777" w:rsidR="00CB0A4C" w:rsidRPr="00E80001" w:rsidRDefault="00CB0A4C" w:rsidP="00B276E9">
            <w:pPr>
              <w:spacing w:line="233" w:lineRule="auto"/>
              <w:jc w:val="center"/>
              <w:rPr>
                <w:rFonts w:ascii="Times New Roman" w:hAnsi="Times New Roman"/>
                <w:sz w:val="26"/>
                <w:szCs w:val="26"/>
              </w:rPr>
            </w:pPr>
          </w:p>
        </w:tc>
        <w:tc>
          <w:tcPr>
            <w:tcW w:w="879" w:type="pct"/>
          </w:tcPr>
          <w:p w14:paraId="4BE10E64" w14:textId="77777777" w:rsidR="00CB0A4C" w:rsidRPr="00E80001" w:rsidRDefault="00CB0A4C" w:rsidP="00B276E9">
            <w:pPr>
              <w:spacing w:line="233" w:lineRule="auto"/>
              <w:jc w:val="center"/>
              <w:rPr>
                <w:rFonts w:ascii="Times New Roman" w:hAnsi="Times New Roman"/>
                <w:sz w:val="26"/>
                <w:szCs w:val="26"/>
              </w:rPr>
            </w:pPr>
          </w:p>
        </w:tc>
        <w:tc>
          <w:tcPr>
            <w:tcW w:w="1267" w:type="pct"/>
          </w:tcPr>
          <w:p w14:paraId="13F1F995" w14:textId="77777777" w:rsidR="00CB0A4C" w:rsidRPr="00E80001" w:rsidRDefault="00CB0A4C" w:rsidP="00B276E9">
            <w:pPr>
              <w:spacing w:line="233" w:lineRule="auto"/>
              <w:jc w:val="center"/>
              <w:rPr>
                <w:rFonts w:ascii="Times New Roman" w:hAnsi="Times New Roman"/>
                <w:sz w:val="26"/>
                <w:szCs w:val="26"/>
              </w:rPr>
            </w:pPr>
          </w:p>
        </w:tc>
        <w:tc>
          <w:tcPr>
            <w:tcW w:w="1122" w:type="pct"/>
          </w:tcPr>
          <w:p w14:paraId="45008825" w14:textId="77777777" w:rsidR="00CB0A4C" w:rsidRPr="00E80001" w:rsidRDefault="00CB0A4C" w:rsidP="00B276E9">
            <w:pPr>
              <w:spacing w:line="233" w:lineRule="auto"/>
              <w:jc w:val="center"/>
              <w:rPr>
                <w:rFonts w:ascii="Times New Roman" w:hAnsi="Times New Roman"/>
                <w:sz w:val="26"/>
                <w:szCs w:val="26"/>
              </w:rPr>
            </w:pPr>
          </w:p>
        </w:tc>
      </w:tr>
    </w:tbl>
    <w:p w14:paraId="0D7935A7" w14:textId="77777777" w:rsidR="00CB0A4C" w:rsidRPr="0072683C" w:rsidRDefault="00CB0A4C" w:rsidP="00B276E9">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14:paraId="302AC6EA" w14:textId="77777777" w:rsidR="00D706A1" w:rsidRPr="00E80001" w:rsidRDefault="00B276E9" w:rsidP="000D75B5">
      <w:pPr>
        <w:keepNext/>
        <w:spacing w:after="0" w:line="245" w:lineRule="auto"/>
        <w:ind w:firstLine="709"/>
        <w:jc w:val="both"/>
        <w:rPr>
          <w:rFonts w:ascii="Times New Roman" w:eastAsiaTheme="majorEastAsia" w:hAnsi="Times New Roman" w:cs="Times New Roman"/>
          <w:bCs/>
          <w:sz w:val="28"/>
          <w:szCs w:val="28"/>
        </w:rPr>
      </w:pPr>
      <w:r w:rsidRPr="00E80001">
        <w:rPr>
          <w:rFonts w:ascii="Times New Roman" w:eastAsia="Times New Roman" w:hAnsi="Times New Roman" w:cs="Times New Roman"/>
          <w:sz w:val="28"/>
          <w:szCs w:val="28"/>
          <w:vertAlign w:val="superscript"/>
          <w:lang w:eastAsia="ru-RU"/>
        </w:rPr>
        <w:lastRenderedPageBreak/>
        <w:t>1 </w:t>
      </w:r>
      <w:r w:rsidR="00D706A1" w:rsidRPr="00E80001">
        <w:rPr>
          <w:rFonts w:ascii="Times New Roman" w:eastAsia="Times New Roman" w:hAnsi="Times New Roman" w:cs="Times New Roman"/>
          <w:sz w:val="28"/>
          <w:szCs w:val="28"/>
          <w:lang w:eastAsia="ru-RU"/>
        </w:rPr>
        <w:t>Представленные сведения должны быть идентичны сведениям, переданным</w:t>
      </w:r>
      <w:r w:rsidR="00D706A1" w:rsidRPr="00E80001">
        <w:rPr>
          <w:rFonts w:ascii="Times New Roman" w:eastAsiaTheme="majorEastAsia" w:hAnsi="Times New Roman" w:cs="Times New Roman"/>
          <w:bCs/>
          <w:sz w:val="28"/>
          <w:szCs w:val="28"/>
        </w:rPr>
        <w:t>:</w:t>
      </w:r>
    </w:p>
    <w:p w14:paraId="741DD3C0" w14:textId="473BB2C5" w:rsidR="00D706A1" w:rsidRPr="00E80001" w:rsidRDefault="00D706A1" w:rsidP="007969C6">
      <w:pPr>
        <w:spacing w:after="0" w:line="245"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в Территориальный орган Федеральной службы государственной статистики по Ярославской области,</w:t>
      </w:r>
      <w:r w:rsidR="00621132">
        <w:rPr>
          <w:rFonts w:ascii="Times New Roman" w:eastAsiaTheme="majorEastAsia" w:hAnsi="Times New Roman" w:cs="Times New Roman"/>
          <w:bCs/>
          <w:sz w:val="28"/>
          <w:szCs w:val="28"/>
        </w:rPr>
        <w:t> </w:t>
      </w:r>
      <w:r w:rsidR="00621132" w:rsidRPr="00621132">
        <w:rPr>
          <w:rFonts w:ascii="Times New Roman" w:eastAsiaTheme="majorEastAsia" w:hAnsi="Times New Roman" w:cs="Times New Roman"/>
          <w:bCs/>
          <w:sz w:val="28"/>
          <w:szCs w:val="28"/>
        </w:rPr>
        <w:t>–</w:t>
      </w:r>
      <w:r w:rsidRPr="00E80001">
        <w:rPr>
          <w:rFonts w:ascii="Times New Roman" w:eastAsiaTheme="majorEastAsia" w:hAnsi="Times New Roman" w:cs="Times New Roman"/>
          <w:bCs/>
          <w:sz w:val="28"/>
          <w:szCs w:val="28"/>
        </w:rPr>
        <w:t xml:space="preserve"> </w:t>
      </w:r>
      <w:r w:rsidRPr="00E80001">
        <w:rPr>
          <w:rFonts w:ascii="Times New Roman" w:eastAsia="Times New Roman" w:hAnsi="Times New Roman" w:cs="Calibri"/>
          <w:sz w:val="28"/>
        </w:rPr>
        <w:t xml:space="preserve">для сельскохозяйственных товаропроизводителей (за исключением граждан, ведущих личное подсобное хозяйство, </w:t>
      </w:r>
      <w:r w:rsidR="00410DFF" w:rsidRPr="00E80001">
        <w:rPr>
          <w:rFonts w:ascii="Times New Roman" w:eastAsia="Times New Roman" w:hAnsi="Times New Roman" w:cs="Calibri"/>
          <w:sz w:val="28"/>
        </w:rPr>
        <w:t>и</w:t>
      </w:r>
      <w:r w:rsidR="00410DFF">
        <w:rPr>
          <w:rFonts w:ascii="Times New Roman" w:eastAsia="Times New Roman" w:hAnsi="Times New Roman" w:cs="Calibri"/>
          <w:sz w:val="28"/>
        </w:rPr>
        <w:t> </w:t>
      </w:r>
      <w:r w:rsidRPr="00E80001">
        <w:rPr>
          <w:rFonts w:ascii="Times New Roman" w:eastAsia="Times New Roman" w:hAnsi="Times New Roman" w:cs="Calibri"/>
          <w:sz w:val="28"/>
        </w:rPr>
        <w:t>сельскохозяйственных кредитных потребительских кооперативов)</w:t>
      </w:r>
      <w:r w:rsidRPr="00E80001">
        <w:rPr>
          <w:rFonts w:ascii="Times New Roman" w:eastAsiaTheme="majorEastAsia" w:hAnsi="Times New Roman" w:cs="Times New Roman"/>
          <w:bCs/>
          <w:sz w:val="28"/>
          <w:szCs w:val="28"/>
        </w:rPr>
        <w:t>;</w:t>
      </w:r>
    </w:p>
    <w:p w14:paraId="3751574D" w14:textId="10D5789D" w:rsidR="00D706A1" w:rsidRPr="00E80001" w:rsidRDefault="00D706A1" w:rsidP="007969C6">
      <w:pPr>
        <w:spacing w:after="0" w:line="245" w:lineRule="auto"/>
        <w:ind w:firstLine="709"/>
        <w:jc w:val="both"/>
        <w:rPr>
          <w:rFonts w:ascii="Times New Roman" w:eastAsia="Times New Roman" w:hAnsi="Times New Roman" w:cs="Times New Roman"/>
          <w:sz w:val="28"/>
          <w:szCs w:val="28"/>
          <w:vertAlign w:val="superscript"/>
          <w:lang w:eastAsia="ru-RU"/>
        </w:rPr>
      </w:pPr>
      <w:r w:rsidRPr="00E80001">
        <w:rPr>
          <w:rFonts w:ascii="Times New Roman" w:eastAsiaTheme="majorEastAsia" w:hAnsi="Times New Roman" w:cs="Times New Roman"/>
          <w:bCs/>
          <w:sz w:val="28"/>
          <w:szCs w:val="28"/>
        </w:rPr>
        <w:t xml:space="preserve">- в орган местного самоуправления для записи в </w:t>
      </w:r>
      <w:proofErr w:type="spellStart"/>
      <w:r w:rsidRPr="00E80001">
        <w:rPr>
          <w:rFonts w:ascii="Times New Roman" w:eastAsiaTheme="majorEastAsia" w:hAnsi="Times New Roman" w:cs="Times New Roman"/>
          <w:bCs/>
          <w:sz w:val="28"/>
          <w:szCs w:val="28"/>
        </w:rPr>
        <w:t>похозяйственной</w:t>
      </w:r>
      <w:proofErr w:type="spellEnd"/>
      <w:r w:rsidRPr="00E80001">
        <w:rPr>
          <w:rFonts w:ascii="Times New Roman" w:eastAsiaTheme="majorEastAsia" w:hAnsi="Times New Roman" w:cs="Times New Roman"/>
          <w:bCs/>
          <w:sz w:val="28"/>
          <w:szCs w:val="28"/>
        </w:rPr>
        <w:t xml:space="preserve"> книге, подтверждающей ведение производственной деятельности в течение срока не менее </w:t>
      </w:r>
      <w:r w:rsidR="00410DFF" w:rsidRPr="00E80001">
        <w:rPr>
          <w:rFonts w:ascii="Times New Roman" w:eastAsiaTheme="majorEastAsia" w:hAnsi="Times New Roman" w:cs="Times New Roman"/>
          <w:bCs/>
          <w:sz w:val="28"/>
          <w:szCs w:val="28"/>
        </w:rPr>
        <w:t>12</w:t>
      </w:r>
      <w:r w:rsidR="00410DFF">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месяцев, предшествующих году предоставления субсидии, – для граждан, ведущих личное подсобное хозяйство и применяющих специальный налоговый режим «Налог </w:t>
      </w:r>
      <w:r w:rsidR="00410DFF" w:rsidRPr="00E80001">
        <w:rPr>
          <w:rFonts w:ascii="Times New Roman" w:eastAsiaTheme="majorEastAsia" w:hAnsi="Times New Roman" w:cs="Times New Roman"/>
          <w:bCs/>
          <w:sz w:val="28"/>
          <w:szCs w:val="28"/>
        </w:rPr>
        <w:t>на</w:t>
      </w:r>
      <w:r w:rsidR="00410DFF">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профессиональный доход»</w:t>
      </w:r>
      <w:r w:rsidR="00621132">
        <w:rPr>
          <w:rFonts w:ascii="Times New Roman" w:eastAsiaTheme="majorEastAsia" w:hAnsi="Times New Roman" w:cs="Times New Roman"/>
          <w:bCs/>
          <w:sz w:val="28"/>
          <w:szCs w:val="28"/>
        </w:rPr>
        <w:t>.</w:t>
      </w:r>
    </w:p>
    <w:p w14:paraId="56A84CBA" w14:textId="6880D5CE" w:rsidR="00B276E9" w:rsidRPr="00E80001" w:rsidRDefault="00B276E9" w:rsidP="007969C6">
      <w:pPr>
        <w:widowControl w:val="0"/>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E80001">
        <w:rPr>
          <w:rFonts w:ascii="Times New Roman" w:eastAsia="Times New Roman" w:hAnsi="Times New Roman" w:cs="Times New Roman"/>
          <w:sz w:val="28"/>
          <w:szCs w:val="28"/>
          <w:vertAlign w:val="superscript"/>
          <w:lang w:eastAsia="ru-RU"/>
        </w:rPr>
        <w:t>2 </w:t>
      </w:r>
      <w:r w:rsidRPr="00E80001">
        <w:rPr>
          <w:rFonts w:ascii="Times New Roman" w:eastAsia="Times New Roman" w:hAnsi="Times New Roman" w:cs="Times New Roman"/>
          <w:sz w:val="28"/>
          <w:szCs w:val="28"/>
          <w:lang w:eastAsia="ru-RU"/>
        </w:rPr>
        <w:t>Заполняется на основании акта об использовании минеральных, органических и бактериальных удобрений (форма № 420</w:t>
      </w:r>
      <w:r w:rsidRPr="00E80001">
        <w:rPr>
          <w:rFonts w:ascii="Times New Roman" w:eastAsia="Times New Roman" w:hAnsi="Times New Roman" w:cs="Times New Roman"/>
          <w:sz w:val="28"/>
          <w:szCs w:val="28"/>
          <w:lang w:eastAsia="ru-RU"/>
        </w:rPr>
        <w:noBreakHyphen/>
        <w:t>АПК) за год, предшествующий текущему финансовому году, подтверждающего внесение удобрений в году, предшествующем текущему финансовому году</w:t>
      </w:r>
      <w:r w:rsidR="004A557E" w:rsidRPr="00E80001">
        <w:rPr>
          <w:rFonts w:ascii="Times New Roman" w:eastAsia="Times New Roman" w:hAnsi="Times New Roman" w:cs="Times New Roman"/>
          <w:sz w:val="28"/>
          <w:szCs w:val="28"/>
          <w:lang w:eastAsia="ru-RU"/>
        </w:rPr>
        <w:t xml:space="preserve"> (только для сельскохозяйственных товаропроизводителей (</w:t>
      </w:r>
      <w:r w:rsidR="00410DFF" w:rsidRPr="00E80001">
        <w:rPr>
          <w:rFonts w:ascii="Times New Roman" w:eastAsia="Times New Roman" w:hAnsi="Times New Roman" w:cs="Times New Roman"/>
          <w:sz w:val="28"/>
          <w:szCs w:val="28"/>
          <w:lang w:eastAsia="ru-RU"/>
        </w:rPr>
        <w:t>за</w:t>
      </w:r>
      <w:r w:rsidR="00410DFF">
        <w:rPr>
          <w:rFonts w:ascii="Times New Roman" w:eastAsia="Times New Roman" w:hAnsi="Times New Roman" w:cs="Times New Roman"/>
          <w:sz w:val="28"/>
          <w:szCs w:val="28"/>
          <w:lang w:eastAsia="ru-RU"/>
        </w:rPr>
        <w:t> </w:t>
      </w:r>
      <w:r w:rsidR="004A557E" w:rsidRPr="00E80001">
        <w:rPr>
          <w:rFonts w:ascii="Times New Roman" w:eastAsia="Times New Roman" w:hAnsi="Times New Roman" w:cs="Times New Roman"/>
          <w:sz w:val="28"/>
          <w:szCs w:val="28"/>
          <w:lang w:eastAsia="ru-RU"/>
        </w:rPr>
        <w:t>исключением граждан, ведущих личное подсобное хозяйство, и сельскохозяйственных кредитных потребительских кооперативов), осуществляющи</w:t>
      </w:r>
      <w:r w:rsidR="00621132">
        <w:rPr>
          <w:rFonts w:ascii="Times New Roman" w:eastAsia="Times New Roman" w:hAnsi="Times New Roman" w:cs="Times New Roman"/>
          <w:sz w:val="28"/>
          <w:szCs w:val="28"/>
          <w:lang w:eastAsia="ru-RU"/>
        </w:rPr>
        <w:t>х</w:t>
      </w:r>
      <w:r w:rsidR="004A557E" w:rsidRPr="00E80001">
        <w:rPr>
          <w:rFonts w:ascii="Times New Roman" w:eastAsia="Times New Roman" w:hAnsi="Times New Roman" w:cs="Times New Roman"/>
          <w:sz w:val="28"/>
          <w:szCs w:val="28"/>
          <w:lang w:eastAsia="ru-RU"/>
        </w:rPr>
        <w:t xml:space="preserve"> производственную деятельность на территории Ярославской области)</w:t>
      </w:r>
      <w:r w:rsidRPr="00E80001">
        <w:rPr>
          <w:rFonts w:ascii="Times New Roman" w:eastAsia="Times New Roman" w:hAnsi="Times New Roman" w:cs="Times New Roman"/>
          <w:sz w:val="28"/>
          <w:szCs w:val="28"/>
          <w:lang w:eastAsia="ru-RU"/>
        </w:rPr>
        <w:t>.</w:t>
      </w:r>
    </w:p>
    <w:p w14:paraId="119460E0" w14:textId="77777777" w:rsidR="00B276E9" w:rsidRPr="00E80001" w:rsidRDefault="00B276E9" w:rsidP="007969C6">
      <w:pPr>
        <w:widowControl w:val="0"/>
        <w:autoSpaceDE w:val="0"/>
        <w:autoSpaceDN w:val="0"/>
        <w:adjustRightInd w:val="0"/>
        <w:spacing w:after="0" w:line="245" w:lineRule="auto"/>
        <w:ind w:firstLine="709"/>
        <w:jc w:val="both"/>
        <w:rPr>
          <w:rFonts w:ascii="Times New Roman" w:eastAsia="Times New Roman" w:hAnsi="Times New Roman" w:cs="Times New Roman"/>
          <w:sz w:val="28"/>
          <w:szCs w:val="28"/>
          <w:lang w:eastAsia="ru-RU"/>
        </w:rPr>
      </w:pPr>
      <w:r w:rsidRPr="00E80001">
        <w:rPr>
          <w:rFonts w:ascii="Times New Roman" w:eastAsia="Times New Roman" w:hAnsi="Times New Roman" w:cs="Times New Roman"/>
          <w:sz w:val="28"/>
          <w:szCs w:val="28"/>
          <w:vertAlign w:val="superscript"/>
          <w:lang w:eastAsia="ru-RU"/>
        </w:rPr>
        <w:t>3 </w:t>
      </w:r>
      <w:r w:rsidRPr="00E80001">
        <w:rPr>
          <w:rFonts w:ascii="Times New Roman" w:eastAsia="Times New Roman" w:hAnsi="Times New Roman" w:cs="Times New Roman"/>
          <w:sz w:val="28"/>
          <w:szCs w:val="28"/>
          <w:lang w:eastAsia="ru-RU"/>
        </w:rPr>
        <w:t xml:space="preserve">Заполняется на основании </w:t>
      </w:r>
      <w:r w:rsidRPr="00E80001">
        <w:rPr>
          <w:rFonts w:ascii="Times New Roman" w:eastAsia="Times New Roman" w:hAnsi="Times New Roman" w:cs="Times New Roman"/>
          <w:sz w:val="28"/>
          <w:szCs w:val="28"/>
        </w:rPr>
        <w:t>актов расхода семян и посадочного материала п</w:t>
      </w:r>
      <w:r w:rsidRPr="00E80001">
        <w:rPr>
          <w:rFonts w:ascii="Times New Roman" w:eastAsia="Times New Roman" w:hAnsi="Times New Roman" w:cs="Times New Roman"/>
          <w:sz w:val="28"/>
          <w:szCs w:val="28"/>
          <w:lang w:eastAsia="ru-RU"/>
        </w:rPr>
        <w:t xml:space="preserve">ри условии использования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p>
    <w:p w14:paraId="04553B09" w14:textId="268D1F1F" w:rsidR="00B276E9" w:rsidRPr="00E80001" w:rsidRDefault="00B276E9" w:rsidP="007969C6">
      <w:pPr>
        <w:widowControl w:val="0"/>
        <w:autoSpaceDE w:val="0"/>
        <w:autoSpaceDN w:val="0"/>
        <w:adjustRightInd w:val="0"/>
        <w:spacing w:after="0" w:line="245" w:lineRule="auto"/>
        <w:ind w:firstLine="709"/>
        <w:jc w:val="both"/>
        <w:rPr>
          <w:rFonts w:ascii="Times New Roman" w:eastAsia="Times New Roman" w:hAnsi="Times New Roman" w:cs="Calibri"/>
          <w:sz w:val="28"/>
          <w:szCs w:val="28"/>
        </w:rPr>
      </w:pPr>
      <w:r w:rsidRPr="00E80001">
        <w:rPr>
          <w:rFonts w:ascii="Times New Roman" w:eastAsia="Times New Roman" w:hAnsi="Times New Roman" w:cs="Calibri"/>
          <w:sz w:val="28"/>
          <w:szCs w:val="28"/>
        </w:rPr>
        <w:t xml:space="preserve">- ГОСТ 32592-2013 «Семена овощных, бахчевых культур, кормовых корнеплодов и кормовой капусты. Сортовые и посевные качества. Общие технические условия», ГОСТ Р 30106-94 «Чеснок семенной. Сортовые и посевные качества. Общие технические условия», ГОСТ 32917-2014 «Семена овощных культур и кормовой свеклы </w:t>
      </w:r>
      <w:proofErr w:type="spellStart"/>
      <w:r w:rsidRPr="00E80001">
        <w:rPr>
          <w:rFonts w:ascii="Times New Roman" w:eastAsia="Times New Roman" w:hAnsi="Times New Roman" w:cs="Calibri"/>
          <w:sz w:val="28"/>
          <w:szCs w:val="28"/>
        </w:rPr>
        <w:t>дражированные</w:t>
      </w:r>
      <w:proofErr w:type="spellEnd"/>
      <w:r w:rsidRPr="00E80001">
        <w:rPr>
          <w:rFonts w:ascii="Times New Roman" w:eastAsia="Times New Roman" w:hAnsi="Times New Roman" w:cs="Calibri"/>
          <w:sz w:val="28"/>
          <w:szCs w:val="28"/>
        </w:rPr>
        <w:t>. Посевные качества. Общие технические условия», – для овощных культур</w:t>
      </w:r>
      <w:r w:rsidR="004A557E" w:rsidRPr="00E80001">
        <w:rPr>
          <w:rFonts w:ascii="Times New Roman" w:eastAsia="Times New Roman" w:hAnsi="Times New Roman" w:cs="Calibri"/>
          <w:sz w:val="28"/>
          <w:szCs w:val="28"/>
        </w:rPr>
        <w:t xml:space="preserve"> </w:t>
      </w:r>
      <w:r w:rsidR="004A557E" w:rsidRPr="00E80001">
        <w:rPr>
          <w:rFonts w:ascii="Times New Roman" w:eastAsia="Times New Roman" w:hAnsi="Times New Roman" w:cs="Times New Roman"/>
          <w:sz w:val="28"/>
          <w:szCs w:val="28"/>
          <w:lang w:eastAsia="ru-RU"/>
        </w:rPr>
        <w:t>(только 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осуществляющи</w:t>
      </w:r>
      <w:r w:rsidR="00621132">
        <w:rPr>
          <w:rFonts w:ascii="Times New Roman" w:eastAsia="Times New Roman" w:hAnsi="Times New Roman" w:cs="Times New Roman"/>
          <w:sz w:val="28"/>
          <w:szCs w:val="28"/>
          <w:lang w:eastAsia="ru-RU"/>
        </w:rPr>
        <w:t>х</w:t>
      </w:r>
      <w:r w:rsidR="004A557E" w:rsidRPr="00E80001">
        <w:rPr>
          <w:rFonts w:ascii="Times New Roman" w:eastAsia="Times New Roman" w:hAnsi="Times New Roman" w:cs="Times New Roman"/>
          <w:sz w:val="28"/>
          <w:szCs w:val="28"/>
          <w:lang w:eastAsia="ru-RU"/>
        </w:rPr>
        <w:t xml:space="preserve"> производственную деятельность на территории Ярославской области)</w:t>
      </w:r>
      <w:r w:rsidRPr="00E80001">
        <w:rPr>
          <w:rFonts w:ascii="Times New Roman" w:eastAsia="Times New Roman" w:hAnsi="Times New Roman" w:cs="Calibri"/>
          <w:sz w:val="28"/>
          <w:szCs w:val="28"/>
        </w:rPr>
        <w:t xml:space="preserve">; </w:t>
      </w:r>
    </w:p>
    <w:p w14:paraId="54C66A96" w14:textId="0EEF9F0A" w:rsidR="00B276E9" w:rsidRPr="00E80001" w:rsidRDefault="00B276E9" w:rsidP="007969C6">
      <w:pPr>
        <w:widowControl w:val="0"/>
        <w:autoSpaceDE w:val="0"/>
        <w:autoSpaceDN w:val="0"/>
        <w:adjustRightInd w:val="0"/>
        <w:spacing w:after="0" w:line="245"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Calibri"/>
          <w:sz w:val="28"/>
          <w:szCs w:val="28"/>
        </w:rPr>
        <w:t>- ГОСТ 33996-2016 «Картофель семенной. Технические условия и методы определения качества», – для картофеля</w:t>
      </w:r>
      <w:r w:rsidR="004A557E" w:rsidRPr="00E80001">
        <w:rPr>
          <w:rFonts w:ascii="Times New Roman" w:eastAsia="Times New Roman" w:hAnsi="Times New Roman" w:cs="Calibri"/>
          <w:sz w:val="28"/>
          <w:szCs w:val="28"/>
        </w:rPr>
        <w:t xml:space="preserve"> </w:t>
      </w:r>
      <w:r w:rsidR="004A557E" w:rsidRPr="00E80001">
        <w:rPr>
          <w:rFonts w:ascii="Times New Roman" w:eastAsia="Times New Roman" w:hAnsi="Times New Roman" w:cs="Times New Roman"/>
          <w:sz w:val="28"/>
          <w:szCs w:val="28"/>
          <w:lang w:eastAsia="ru-RU"/>
        </w:rPr>
        <w:t>(только 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осуществляющи</w:t>
      </w:r>
      <w:r w:rsidR="00621132">
        <w:rPr>
          <w:rFonts w:ascii="Times New Roman" w:eastAsia="Times New Roman" w:hAnsi="Times New Roman" w:cs="Times New Roman"/>
          <w:sz w:val="28"/>
          <w:szCs w:val="28"/>
          <w:lang w:eastAsia="ru-RU"/>
        </w:rPr>
        <w:t>х</w:t>
      </w:r>
      <w:r w:rsidR="004A557E" w:rsidRPr="00E80001">
        <w:rPr>
          <w:rFonts w:ascii="Times New Roman" w:eastAsia="Times New Roman" w:hAnsi="Times New Roman" w:cs="Times New Roman"/>
          <w:sz w:val="28"/>
          <w:szCs w:val="28"/>
          <w:lang w:eastAsia="ru-RU"/>
        </w:rPr>
        <w:t xml:space="preserve"> производственную </w:t>
      </w:r>
      <w:r w:rsidR="004A557E" w:rsidRPr="00E80001">
        <w:rPr>
          <w:rFonts w:ascii="Times New Roman" w:eastAsia="Times New Roman" w:hAnsi="Times New Roman" w:cs="Times New Roman"/>
          <w:sz w:val="28"/>
          <w:szCs w:val="28"/>
          <w:lang w:eastAsia="ru-RU"/>
        </w:rPr>
        <w:lastRenderedPageBreak/>
        <w:t>деятельность на территории Ярославской области).</w:t>
      </w:r>
    </w:p>
    <w:p w14:paraId="5AF3DDAC" w14:textId="31973793" w:rsidR="00B276E9" w:rsidRPr="00E80001" w:rsidRDefault="00B276E9" w:rsidP="007969C6">
      <w:pPr>
        <w:widowControl w:val="0"/>
        <w:autoSpaceDE w:val="0"/>
        <w:autoSpaceDN w:val="0"/>
        <w:adjustRightInd w:val="0"/>
        <w:spacing w:after="0" w:line="245" w:lineRule="auto"/>
        <w:ind w:firstLine="709"/>
        <w:jc w:val="both"/>
        <w:rPr>
          <w:rFonts w:ascii="Times New Roman" w:hAnsi="Times New Roman"/>
          <w:sz w:val="28"/>
          <w:szCs w:val="28"/>
        </w:rPr>
      </w:pPr>
      <w:r w:rsidRPr="00E80001">
        <w:rPr>
          <w:rFonts w:ascii="Times New Roman" w:eastAsia="Times New Roman" w:hAnsi="Times New Roman" w:cs="Times New Roman"/>
          <w:sz w:val="28"/>
          <w:szCs w:val="28"/>
          <w:vertAlign w:val="superscript"/>
        </w:rPr>
        <w:t>4 </w:t>
      </w:r>
      <w:r w:rsidRPr="00E80001">
        <w:rPr>
          <w:rFonts w:ascii="Times New Roman" w:eastAsia="Times New Roman" w:hAnsi="Times New Roman" w:cs="Times New Roman"/>
          <w:sz w:val="28"/>
          <w:szCs w:val="28"/>
        </w:rPr>
        <w:t xml:space="preserve">Количество картофеля и овощей открытого грунта рассчитывается </w:t>
      </w:r>
      <w:r w:rsidRPr="00E80001">
        <w:rPr>
          <w:rFonts w:ascii="Times New Roman" w:hAnsi="Times New Roman"/>
          <w:sz w:val="28"/>
          <w:szCs w:val="28"/>
        </w:rPr>
        <w:t>с площади, на котор</w:t>
      </w:r>
      <w:r w:rsidR="00CB0A4C" w:rsidRPr="00E80001">
        <w:rPr>
          <w:rFonts w:ascii="Times New Roman" w:hAnsi="Times New Roman"/>
          <w:sz w:val="28"/>
          <w:szCs w:val="28"/>
        </w:rPr>
        <w:t>ой</w:t>
      </w:r>
      <w:r w:rsidRPr="00E80001">
        <w:rPr>
          <w:rFonts w:ascii="Times New Roman" w:hAnsi="Times New Roman"/>
          <w:sz w:val="28"/>
          <w:szCs w:val="28"/>
        </w:rPr>
        <w:t xml:space="preserve"> внесены удобрения </w:t>
      </w:r>
      <w:r w:rsidR="00410DFF" w:rsidRPr="00E80001">
        <w:rPr>
          <w:rFonts w:ascii="Times New Roman" w:hAnsi="Times New Roman"/>
          <w:sz w:val="28"/>
          <w:szCs w:val="28"/>
        </w:rPr>
        <w:t>в</w:t>
      </w:r>
      <w:r w:rsidR="00410DFF">
        <w:rPr>
          <w:rFonts w:ascii="Times New Roman" w:hAnsi="Times New Roman"/>
          <w:sz w:val="28"/>
          <w:szCs w:val="28"/>
        </w:rPr>
        <w:t> </w:t>
      </w:r>
      <w:r w:rsidRPr="00E80001">
        <w:rPr>
          <w:rFonts w:ascii="Times New Roman" w:hAnsi="Times New Roman"/>
          <w:sz w:val="28"/>
          <w:szCs w:val="28"/>
        </w:rPr>
        <w:t xml:space="preserve">объеме, утверждаемом приказом </w:t>
      </w:r>
      <w:r w:rsidRPr="00E80001">
        <w:rPr>
          <w:rFonts w:ascii="Times New Roman" w:eastAsia="Calibri" w:hAnsi="Times New Roman" w:cs="Times New Roman"/>
          <w:sz w:val="28"/>
          <w:szCs w:val="28"/>
        </w:rPr>
        <w:t>министерства агропромышленного комплекса и потребительского рынка Ярославской области,</w:t>
      </w:r>
      <w:r w:rsidRPr="00E80001">
        <w:rPr>
          <w:rFonts w:ascii="Times New Roman" w:hAnsi="Times New Roman"/>
          <w:sz w:val="28"/>
          <w:szCs w:val="28"/>
        </w:rPr>
        <w:t xml:space="preserve"> и на которой использованы семена и посадочный материал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p>
    <w:p w14:paraId="588BFFE0" w14:textId="113BBFEC" w:rsidR="00B276E9" w:rsidRPr="00E80001" w:rsidRDefault="00B276E9" w:rsidP="007969C6">
      <w:pPr>
        <w:spacing w:after="0" w:line="245" w:lineRule="auto"/>
        <w:ind w:firstLine="709"/>
        <w:jc w:val="both"/>
        <w:rPr>
          <w:rFonts w:ascii="Times New Roman" w:eastAsia="Times New Roman" w:hAnsi="Times New Roman" w:cs="Calibri"/>
          <w:sz w:val="28"/>
          <w:szCs w:val="28"/>
        </w:rPr>
      </w:pPr>
      <w:r w:rsidRPr="00E80001">
        <w:rPr>
          <w:rFonts w:ascii="Times New Roman" w:eastAsia="Times New Roman" w:hAnsi="Times New Roman" w:cs="Calibri"/>
          <w:sz w:val="28"/>
          <w:szCs w:val="28"/>
        </w:rPr>
        <w:t xml:space="preserve">- ГОСТ 32592-2013 «Семена овощных, бахчевых культур, кормовых корнеплодов и кормовой капусты. Сортовые </w:t>
      </w:r>
      <w:r w:rsidR="00410DFF" w:rsidRPr="00E80001">
        <w:rPr>
          <w:rFonts w:ascii="Times New Roman" w:eastAsia="Times New Roman" w:hAnsi="Times New Roman" w:cs="Calibri"/>
          <w:sz w:val="28"/>
          <w:szCs w:val="28"/>
        </w:rPr>
        <w:t>и</w:t>
      </w:r>
      <w:r w:rsidR="00410DFF">
        <w:rPr>
          <w:rFonts w:ascii="Times New Roman" w:eastAsia="Times New Roman" w:hAnsi="Times New Roman" w:cs="Calibri"/>
          <w:sz w:val="28"/>
          <w:szCs w:val="28"/>
        </w:rPr>
        <w:t> </w:t>
      </w:r>
      <w:r w:rsidRPr="00E80001">
        <w:rPr>
          <w:rFonts w:ascii="Times New Roman" w:eastAsia="Times New Roman" w:hAnsi="Times New Roman" w:cs="Calibri"/>
          <w:sz w:val="28"/>
          <w:szCs w:val="28"/>
        </w:rPr>
        <w:t xml:space="preserve">посевные качества. Общие технические условия», ГОСТ Р 30106-94 «Чеснок семенной. Сортовые и посевные качества. Общие технические условия», ГОСТ 32917-2014 «Семена овощных культур и кормовой свеклы </w:t>
      </w:r>
      <w:proofErr w:type="spellStart"/>
      <w:r w:rsidRPr="00E80001">
        <w:rPr>
          <w:rFonts w:ascii="Times New Roman" w:eastAsia="Times New Roman" w:hAnsi="Times New Roman" w:cs="Calibri"/>
          <w:sz w:val="28"/>
          <w:szCs w:val="28"/>
        </w:rPr>
        <w:t>дражированные</w:t>
      </w:r>
      <w:proofErr w:type="spellEnd"/>
      <w:r w:rsidRPr="00E80001">
        <w:rPr>
          <w:rFonts w:ascii="Times New Roman" w:eastAsia="Times New Roman" w:hAnsi="Times New Roman" w:cs="Calibri"/>
          <w:sz w:val="28"/>
          <w:szCs w:val="28"/>
        </w:rPr>
        <w:t xml:space="preserve">. Посевные качества. Общие технические условия», – для овощных культур; </w:t>
      </w:r>
    </w:p>
    <w:p w14:paraId="0DE41FE7" w14:textId="77777777" w:rsidR="00B276E9" w:rsidRPr="00E80001" w:rsidRDefault="00B276E9" w:rsidP="007969C6">
      <w:pPr>
        <w:spacing w:after="0" w:line="245"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Calibri"/>
          <w:sz w:val="28"/>
          <w:szCs w:val="28"/>
        </w:rPr>
        <w:t>- ГОСТ 33996-2016 (Картофель семенной. Технические условия и методы определения качества), – для картофеля.</w:t>
      </w:r>
    </w:p>
    <w:p w14:paraId="03A88723" w14:textId="43B7E4E2" w:rsidR="00B276E9" w:rsidRPr="00E80001" w:rsidRDefault="00B276E9" w:rsidP="007969C6">
      <w:pPr>
        <w:widowControl w:val="0"/>
        <w:autoSpaceDE w:val="0"/>
        <w:autoSpaceDN w:val="0"/>
        <w:adjustRightInd w:val="0"/>
        <w:spacing w:after="0" w:line="245" w:lineRule="auto"/>
        <w:ind w:firstLine="709"/>
        <w:jc w:val="both"/>
        <w:rPr>
          <w:rFonts w:ascii="Times New Roman" w:eastAsia="Times New Roman" w:hAnsi="Times New Roman" w:cs="Calibri"/>
          <w:sz w:val="28"/>
        </w:rPr>
      </w:pPr>
      <w:r w:rsidRPr="00E80001">
        <w:rPr>
          <w:rFonts w:ascii="Times New Roman" w:eastAsia="Times New Roman" w:hAnsi="Times New Roman" w:cs="Calibri"/>
          <w:sz w:val="28"/>
        </w:rPr>
        <w:t xml:space="preserve">Для сельскохозяйственных товаропроизводителей (за исключением граждан, ведущих личное подсобное хозяйство, </w:t>
      </w:r>
      <w:r w:rsidR="00410DFF" w:rsidRPr="00E80001">
        <w:rPr>
          <w:rFonts w:ascii="Times New Roman" w:eastAsia="Times New Roman" w:hAnsi="Times New Roman" w:cs="Calibri"/>
          <w:sz w:val="28"/>
        </w:rPr>
        <w:t>и</w:t>
      </w:r>
      <w:r w:rsidR="00410DFF">
        <w:rPr>
          <w:rFonts w:ascii="Times New Roman" w:eastAsia="Times New Roman" w:hAnsi="Times New Roman" w:cs="Calibri"/>
          <w:sz w:val="28"/>
        </w:rPr>
        <w:t> </w:t>
      </w:r>
      <w:r w:rsidRPr="00E80001">
        <w:rPr>
          <w:rFonts w:ascii="Times New Roman" w:eastAsia="Times New Roman" w:hAnsi="Times New Roman" w:cs="Calibri"/>
          <w:sz w:val="28"/>
        </w:rPr>
        <w:t xml:space="preserve">сельскохозяйственных кредитных потребительских кооперативов) указывается количество произведенного картофеля </w:t>
      </w:r>
      <w:r w:rsidR="00410DFF" w:rsidRPr="00E80001">
        <w:rPr>
          <w:rFonts w:ascii="Times New Roman" w:eastAsia="Times New Roman" w:hAnsi="Times New Roman" w:cs="Calibri"/>
          <w:sz w:val="28"/>
        </w:rPr>
        <w:t>и</w:t>
      </w:r>
      <w:r w:rsidR="00410DFF">
        <w:rPr>
          <w:rFonts w:ascii="Times New Roman" w:eastAsia="Times New Roman" w:hAnsi="Times New Roman" w:cs="Calibri"/>
          <w:sz w:val="28"/>
        </w:rPr>
        <w:t> </w:t>
      </w:r>
      <w:r w:rsidRPr="00E80001">
        <w:rPr>
          <w:rFonts w:ascii="Times New Roman" w:eastAsia="Times New Roman" w:hAnsi="Times New Roman" w:cs="Calibri"/>
          <w:sz w:val="28"/>
        </w:rPr>
        <w:t xml:space="preserve">овощей открытого грунта в </w:t>
      </w:r>
      <w:r w:rsidRPr="00E80001">
        <w:rPr>
          <w:rFonts w:ascii="Times New Roman" w:eastAsia="Times New Roman" w:hAnsi="Times New Roman" w:cs="Times New Roman"/>
          <w:spacing w:val="-2"/>
          <w:sz w:val="28"/>
          <w:szCs w:val="28"/>
        </w:rPr>
        <w:t>году, предшествующем текущему финансовому году</w:t>
      </w:r>
      <w:r w:rsidRPr="00E80001">
        <w:rPr>
          <w:rFonts w:ascii="Times New Roman" w:eastAsia="Times New Roman" w:hAnsi="Times New Roman" w:cs="Calibri"/>
          <w:sz w:val="28"/>
        </w:rPr>
        <w:t>, тонн.</w:t>
      </w:r>
    </w:p>
    <w:p w14:paraId="7354EF40" w14:textId="00D48C2B" w:rsidR="00B276E9" w:rsidRPr="00E80001" w:rsidRDefault="00B276E9" w:rsidP="007969C6">
      <w:pPr>
        <w:spacing w:after="0" w:line="245" w:lineRule="auto"/>
        <w:ind w:firstLine="709"/>
        <w:jc w:val="both"/>
        <w:rPr>
          <w:rFonts w:ascii="Times New Roman" w:eastAsia="Times New Roman" w:hAnsi="Times New Roman" w:cs="Calibri"/>
          <w:sz w:val="28"/>
        </w:rPr>
      </w:pPr>
      <w:r w:rsidRPr="00E80001">
        <w:rPr>
          <w:rFonts w:ascii="Times New Roman" w:eastAsia="Times New Roman" w:hAnsi="Times New Roman" w:cs="Calibri"/>
          <w:sz w:val="28"/>
        </w:rPr>
        <w:t xml:space="preserve">Для граждан, ведущих личное подсобное хозяйство и применяющих специальный налоговый режим «Налог </w:t>
      </w:r>
      <w:r w:rsidR="00410DFF" w:rsidRPr="00E80001">
        <w:rPr>
          <w:rFonts w:ascii="Times New Roman" w:eastAsia="Times New Roman" w:hAnsi="Times New Roman" w:cs="Calibri"/>
          <w:sz w:val="28"/>
        </w:rPr>
        <w:t>на</w:t>
      </w:r>
      <w:r w:rsidR="00410DFF">
        <w:rPr>
          <w:rFonts w:ascii="Times New Roman" w:eastAsia="Times New Roman" w:hAnsi="Times New Roman" w:cs="Calibri"/>
          <w:sz w:val="28"/>
        </w:rPr>
        <w:t> </w:t>
      </w:r>
      <w:r w:rsidRPr="00E80001">
        <w:rPr>
          <w:rFonts w:ascii="Times New Roman" w:eastAsia="Times New Roman" w:hAnsi="Times New Roman" w:cs="Calibri"/>
          <w:sz w:val="28"/>
        </w:rPr>
        <w:t>профессиональный доход», указывается количество реализованных картофеля и овощей открытого грунта в году, предшествующем текущему финансовому году, тонн.</w:t>
      </w:r>
    </w:p>
    <w:p w14:paraId="1C6B6A88" w14:textId="50A997C5" w:rsidR="00B276E9" w:rsidRPr="00E80001" w:rsidRDefault="00B276E9" w:rsidP="007969C6">
      <w:pPr>
        <w:spacing w:after="0" w:line="245" w:lineRule="auto"/>
        <w:ind w:firstLine="709"/>
        <w:jc w:val="both"/>
        <w:rPr>
          <w:rFonts w:ascii="Times New Roman" w:eastAsia="Times New Roman" w:hAnsi="Times New Roman" w:cs="Calibri"/>
          <w:bCs/>
          <w:sz w:val="28"/>
          <w:szCs w:val="28"/>
        </w:rPr>
      </w:pPr>
      <w:r w:rsidRPr="00E80001">
        <w:rPr>
          <w:rFonts w:ascii="Times New Roman" w:eastAsia="Times New Roman" w:hAnsi="Times New Roman" w:cs="Calibri"/>
          <w:bCs/>
          <w:sz w:val="28"/>
          <w:szCs w:val="28"/>
          <w:vertAlign w:val="superscript"/>
        </w:rPr>
        <w:t>5 </w:t>
      </w:r>
      <w:r w:rsidRPr="00E80001">
        <w:rPr>
          <w:rFonts w:ascii="Times New Roman" w:eastAsia="Times New Roman" w:hAnsi="Times New Roman" w:cs="Calibri"/>
          <w:bCs/>
          <w:sz w:val="28"/>
          <w:szCs w:val="28"/>
        </w:rPr>
        <w:t xml:space="preserve">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ставка субсидии </w:t>
      </w:r>
      <w:r w:rsidR="00410DFF" w:rsidRPr="00E80001">
        <w:rPr>
          <w:rFonts w:ascii="Times New Roman" w:eastAsia="Times New Roman" w:hAnsi="Times New Roman" w:cs="Calibri"/>
          <w:bCs/>
          <w:sz w:val="28"/>
          <w:szCs w:val="28"/>
        </w:rPr>
        <w:t>на</w:t>
      </w:r>
      <w:r w:rsidR="00410DFF">
        <w:rPr>
          <w:rFonts w:ascii="Times New Roman" w:eastAsia="Times New Roman" w:hAnsi="Times New Roman" w:cs="Calibri"/>
          <w:bCs/>
          <w:sz w:val="28"/>
          <w:szCs w:val="28"/>
        </w:rPr>
        <w:t> </w:t>
      </w:r>
      <w:r w:rsidR="00410DFF" w:rsidRPr="00E80001">
        <w:rPr>
          <w:rFonts w:ascii="Times New Roman" w:eastAsia="Times New Roman" w:hAnsi="Times New Roman" w:cs="Calibri"/>
          <w:bCs/>
          <w:sz w:val="28"/>
          <w:szCs w:val="28"/>
        </w:rPr>
        <w:t>1</w:t>
      </w:r>
      <w:r w:rsidR="00410DFF">
        <w:rPr>
          <w:rFonts w:ascii="Times New Roman" w:eastAsia="Times New Roman" w:hAnsi="Times New Roman" w:cs="Calibri"/>
          <w:bCs/>
          <w:sz w:val="28"/>
          <w:szCs w:val="28"/>
        </w:rPr>
        <w:t> </w:t>
      </w:r>
      <w:r w:rsidRPr="00E80001">
        <w:rPr>
          <w:rFonts w:ascii="Times New Roman" w:eastAsia="Times New Roman" w:hAnsi="Times New Roman" w:cs="Calibri"/>
          <w:bCs/>
          <w:sz w:val="28"/>
          <w:szCs w:val="28"/>
        </w:rPr>
        <w:t>тонну произведенных картофеля и овощей открытого грунта.</w:t>
      </w:r>
    </w:p>
    <w:p w14:paraId="5FE295AE" w14:textId="3742FB00" w:rsidR="00B276E9" w:rsidRPr="00E80001" w:rsidRDefault="00B276E9" w:rsidP="007969C6">
      <w:pPr>
        <w:spacing w:after="0" w:line="245" w:lineRule="auto"/>
        <w:ind w:firstLine="709"/>
        <w:jc w:val="both"/>
        <w:rPr>
          <w:rFonts w:ascii="Times New Roman" w:hAnsi="Times New Roman"/>
          <w:sz w:val="28"/>
          <w:szCs w:val="28"/>
        </w:rPr>
      </w:pPr>
      <w:r w:rsidRPr="00E80001">
        <w:rPr>
          <w:rFonts w:ascii="Times New Roman" w:eastAsia="Times New Roman" w:hAnsi="Times New Roman" w:cs="Times New Roman"/>
          <w:sz w:val="28"/>
          <w:szCs w:val="28"/>
        </w:rPr>
        <w:t xml:space="preserve">Для граждан, ведущих личное подсобное хозяйство и применяющих специальный налоговый режим «Налог </w:t>
      </w:r>
      <w:r w:rsidR="00410DFF" w:rsidRPr="00E80001">
        <w:rPr>
          <w:rFonts w:ascii="Times New Roman" w:eastAsia="Times New Roman" w:hAnsi="Times New Roman" w:cs="Times New Roman"/>
          <w:sz w:val="28"/>
          <w:szCs w:val="28"/>
        </w:rPr>
        <w:t>на</w:t>
      </w:r>
      <w:r w:rsidR="00410DFF">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 xml:space="preserve">профессиональный доход», ставка субсидии </w:t>
      </w:r>
      <w:r w:rsidR="00410DFF" w:rsidRPr="00E80001">
        <w:rPr>
          <w:rFonts w:ascii="Times New Roman" w:eastAsia="Times New Roman" w:hAnsi="Times New Roman" w:cs="Times New Roman"/>
          <w:sz w:val="28"/>
          <w:szCs w:val="28"/>
        </w:rPr>
        <w:t>на</w:t>
      </w:r>
      <w:r w:rsidR="00410DFF">
        <w:rPr>
          <w:rFonts w:ascii="Times New Roman" w:eastAsia="Times New Roman" w:hAnsi="Times New Roman" w:cs="Times New Roman"/>
          <w:sz w:val="28"/>
          <w:szCs w:val="28"/>
        </w:rPr>
        <w:t> </w:t>
      </w:r>
      <w:r w:rsidR="00410DFF" w:rsidRPr="00E80001">
        <w:rPr>
          <w:rFonts w:ascii="Times New Roman" w:eastAsia="Times New Roman" w:hAnsi="Times New Roman" w:cs="Times New Roman"/>
          <w:sz w:val="28"/>
          <w:szCs w:val="28"/>
        </w:rPr>
        <w:t>1</w:t>
      </w:r>
      <w:r w:rsidR="00410DFF">
        <w:rPr>
          <w:rFonts w:ascii="Times New Roman" w:eastAsia="Times New Roman" w:hAnsi="Times New Roman" w:cs="Times New Roman"/>
          <w:sz w:val="28"/>
          <w:szCs w:val="28"/>
        </w:rPr>
        <w:t> </w:t>
      </w:r>
      <w:r w:rsidRPr="00E80001">
        <w:rPr>
          <w:rFonts w:ascii="Times New Roman" w:eastAsia="Times New Roman" w:hAnsi="Times New Roman" w:cs="Times New Roman"/>
          <w:sz w:val="28"/>
          <w:szCs w:val="28"/>
        </w:rPr>
        <w:t>тонну реализованных картофеля и овощей открытого грунта.</w:t>
      </w:r>
    </w:p>
    <w:p w14:paraId="00594013" w14:textId="77777777" w:rsidR="00B276E9" w:rsidRPr="00E80001" w:rsidRDefault="00B276E9" w:rsidP="007969C6">
      <w:pPr>
        <w:keepNext/>
        <w:spacing w:after="0" w:line="245" w:lineRule="auto"/>
        <w:ind w:firstLine="709"/>
        <w:jc w:val="both"/>
        <w:rPr>
          <w:rFonts w:ascii="Times New Roman" w:eastAsia="Calibri" w:hAnsi="Times New Roman" w:cs="Times New Roman"/>
          <w:szCs w:val="28"/>
        </w:rPr>
      </w:pPr>
    </w:p>
    <w:p w14:paraId="7AFBBAC4" w14:textId="77777777" w:rsidR="00B276E9" w:rsidRPr="00E80001" w:rsidRDefault="00B276E9" w:rsidP="007969C6">
      <w:pPr>
        <w:keepNext/>
        <w:spacing w:after="0" w:line="245"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«_____» ______________ 20__ г.</w:t>
      </w:r>
    </w:p>
    <w:p w14:paraId="2638F54E" w14:textId="77777777" w:rsidR="00B276E9" w:rsidRPr="00E80001" w:rsidRDefault="00B276E9" w:rsidP="007969C6">
      <w:pPr>
        <w:keepNext/>
        <w:spacing w:after="0" w:line="245" w:lineRule="auto"/>
        <w:rPr>
          <w:rFonts w:ascii="Times New Roman" w:eastAsia="Times New Roman" w:hAnsi="Times New Roman" w:cs="Times New Roman"/>
          <w:sz w:val="28"/>
          <w:szCs w:val="28"/>
        </w:rPr>
      </w:pPr>
    </w:p>
    <w:p w14:paraId="72277C30" w14:textId="77777777" w:rsidR="00B276E9" w:rsidRPr="00E80001" w:rsidRDefault="00B276E9" w:rsidP="007969C6">
      <w:pPr>
        <w:keepNext/>
        <w:spacing w:after="0" w:line="245"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Гражданин, ведущий </w:t>
      </w:r>
    </w:p>
    <w:p w14:paraId="6FD428E2" w14:textId="77777777" w:rsidR="00B276E9" w:rsidRPr="00E80001" w:rsidRDefault="00B276E9" w:rsidP="007969C6">
      <w:pPr>
        <w:keepNext/>
        <w:spacing w:after="0" w:line="245"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личное подсобное хозяйство и</w:t>
      </w:r>
    </w:p>
    <w:p w14:paraId="39315239" w14:textId="77777777" w:rsidR="00B276E9" w:rsidRPr="00E80001" w:rsidRDefault="00B276E9" w:rsidP="007969C6">
      <w:pPr>
        <w:keepNext/>
        <w:spacing w:after="0" w:line="245"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применяющий специальный </w:t>
      </w:r>
    </w:p>
    <w:p w14:paraId="342C32BE" w14:textId="77777777" w:rsidR="00B276E9" w:rsidRPr="00E80001" w:rsidRDefault="00B276E9" w:rsidP="007969C6">
      <w:pPr>
        <w:spacing w:after="0" w:line="245"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налоговый режим </w:t>
      </w:r>
    </w:p>
    <w:p w14:paraId="1EA37B4B" w14:textId="77777777" w:rsidR="00B276E9" w:rsidRPr="00E80001" w:rsidRDefault="00B276E9" w:rsidP="007969C6">
      <w:pPr>
        <w:spacing w:after="0" w:line="245"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«Налог на профессиональный доход», или</w:t>
      </w:r>
    </w:p>
    <w:p w14:paraId="00BD9EAD" w14:textId="77777777" w:rsidR="00B276E9" w:rsidRPr="00E80001" w:rsidRDefault="00B276E9" w:rsidP="007969C6">
      <w:pPr>
        <w:spacing w:after="0" w:line="245"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руководитель организации                      _______________ </w:t>
      </w:r>
      <w:r w:rsidRPr="00E80001">
        <w:rPr>
          <w:rFonts w:ascii="Times New Roman" w:eastAsia="Times New Roman" w:hAnsi="Times New Roman" w:cs="Times New Roman"/>
          <w:sz w:val="28"/>
          <w:szCs w:val="28"/>
        </w:rPr>
        <w:tab/>
        <w:t xml:space="preserve">        ____________________________</w:t>
      </w:r>
    </w:p>
    <w:p w14:paraId="057D0FB1" w14:textId="77777777" w:rsidR="00B276E9" w:rsidRPr="00E80001" w:rsidRDefault="00B276E9" w:rsidP="007969C6">
      <w:pPr>
        <w:spacing w:after="0" w:line="245"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           (расшифровка подписи)</w:t>
      </w:r>
    </w:p>
    <w:p w14:paraId="00DA54AE" w14:textId="77777777" w:rsidR="00690E9E" w:rsidRPr="00E80001" w:rsidRDefault="00690E9E" w:rsidP="007969C6">
      <w:pPr>
        <w:spacing w:after="0" w:line="245" w:lineRule="auto"/>
        <w:rPr>
          <w:rFonts w:ascii="Times New Roman" w:eastAsia="Times New Roman" w:hAnsi="Times New Roman" w:cs="Times New Roman"/>
          <w:sz w:val="28"/>
          <w:szCs w:val="28"/>
        </w:rPr>
      </w:pPr>
    </w:p>
    <w:p w14:paraId="21F88AE0" w14:textId="07271196" w:rsidR="00B276E9" w:rsidRPr="00E80001" w:rsidRDefault="00B276E9" w:rsidP="007969C6">
      <w:pPr>
        <w:spacing w:after="0" w:line="245"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Главный бухгалтер ___________ </w:t>
      </w:r>
      <w:r w:rsidRPr="00E80001">
        <w:rPr>
          <w:rFonts w:ascii="Times New Roman" w:eastAsia="Times New Roman" w:hAnsi="Times New Roman" w:cs="Times New Roman"/>
          <w:sz w:val="28"/>
          <w:szCs w:val="28"/>
        </w:rPr>
        <w:tab/>
        <w:t>____________________________</w:t>
      </w:r>
    </w:p>
    <w:p w14:paraId="56F46AB5" w14:textId="77777777" w:rsidR="00B276E9" w:rsidRPr="00E80001" w:rsidRDefault="00B276E9" w:rsidP="007969C6">
      <w:pPr>
        <w:spacing w:after="0" w:line="245" w:lineRule="auto"/>
        <w:rPr>
          <w:rFonts w:ascii="Times New Roman" w:eastAsia="Times New Roman" w:hAnsi="Times New Roman" w:cs="Times New Roman"/>
          <w:sz w:val="24"/>
          <w:szCs w:val="24"/>
        </w:rPr>
      </w:pPr>
      <w:r w:rsidRPr="00E80001">
        <w:rPr>
          <w:rFonts w:ascii="Times New Roman" w:eastAsia="Times New Roman" w:hAnsi="Times New Roman" w:cs="Times New Roman"/>
          <w:sz w:val="28"/>
          <w:szCs w:val="28"/>
        </w:rPr>
        <w:t xml:space="preserve">                                      </w:t>
      </w:r>
      <w:r w:rsidRPr="00E80001">
        <w:rPr>
          <w:rFonts w:ascii="Times New Roman" w:eastAsia="Times New Roman" w:hAnsi="Times New Roman" w:cs="Times New Roman"/>
          <w:sz w:val="24"/>
          <w:szCs w:val="24"/>
        </w:rPr>
        <w:t>(</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(расшифровка подписи)                </w:t>
      </w:r>
    </w:p>
    <w:p w14:paraId="1EE33C4E" w14:textId="77777777" w:rsidR="00690E9E" w:rsidRPr="00E80001" w:rsidRDefault="00690E9E" w:rsidP="007969C6">
      <w:pPr>
        <w:spacing w:after="0" w:line="245" w:lineRule="auto"/>
        <w:rPr>
          <w:rFonts w:ascii="Times New Roman" w:eastAsia="Times New Roman" w:hAnsi="Times New Roman" w:cs="Times New Roman"/>
          <w:sz w:val="28"/>
          <w:szCs w:val="28"/>
        </w:rPr>
      </w:pPr>
    </w:p>
    <w:p w14:paraId="075F57CC" w14:textId="6FC2CA99" w:rsidR="00B276E9" w:rsidRPr="00E80001" w:rsidRDefault="00B276E9" w:rsidP="007969C6">
      <w:pPr>
        <w:spacing w:after="0" w:line="245" w:lineRule="auto"/>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sz w:val="28"/>
          <w:szCs w:val="28"/>
        </w:rPr>
        <w:t xml:space="preserve">М.П. </w:t>
      </w:r>
      <w:r w:rsidRPr="00E80001">
        <w:rPr>
          <w:rFonts w:ascii="Times New Roman" w:eastAsia="Times New Roman" w:hAnsi="Times New Roman" w:cs="Times New Roman"/>
          <w:bCs/>
          <w:sz w:val="28"/>
          <w:szCs w:val="28"/>
          <w:lang w:eastAsia="ru-RU"/>
        </w:rPr>
        <w:br w:type="page"/>
      </w:r>
    </w:p>
    <w:p w14:paraId="6FB7DD49" w14:textId="77777777" w:rsidR="00B276E9" w:rsidRPr="00E80001" w:rsidRDefault="00B276E9" w:rsidP="0044713C">
      <w:pPr>
        <w:spacing w:after="240" w:line="240" w:lineRule="auto"/>
        <w:jc w:val="right"/>
        <w:textAlignment w:val="baseline"/>
        <w:outlineLvl w:val="3"/>
        <w:rPr>
          <w:rFonts w:ascii="Times New Roman" w:eastAsia="Times New Roman" w:hAnsi="Times New Roman" w:cs="Times New Roman"/>
          <w:bCs/>
          <w:sz w:val="28"/>
          <w:szCs w:val="28"/>
          <w:lang w:eastAsia="ru-RU"/>
        </w:rPr>
      </w:pPr>
      <w:r w:rsidRPr="00E80001">
        <w:rPr>
          <w:rFonts w:ascii="Times New Roman" w:eastAsia="Times New Roman" w:hAnsi="Times New Roman" w:cs="Times New Roman"/>
          <w:bCs/>
          <w:sz w:val="28"/>
          <w:szCs w:val="28"/>
          <w:lang w:eastAsia="ru-RU"/>
        </w:rPr>
        <w:lastRenderedPageBreak/>
        <w:t>Форма 7</w:t>
      </w:r>
    </w:p>
    <w:p w14:paraId="7BB131DA"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СПРАВКА-РАСЧЕТ</w:t>
      </w:r>
    </w:p>
    <w:p w14:paraId="57D26D9B"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 xml:space="preserve">размера субсидии на возмещение части затрат на стимулирование увеличения производства картофеля и овощей, предоставляемой на поддержку производства картофеля и овощей открытого грунта </w:t>
      </w:r>
    </w:p>
    <w:p w14:paraId="3EC3C56D" w14:textId="3A28D0C6"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 xml:space="preserve">(в случае увеличения лимитов бюджетных </w:t>
      </w:r>
      <w:r w:rsidR="00F26E9C" w:rsidRPr="00E80001">
        <w:rPr>
          <w:rFonts w:ascii="Times New Roman" w:eastAsia="Times New Roman" w:hAnsi="Times New Roman" w:cs="Times New Roman"/>
          <w:b/>
          <w:sz w:val="28"/>
          <w:szCs w:val="28"/>
        </w:rPr>
        <w:t>обязательств</w:t>
      </w:r>
      <w:r w:rsidRPr="00E80001">
        <w:rPr>
          <w:rFonts w:ascii="Times New Roman" w:eastAsia="Times New Roman" w:hAnsi="Times New Roman" w:cs="Times New Roman"/>
          <w:b/>
          <w:sz w:val="28"/>
          <w:szCs w:val="28"/>
        </w:rPr>
        <w:t>),</w:t>
      </w:r>
    </w:p>
    <w:p w14:paraId="7779B292"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 xml:space="preserve"> в 20_____ году</w:t>
      </w:r>
    </w:p>
    <w:p w14:paraId="12C4924A" w14:textId="77777777" w:rsidR="00B276E9" w:rsidRPr="00E80001" w:rsidRDefault="00B276E9" w:rsidP="00B276E9">
      <w:pPr>
        <w:spacing w:after="0" w:line="240" w:lineRule="auto"/>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___________________________________________________________________________</w:t>
      </w:r>
    </w:p>
    <w:p w14:paraId="1A2CCF1E" w14:textId="77777777" w:rsidR="00B276E9" w:rsidRPr="00E80001" w:rsidRDefault="00B276E9" w:rsidP="00B276E9">
      <w:pPr>
        <w:spacing w:after="0" w:line="240" w:lineRule="auto"/>
        <w:jc w:val="center"/>
        <w:rPr>
          <w:rFonts w:ascii="Times New Roman" w:eastAsia="Times New Roman" w:hAnsi="Times New Roman" w:cs="Times New Roman"/>
          <w:b/>
          <w:sz w:val="24"/>
          <w:szCs w:val="24"/>
        </w:rPr>
      </w:pPr>
      <w:r w:rsidRPr="00E80001">
        <w:rPr>
          <w:rFonts w:ascii="Times New Roman" w:eastAsia="Times New Roman" w:hAnsi="Times New Roman" w:cs="Times New Roman"/>
          <w:b/>
          <w:sz w:val="24"/>
          <w:szCs w:val="24"/>
        </w:rPr>
        <w:t>(наименование получателя субсидии)</w:t>
      </w:r>
    </w:p>
    <w:p w14:paraId="44126826" w14:textId="77777777" w:rsidR="00B276E9" w:rsidRPr="00E80001" w:rsidRDefault="00B276E9" w:rsidP="00B276E9">
      <w:pPr>
        <w:spacing w:after="0" w:line="240" w:lineRule="auto"/>
        <w:jc w:val="center"/>
        <w:rPr>
          <w:rFonts w:ascii="Times New Roman" w:eastAsia="Times New Roman" w:hAnsi="Times New Roman" w:cs="Times New Roman"/>
          <w:sz w:val="28"/>
          <w:szCs w:val="28"/>
        </w:rPr>
      </w:pPr>
    </w:p>
    <w:tbl>
      <w:tblPr>
        <w:tblStyle w:val="121122"/>
        <w:tblW w:w="5000" w:type="pct"/>
        <w:tblInd w:w="62" w:type="dxa"/>
        <w:tblLayout w:type="fixed"/>
        <w:tblCellMar>
          <w:left w:w="62" w:type="dxa"/>
          <w:right w:w="62" w:type="dxa"/>
        </w:tblCellMar>
        <w:tblLook w:val="04A0" w:firstRow="1" w:lastRow="0" w:firstColumn="1" w:lastColumn="0" w:noHBand="0" w:noVBand="1"/>
      </w:tblPr>
      <w:tblGrid>
        <w:gridCol w:w="707"/>
        <w:gridCol w:w="3367"/>
        <w:gridCol w:w="2668"/>
        <w:gridCol w:w="2310"/>
        <w:gridCol w:w="2467"/>
        <w:gridCol w:w="3043"/>
      </w:tblGrid>
      <w:tr w:rsidR="00196B8D" w:rsidRPr="00E80001" w14:paraId="4C7BB258" w14:textId="77777777" w:rsidTr="005C7FBE">
        <w:trPr>
          <w:trHeight w:val="2465"/>
        </w:trPr>
        <w:tc>
          <w:tcPr>
            <w:tcW w:w="243" w:type="pct"/>
          </w:tcPr>
          <w:p w14:paraId="113240C4"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w:t>
            </w:r>
          </w:p>
          <w:p w14:paraId="4FEB5334"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п/п</w:t>
            </w:r>
          </w:p>
        </w:tc>
        <w:tc>
          <w:tcPr>
            <w:tcW w:w="1156" w:type="pct"/>
          </w:tcPr>
          <w:p w14:paraId="11E3CDFB"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 xml:space="preserve">Наименование </w:t>
            </w:r>
            <w:r w:rsidRPr="00E80001">
              <w:rPr>
                <w:rFonts w:ascii="Times New Roman" w:hAnsi="Times New Roman"/>
                <w:sz w:val="26"/>
                <w:szCs w:val="26"/>
              </w:rPr>
              <w:br/>
              <w:t>культуры</w:t>
            </w:r>
          </w:p>
        </w:tc>
        <w:tc>
          <w:tcPr>
            <w:tcW w:w="916" w:type="pct"/>
          </w:tcPr>
          <w:p w14:paraId="6B61D2B9" w14:textId="77777777" w:rsidR="00B276E9" w:rsidRPr="00E80001" w:rsidRDefault="00B276E9" w:rsidP="00B276E9">
            <w:pPr>
              <w:jc w:val="center"/>
              <w:rPr>
                <w:rFonts w:ascii="Times New Roman" w:hAnsi="Times New Roman"/>
                <w:sz w:val="26"/>
                <w:szCs w:val="26"/>
                <w:vertAlign w:val="superscript"/>
              </w:rPr>
            </w:pPr>
            <w:r w:rsidRPr="00E80001">
              <w:rPr>
                <w:rFonts w:ascii="Times New Roman" w:hAnsi="Times New Roman"/>
                <w:sz w:val="26"/>
                <w:szCs w:val="26"/>
              </w:rPr>
              <w:t>Валовый сбор в году, предшествующем текущему финансовому году, тонн</w:t>
            </w:r>
            <w:r w:rsidRPr="00E80001">
              <w:rPr>
                <w:rFonts w:ascii="Times New Roman" w:hAnsi="Times New Roman"/>
                <w:sz w:val="26"/>
                <w:szCs w:val="26"/>
                <w:vertAlign w:val="superscript"/>
              </w:rPr>
              <w:t>1</w:t>
            </w:r>
          </w:p>
        </w:tc>
        <w:tc>
          <w:tcPr>
            <w:tcW w:w="793" w:type="pct"/>
          </w:tcPr>
          <w:p w14:paraId="22DDFA6C" w14:textId="77777777" w:rsidR="00B276E9" w:rsidRPr="00E80001" w:rsidRDefault="00B276E9" w:rsidP="00B276E9">
            <w:pPr>
              <w:jc w:val="center"/>
              <w:rPr>
                <w:rFonts w:ascii="Times New Roman" w:hAnsi="Times New Roman"/>
                <w:sz w:val="26"/>
                <w:szCs w:val="26"/>
                <w:vertAlign w:val="superscript"/>
              </w:rPr>
            </w:pPr>
            <w:r w:rsidRPr="00E80001">
              <w:rPr>
                <w:rFonts w:ascii="Times New Roman" w:hAnsi="Times New Roman"/>
                <w:sz w:val="26"/>
                <w:szCs w:val="26"/>
              </w:rPr>
              <w:t>Посевная площадь в году, предшествующем текущему финансовому году, га</w:t>
            </w:r>
            <w:r w:rsidRPr="00E80001">
              <w:rPr>
                <w:rFonts w:ascii="Times New Roman" w:hAnsi="Times New Roman"/>
                <w:sz w:val="26"/>
                <w:szCs w:val="26"/>
                <w:vertAlign w:val="superscript"/>
              </w:rPr>
              <w:t>1</w:t>
            </w:r>
          </w:p>
        </w:tc>
        <w:tc>
          <w:tcPr>
            <w:tcW w:w="847" w:type="pct"/>
          </w:tcPr>
          <w:p w14:paraId="38DCB469" w14:textId="2D76BCA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Посевная площадь, на котор</w:t>
            </w:r>
            <w:r w:rsidR="00CB0A4C" w:rsidRPr="00E80001">
              <w:rPr>
                <w:rFonts w:ascii="Times New Roman" w:hAnsi="Times New Roman"/>
                <w:sz w:val="26"/>
                <w:szCs w:val="26"/>
              </w:rPr>
              <w:t>ой</w:t>
            </w:r>
            <w:r w:rsidRPr="00E80001">
              <w:rPr>
                <w:rFonts w:ascii="Times New Roman" w:hAnsi="Times New Roman"/>
                <w:sz w:val="26"/>
                <w:szCs w:val="26"/>
              </w:rPr>
              <w:t xml:space="preserve"> внесены</w:t>
            </w:r>
          </w:p>
          <w:p w14:paraId="0601FC4F"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удобрения в году, предшествующем текущему финансовому году, га</w:t>
            </w:r>
            <w:r w:rsidRPr="00E80001">
              <w:rPr>
                <w:rFonts w:ascii="Times New Roman" w:hAnsi="Times New Roman"/>
                <w:sz w:val="26"/>
                <w:szCs w:val="26"/>
                <w:vertAlign w:val="superscript"/>
              </w:rPr>
              <w:t>2</w:t>
            </w:r>
          </w:p>
        </w:tc>
        <w:tc>
          <w:tcPr>
            <w:tcW w:w="1045" w:type="pct"/>
          </w:tcPr>
          <w:p w14:paraId="15392636"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Посевная площадь, на которой использованы семена и посадочный материал, соответствующий требованиям, в году, предшествующем текущему финансовому году, га</w:t>
            </w:r>
            <w:r w:rsidRPr="00E80001">
              <w:rPr>
                <w:rFonts w:ascii="Times New Roman" w:hAnsi="Times New Roman"/>
                <w:sz w:val="26"/>
                <w:szCs w:val="26"/>
                <w:vertAlign w:val="superscript"/>
              </w:rPr>
              <w:t>3</w:t>
            </w:r>
          </w:p>
        </w:tc>
      </w:tr>
      <w:tr w:rsidR="00196B8D" w:rsidRPr="00E80001" w14:paraId="7B4117A9" w14:textId="77777777" w:rsidTr="005C7FBE">
        <w:trPr>
          <w:trHeight w:val="259"/>
          <w:tblHeader/>
        </w:trPr>
        <w:tc>
          <w:tcPr>
            <w:tcW w:w="243" w:type="pct"/>
          </w:tcPr>
          <w:p w14:paraId="4075B3CF"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1</w:t>
            </w:r>
          </w:p>
        </w:tc>
        <w:tc>
          <w:tcPr>
            <w:tcW w:w="1156" w:type="pct"/>
          </w:tcPr>
          <w:p w14:paraId="7E7FDDDE"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2</w:t>
            </w:r>
          </w:p>
        </w:tc>
        <w:tc>
          <w:tcPr>
            <w:tcW w:w="916" w:type="pct"/>
          </w:tcPr>
          <w:p w14:paraId="0A6F8D68"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3</w:t>
            </w:r>
          </w:p>
        </w:tc>
        <w:tc>
          <w:tcPr>
            <w:tcW w:w="793" w:type="pct"/>
          </w:tcPr>
          <w:p w14:paraId="749076B7"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4</w:t>
            </w:r>
          </w:p>
        </w:tc>
        <w:tc>
          <w:tcPr>
            <w:tcW w:w="847" w:type="pct"/>
          </w:tcPr>
          <w:p w14:paraId="65274390"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5</w:t>
            </w:r>
          </w:p>
        </w:tc>
        <w:tc>
          <w:tcPr>
            <w:tcW w:w="1045" w:type="pct"/>
          </w:tcPr>
          <w:p w14:paraId="2E57D989" w14:textId="77777777" w:rsidR="00B276E9" w:rsidRPr="00E80001" w:rsidRDefault="00B276E9" w:rsidP="00B276E9">
            <w:pPr>
              <w:jc w:val="center"/>
              <w:rPr>
                <w:rFonts w:ascii="Times New Roman" w:hAnsi="Times New Roman"/>
                <w:sz w:val="26"/>
                <w:szCs w:val="26"/>
              </w:rPr>
            </w:pPr>
            <w:r w:rsidRPr="00E80001">
              <w:rPr>
                <w:rFonts w:ascii="Times New Roman" w:hAnsi="Times New Roman"/>
                <w:sz w:val="26"/>
                <w:szCs w:val="26"/>
              </w:rPr>
              <w:t>6</w:t>
            </w:r>
          </w:p>
        </w:tc>
      </w:tr>
      <w:tr w:rsidR="00196B8D" w:rsidRPr="00E80001" w14:paraId="1045D59D" w14:textId="77777777" w:rsidTr="005C7FBE">
        <w:trPr>
          <w:trHeight w:val="259"/>
        </w:trPr>
        <w:tc>
          <w:tcPr>
            <w:tcW w:w="243" w:type="pct"/>
          </w:tcPr>
          <w:p w14:paraId="0B35A5C2" w14:textId="77777777" w:rsidR="00B276E9" w:rsidRPr="00E80001" w:rsidRDefault="00B276E9" w:rsidP="00B276E9">
            <w:pPr>
              <w:jc w:val="center"/>
              <w:rPr>
                <w:sz w:val="26"/>
                <w:szCs w:val="26"/>
              </w:rPr>
            </w:pPr>
          </w:p>
        </w:tc>
        <w:tc>
          <w:tcPr>
            <w:tcW w:w="1156" w:type="pct"/>
          </w:tcPr>
          <w:p w14:paraId="2424C497" w14:textId="77777777" w:rsidR="00B276E9" w:rsidRPr="00E80001" w:rsidRDefault="00B276E9" w:rsidP="00B276E9">
            <w:pPr>
              <w:rPr>
                <w:sz w:val="26"/>
                <w:szCs w:val="26"/>
              </w:rPr>
            </w:pPr>
          </w:p>
        </w:tc>
        <w:tc>
          <w:tcPr>
            <w:tcW w:w="916" w:type="pct"/>
          </w:tcPr>
          <w:p w14:paraId="3196A8C7" w14:textId="77777777" w:rsidR="00B276E9" w:rsidRPr="00E80001" w:rsidRDefault="00B276E9" w:rsidP="00B276E9">
            <w:pPr>
              <w:jc w:val="center"/>
              <w:rPr>
                <w:sz w:val="26"/>
                <w:szCs w:val="26"/>
              </w:rPr>
            </w:pPr>
          </w:p>
        </w:tc>
        <w:tc>
          <w:tcPr>
            <w:tcW w:w="793" w:type="pct"/>
          </w:tcPr>
          <w:p w14:paraId="7BD59E8D" w14:textId="77777777" w:rsidR="00B276E9" w:rsidRPr="00E80001" w:rsidRDefault="00B276E9" w:rsidP="00B276E9">
            <w:pPr>
              <w:jc w:val="center"/>
              <w:rPr>
                <w:sz w:val="26"/>
                <w:szCs w:val="26"/>
              </w:rPr>
            </w:pPr>
          </w:p>
        </w:tc>
        <w:tc>
          <w:tcPr>
            <w:tcW w:w="847" w:type="pct"/>
          </w:tcPr>
          <w:p w14:paraId="4D307345" w14:textId="77777777" w:rsidR="00B276E9" w:rsidRPr="00E80001" w:rsidRDefault="00B276E9" w:rsidP="00B276E9">
            <w:pPr>
              <w:jc w:val="center"/>
              <w:rPr>
                <w:sz w:val="26"/>
                <w:szCs w:val="26"/>
              </w:rPr>
            </w:pPr>
          </w:p>
        </w:tc>
        <w:tc>
          <w:tcPr>
            <w:tcW w:w="1045" w:type="pct"/>
          </w:tcPr>
          <w:p w14:paraId="56C2F535" w14:textId="77777777" w:rsidR="00B276E9" w:rsidRPr="00E80001" w:rsidRDefault="00B276E9" w:rsidP="00B276E9">
            <w:pPr>
              <w:jc w:val="center"/>
              <w:rPr>
                <w:sz w:val="26"/>
                <w:szCs w:val="26"/>
              </w:rPr>
            </w:pPr>
          </w:p>
        </w:tc>
      </w:tr>
    </w:tbl>
    <w:p w14:paraId="622095F7" w14:textId="77777777" w:rsidR="00B276E9" w:rsidRPr="00E80001" w:rsidRDefault="00B276E9" w:rsidP="00B276E9">
      <w:pPr>
        <w:spacing w:after="0" w:line="240" w:lineRule="auto"/>
        <w:ind w:firstLine="709"/>
        <w:jc w:val="right"/>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br w:type="page"/>
      </w:r>
    </w:p>
    <w:p w14:paraId="17260BD6" w14:textId="77777777" w:rsidR="00B276E9" w:rsidRPr="00E80001" w:rsidRDefault="00B276E9" w:rsidP="00B276E9">
      <w:pPr>
        <w:spacing w:after="0" w:line="240" w:lineRule="auto"/>
        <w:ind w:firstLine="142"/>
        <w:rPr>
          <w:rFonts w:ascii="Times New Roman" w:eastAsia="Times New Roman" w:hAnsi="Times New Roman" w:cs="Times New Roman"/>
          <w:sz w:val="26"/>
          <w:szCs w:val="26"/>
        </w:rPr>
      </w:pPr>
      <w:r w:rsidRPr="00E80001">
        <w:rPr>
          <w:rFonts w:ascii="Times New Roman" w:eastAsia="Times New Roman" w:hAnsi="Times New Roman" w:cs="Times New Roman"/>
          <w:sz w:val="26"/>
          <w:szCs w:val="26"/>
        </w:rPr>
        <w:lastRenderedPageBreak/>
        <w:t>(продолжение таблицы)</w:t>
      </w:r>
    </w:p>
    <w:p w14:paraId="29A0C1D2" w14:textId="77777777" w:rsidR="00B276E9" w:rsidRPr="00E80001" w:rsidRDefault="00B276E9" w:rsidP="00B276E9">
      <w:pPr>
        <w:spacing w:after="0" w:line="240" w:lineRule="auto"/>
        <w:ind w:firstLine="142"/>
        <w:rPr>
          <w:rFonts w:ascii="Times New Roman" w:eastAsia="Times New Roman" w:hAnsi="Times New Roman" w:cs="Times New Roman"/>
          <w:sz w:val="16"/>
          <w:szCs w:val="16"/>
        </w:rPr>
      </w:pPr>
    </w:p>
    <w:tbl>
      <w:tblPr>
        <w:tblStyle w:val="121122"/>
        <w:tblW w:w="4953" w:type="pct"/>
        <w:tblInd w:w="62" w:type="dxa"/>
        <w:tblLayout w:type="fixed"/>
        <w:tblCellMar>
          <w:left w:w="62" w:type="dxa"/>
          <w:right w:w="62" w:type="dxa"/>
        </w:tblCellMar>
        <w:tblLook w:val="04A0" w:firstRow="1" w:lastRow="0" w:firstColumn="1" w:lastColumn="0" w:noHBand="0" w:noVBand="1"/>
      </w:tblPr>
      <w:tblGrid>
        <w:gridCol w:w="751"/>
        <w:gridCol w:w="2018"/>
        <w:gridCol w:w="2409"/>
        <w:gridCol w:w="1558"/>
        <w:gridCol w:w="4821"/>
        <w:gridCol w:w="2868"/>
      </w:tblGrid>
      <w:tr w:rsidR="00196B8D" w:rsidRPr="00E80001" w14:paraId="4382547B" w14:textId="77777777" w:rsidTr="0044713C">
        <w:trPr>
          <w:trHeight w:val="299"/>
        </w:trPr>
        <w:tc>
          <w:tcPr>
            <w:tcW w:w="260" w:type="pct"/>
            <w:vMerge w:val="restart"/>
          </w:tcPr>
          <w:p w14:paraId="17386E28"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w:t>
            </w:r>
          </w:p>
          <w:p w14:paraId="6AE6B857"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п/п</w:t>
            </w:r>
          </w:p>
        </w:tc>
        <w:tc>
          <w:tcPr>
            <w:tcW w:w="699" w:type="pct"/>
            <w:vMerge w:val="restart"/>
          </w:tcPr>
          <w:p w14:paraId="303ACA35"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 xml:space="preserve">Наименование </w:t>
            </w:r>
            <w:r w:rsidRPr="00E80001">
              <w:rPr>
                <w:rFonts w:ascii="Times New Roman" w:hAnsi="Times New Roman"/>
                <w:sz w:val="26"/>
                <w:szCs w:val="26"/>
              </w:rPr>
              <w:br/>
              <w:t>культуры</w:t>
            </w:r>
          </w:p>
        </w:tc>
        <w:tc>
          <w:tcPr>
            <w:tcW w:w="835" w:type="pct"/>
            <w:vMerge w:val="restart"/>
          </w:tcPr>
          <w:p w14:paraId="5A6C1C9B" w14:textId="77777777" w:rsidR="0044713C" w:rsidRPr="00E80001" w:rsidRDefault="0044713C" w:rsidP="00B276E9">
            <w:pPr>
              <w:jc w:val="center"/>
              <w:rPr>
                <w:rFonts w:ascii="Times New Roman" w:hAnsi="Times New Roman"/>
                <w:sz w:val="26"/>
                <w:szCs w:val="26"/>
                <w:vertAlign w:val="superscript"/>
              </w:rPr>
            </w:pPr>
            <w:r w:rsidRPr="00E80001">
              <w:rPr>
                <w:rFonts w:ascii="Times New Roman" w:hAnsi="Times New Roman"/>
                <w:sz w:val="26"/>
                <w:szCs w:val="26"/>
              </w:rPr>
              <w:t>Количество картофеля и овощей открытого грунта, тонн</w:t>
            </w:r>
            <w:r w:rsidRPr="00E80001">
              <w:rPr>
                <w:rFonts w:ascii="Times New Roman" w:hAnsi="Times New Roman"/>
                <w:sz w:val="26"/>
                <w:szCs w:val="26"/>
                <w:vertAlign w:val="superscript"/>
              </w:rPr>
              <w:t>4</w:t>
            </w:r>
          </w:p>
        </w:tc>
        <w:tc>
          <w:tcPr>
            <w:tcW w:w="540" w:type="pct"/>
            <w:vMerge w:val="restart"/>
          </w:tcPr>
          <w:p w14:paraId="00925FD9"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 xml:space="preserve">Ставка </w:t>
            </w:r>
          </w:p>
          <w:p w14:paraId="0A73ACC6" w14:textId="77777777" w:rsidR="0044713C" w:rsidRPr="00E80001" w:rsidRDefault="0044713C" w:rsidP="00B276E9">
            <w:pPr>
              <w:jc w:val="center"/>
              <w:rPr>
                <w:rFonts w:ascii="Times New Roman" w:hAnsi="Times New Roman"/>
                <w:sz w:val="26"/>
                <w:szCs w:val="26"/>
                <w:vertAlign w:val="superscript"/>
              </w:rPr>
            </w:pPr>
            <w:r w:rsidRPr="00E80001">
              <w:rPr>
                <w:rFonts w:ascii="Times New Roman" w:hAnsi="Times New Roman"/>
                <w:sz w:val="26"/>
                <w:szCs w:val="26"/>
              </w:rPr>
              <w:t>на 1 тонну, рублей</w:t>
            </w:r>
            <w:r w:rsidRPr="00E80001">
              <w:rPr>
                <w:rFonts w:ascii="Times New Roman" w:hAnsi="Times New Roman"/>
                <w:sz w:val="26"/>
                <w:szCs w:val="26"/>
                <w:vertAlign w:val="superscript"/>
              </w:rPr>
              <w:t>5</w:t>
            </w:r>
          </w:p>
        </w:tc>
        <w:tc>
          <w:tcPr>
            <w:tcW w:w="1671" w:type="pct"/>
            <w:vMerge w:val="restart"/>
          </w:tcPr>
          <w:p w14:paraId="12B7F077" w14:textId="65438D20" w:rsidR="0044713C" w:rsidRPr="00E80001" w:rsidRDefault="0044713C" w:rsidP="00B276E9">
            <w:pPr>
              <w:jc w:val="center"/>
              <w:rPr>
                <w:rFonts w:ascii="Times New Roman" w:hAnsi="Times New Roman"/>
                <w:sz w:val="26"/>
                <w:szCs w:val="26"/>
                <w:vertAlign w:val="superscript"/>
              </w:rPr>
            </w:pPr>
            <w:r w:rsidRPr="00E80001">
              <w:rPr>
                <w:rFonts w:ascii="Times New Roman" w:hAnsi="Times New Roman"/>
                <w:sz w:val="26"/>
                <w:szCs w:val="26"/>
              </w:rPr>
              <w:t>Сумма фак</w:t>
            </w:r>
            <w:r w:rsidRPr="00E80001">
              <w:rPr>
                <w:rFonts w:ascii="Times New Roman" w:hAnsi="Times New Roman"/>
                <w:sz w:val="26"/>
                <w:szCs w:val="26"/>
              </w:rPr>
              <w:softHyphen/>
              <w:t>тически произве</w:t>
            </w:r>
            <w:r w:rsidRPr="00E80001">
              <w:rPr>
                <w:rFonts w:ascii="Times New Roman" w:hAnsi="Times New Roman"/>
                <w:sz w:val="26"/>
                <w:szCs w:val="26"/>
              </w:rPr>
              <w:softHyphen/>
              <w:t>денных затрат (без учета налога на добавлен</w:t>
            </w:r>
            <w:r w:rsidRPr="00E80001">
              <w:rPr>
                <w:rFonts w:ascii="Times New Roman" w:hAnsi="Times New Roman"/>
                <w:sz w:val="26"/>
                <w:szCs w:val="26"/>
              </w:rPr>
              <w:softHyphen/>
              <w:t>ную стоимость), рублей</w:t>
            </w:r>
          </w:p>
        </w:tc>
        <w:tc>
          <w:tcPr>
            <w:tcW w:w="994" w:type="pct"/>
            <w:vMerge w:val="restart"/>
          </w:tcPr>
          <w:p w14:paraId="3590BD9D"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 xml:space="preserve">Сумма субсидии, рублей </w:t>
            </w:r>
          </w:p>
        </w:tc>
      </w:tr>
      <w:tr w:rsidR="00196B8D" w:rsidRPr="00E80001" w14:paraId="080B7B62" w14:textId="77777777" w:rsidTr="0044713C">
        <w:trPr>
          <w:cantSplit/>
          <w:trHeight w:val="1067"/>
        </w:trPr>
        <w:tc>
          <w:tcPr>
            <w:tcW w:w="260" w:type="pct"/>
            <w:vMerge/>
          </w:tcPr>
          <w:p w14:paraId="79EFD330" w14:textId="77777777" w:rsidR="0044713C" w:rsidRPr="00E80001" w:rsidRDefault="0044713C" w:rsidP="00B276E9">
            <w:pPr>
              <w:jc w:val="center"/>
              <w:rPr>
                <w:rFonts w:ascii="Times New Roman" w:hAnsi="Times New Roman"/>
                <w:sz w:val="26"/>
                <w:szCs w:val="26"/>
              </w:rPr>
            </w:pPr>
          </w:p>
        </w:tc>
        <w:tc>
          <w:tcPr>
            <w:tcW w:w="699" w:type="pct"/>
            <w:vMerge/>
          </w:tcPr>
          <w:p w14:paraId="0085D6D9" w14:textId="77777777" w:rsidR="0044713C" w:rsidRPr="00E80001" w:rsidRDefault="0044713C" w:rsidP="00B276E9">
            <w:pPr>
              <w:jc w:val="center"/>
              <w:rPr>
                <w:rFonts w:ascii="Times New Roman" w:hAnsi="Times New Roman"/>
                <w:sz w:val="26"/>
                <w:szCs w:val="26"/>
              </w:rPr>
            </w:pPr>
          </w:p>
        </w:tc>
        <w:tc>
          <w:tcPr>
            <w:tcW w:w="835" w:type="pct"/>
            <w:vMerge/>
          </w:tcPr>
          <w:p w14:paraId="298FE06E" w14:textId="77777777" w:rsidR="0044713C" w:rsidRPr="00E80001" w:rsidRDefault="0044713C" w:rsidP="00B276E9">
            <w:pPr>
              <w:jc w:val="center"/>
              <w:rPr>
                <w:rFonts w:ascii="Times New Roman" w:hAnsi="Times New Roman"/>
                <w:sz w:val="26"/>
                <w:szCs w:val="26"/>
              </w:rPr>
            </w:pPr>
          </w:p>
        </w:tc>
        <w:tc>
          <w:tcPr>
            <w:tcW w:w="540" w:type="pct"/>
            <w:vMerge/>
          </w:tcPr>
          <w:p w14:paraId="0FA1AC23" w14:textId="77777777" w:rsidR="0044713C" w:rsidRPr="00E80001" w:rsidRDefault="0044713C" w:rsidP="00B276E9">
            <w:pPr>
              <w:jc w:val="center"/>
              <w:rPr>
                <w:rFonts w:ascii="Times New Roman" w:hAnsi="Times New Roman"/>
                <w:sz w:val="26"/>
                <w:szCs w:val="26"/>
              </w:rPr>
            </w:pPr>
          </w:p>
        </w:tc>
        <w:tc>
          <w:tcPr>
            <w:tcW w:w="1671" w:type="pct"/>
            <w:vMerge/>
          </w:tcPr>
          <w:p w14:paraId="48558754" w14:textId="77777777" w:rsidR="0044713C" w:rsidRPr="00E80001" w:rsidRDefault="0044713C" w:rsidP="00B276E9">
            <w:pPr>
              <w:jc w:val="center"/>
              <w:rPr>
                <w:rFonts w:ascii="Times New Roman" w:hAnsi="Times New Roman"/>
                <w:sz w:val="26"/>
                <w:szCs w:val="26"/>
              </w:rPr>
            </w:pPr>
          </w:p>
        </w:tc>
        <w:tc>
          <w:tcPr>
            <w:tcW w:w="994" w:type="pct"/>
            <w:vMerge/>
          </w:tcPr>
          <w:p w14:paraId="14358416" w14:textId="77777777" w:rsidR="0044713C" w:rsidRPr="00E80001" w:rsidRDefault="0044713C" w:rsidP="00B276E9">
            <w:pPr>
              <w:jc w:val="center"/>
              <w:rPr>
                <w:rFonts w:ascii="Times New Roman" w:hAnsi="Times New Roman"/>
                <w:sz w:val="26"/>
                <w:szCs w:val="26"/>
              </w:rPr>
            </w:pPr>
          </w:p>
        </w:tc>
      </w:tr>
      <w:tr w:rsidR="00196B8D" w:rsidRPr="00E80001" w14:paraId="34193A7B" w14:textId="77777777" w:rsidTr="0044713C">
        <w:trPr>
          <w:trHeight w:val="122"/>
          <w:tblHeader/>
        </w:trPr>
        <w:tc>
          <w:tcPr>
            <w:tcW w:w="260" w:type="pct"/>
          </w:tcPr>
          <w:p w14:paraId="3B89033E"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1</w:t>
            </w:r>
          </w:p>
        </w:tc>
        <w:tc>
          <w:tcPr>
            <w:tcW w:w="699" w:type="pct"/>
          </w:tcPr>
          <w:p w14:paraId="124E348C"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2</w:t>
            </w:r>
          </w:p>
        </w:tc>
        <w:tc>
          <w:tcPr>
            <w:tcW w:w="835" w:type="pct"/>
          </w:tcPr>
          <w:p w14:paraId="5D429C39"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7</w:t>
            </w:r>
          </w:p>
        </w:tc>
        <w:tc>
          <w:tcPr>
            <w:tcW w:w="540" w:type="pct"/>
          </w:tcPr>
          <w:p w14:paraId="5F702DD7"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8</w:t>
            </w:r>
          </w:p>
        </w:tc>
        <w:tc>
          <w:tcPr>
            <w:tcW w:w="1671" w:type="pct"/>
          </w:tcPr>
          <w:p w14:paraId="6D9B89F6"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9</w:t>
            </w:r>
          </w:p>
        </w:tc>
        <w:tc>
          <w:tcPr>
            <w:tcW w:w="994" w:type="pct"/>
          </w:tcPr>
          <w:p w14:paraId="0308A20D" w14:textId="77777777" w:rsidR="0044713C" w:rsidRPr="00E80001" w:rsidRDefault="0044713C" w:rsidP="00B276E9">
            <w:pPr>
              <w:jc w:val="center"/>
              <w:rPr>
                <w:rFonts w:ascii="Times New Roman" w:hAnsi="Times New Roman"/>
                <w:sz w:val="26"/>
                <w:szCs w:val="26"/>
              </w:rPr>
            </w:pPr>
            <w:r w:rsidRPr="00E80001">
              <w:rPr>
                <w:rFonts w:ascii="Times New Roman" w:hAnsi="Times New Roman"/>
                <w:sz w:val="26"/>
                <w:szCs w:val="26"/>
              </w:rPr>
              <w:t>10</w:t>
            </w:r>
          </w:p>
        </w:tc>
      </w:tr>
      <w:tr w:rsidR="00CB0A4C" w:rsidRPr="00E80001" w14:paraId="443911B7" w14:textId="77777777" w:rsidTr="0044713C">
        <w:trPr>
          <w:trHeight w:val="122"/>
          <w:tblHeader/>
        </w:trPr>
        <w:tc>
          <w:tcPr>
            <w:tcW w:w="260" w:type="pct"/>
          </w:tcPr>
          <w:p w14:paraId="6AC09342" w14:textId="77777777" w:rsidR="00CB0A4C" w:rsidRPr="00E80001" w:rsidRDefault="00CB0A4C" w:rsidP="00B276E9">
            <w:pPr>
              <w:jc w:val="center"/>
              <w:rPr>
                <w:rFonts w:ascii="Times New Roman" w:hAnsi="Times New Roman"/>
                <w:sz w:val="26"/>
                <w:szCs w:val="26"/>
              </w:rPr>
            </w:pPr>
          </w:p>
        </w:tc>
        <w:tc>
          <w:tcPr>
            <w:tcW w:w="699" w:type="pct"/>
          </w:tcPr>
          <w:p w14:paraId="78DE40D6" w14:textId="77777777" w:rsidR="00CB0A4C" w:rsidRPr="00E80001" w:rsidRDefault="00CB0A4C" w:rsidP="00B276E9">
            <w:pPr>
              <w:jc w:val="center"/>
              <w:rPr>
                <w:rFonts w:ascii="Times New Roman" w:hAnsi="Times New Roman"/>
                <w:sz w:val="26"/>
                <w:szCs w:val="26"/>
              </w:rPr>
            </w:pPr>
          </w:p>
        </w:tc>
        <w:tc>
          <w:tcPr>
            <w:tcW w:w="835" w:type="pct"/>
          </w:tcPr>
          <w:p w14:paraId="016A473C" w14:textId="77777777" w:rsidR="00CB0A4C" w:rsidRPr="00E80001" w:rsidRDefault="00CB0A4C" w:rsidP="00B276E9">
            <w:pPr>
              <w:jc w:val="center"/>
              <w:rPr>
                <w:rFonts w:ascii="Times New Roman" w:hAnsi="Times New Roman"/>
                <w:sz w:val="26"/>
                <w:szCs w:val="26"/>
              </w:rPr>
            </w:pPr>
          </w:p>
        </w:tc>
        <w:tc>
          <w:tcPr>
            <w:tcW w:w="540" w:type="pct"/>
          </w:tcPr>
          <w:p w14:paraId="653B7514" w14:textId="77777777" w:rsidR="00CB0A4C" w:rsidRPr="00E80001" w:rsidRDefault="00CB0A4C" w:rsidP="00B276E9">
            <w:pPr>
              <w:jc w:val="center"/>
              <w:rPr>
                <w:rFonts w:ascii="Times New Roman" w:hAnsi="Times New Roman"/>
                <w:sz w:val="26"/>
                <w:szCs w:val="26"/>
              </w:rPr>
            </w:pPr>
          </w:p>
        </w:tc>
        <w:tc>
          <w:tcPr>
            <w:tcW w:w="1671" w:type="pct"/>
          </w:tcPr>
          <w:p w14:paraId="35076785" w14:textId="77777777" w:rsidR="00CB0A4C" w:rsidRPr="00E80001" w:rsidRDefault="00CB0A4C" w:rsidP="00B276E9">
            <w:pPr>
              <w:jc w:val="center"/>
              <w:rPr>
                <w:rFonts w:ascii="Times New Roman" w:hAnsi="Times New Roman"/>
                <w:sz w:val="26"/>
                <w:szCs w:val="26"/>
              </w:rPr>
            </w:pPr>
          </w:p>
        </w:tc>
        <w:tc>
          <w:tcPr>
            <w:tcW w:w="994" w:type="pct"/>
          </w:tcPr>
          <w:p w14:paraId="781B23CB" w14:textId="77777777" w:rsidR="00CB0A4C" w:rsidRPr="00E80001" w:rsidRDefault="00CB0A4C" w:rsidP="00B276E9">
            <w:pPr>
              <w:jc w:val="center"/>
              <w:rPr>
                <w:rFonts w:ascii="Times New Roman" w:hAnsi="Times New Roman"/>
                <w:sz w:val="26"/>
                <w:szCs w:val="26"/>
              </w:rPr>
            </w:pPr>
          </w:p>
        </w:tc>
      </w:tr>
    </w:tbl>
    <w:p w14:paraId="7E0BF24C" w14:textId="77777777" w:rsidR="00CB0A4C" w:rsidRPr="00E80001" w:rsidRDefault="00CB0A4C" w:rsidP="00B27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p>
    <w:p w14:paraId="5D71D5CA" w14:textId="3E496579" w:rsidR="006A0756" w:rsidRPr="00E80001" w:rsidRDefault="00B276E9" w:rsidP="006A0756">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imes New Roman" w:hAnsi="Times New Roman" w:cs="Times New Roman"/>
          <w:sz w:val="28"/>
          <w:szCs w:val="28"/>
          <w:vertAlign w:val="superscript"/>
          <w:lang w:eastAsia="ru-RU"/>
        </w:rPr>
        <w:t>1 </w:t>
      </w:r>
      <w:r w:rsidR="006A0756" w:rsidRPr="00E80001">
        <w:rPr>
          <w:rFonts w:ascii="Times New Roman" w:eastAsia="Times New Roman" w:hAnsi="Times New Roman" w:cs="Times New Roman"/>
          <w:sz w:val="28"/>
          <w:szCs w:val="28"/>
          <w:lang w:eastAsia="ru-RU"/>
        </w:rPr>
        <w:t>Представленные сведения должны быть идентичны сведениям, переданным</w:t>
      </w:r>
      <w:r w:rsidR="006A0756" w:rsidRPr="00E80001">
        <w:rPr>
          <w:rFonts w:ascii="Times New Roman" w:eastAsiaTheme="majorEastAsia" w:hAnsi="Times New Roman" w:cs="Times New Roman"/>
          <w:bCs/>
          <w:sz w:val="28"/>
          <w:szCs w:val="28"/>
        </w:rPr>
        <w:t>:</w:t>
      </w:r>
    </w:p>
    <w:p w14:paraId="73237C53" w14:textId="68BE50BA" w:rsidR="006A0756" w:rsidRPr="00E80001" w:rsidRDefault="006A0756" w:rsidP="006A0756">
      <w:pPr>
        <w:spacing w:after="0" w:line="240" w:lineRule="auto"/>
        <w:ind w:firstLine="709"/>
        <w:jc w:val="both"/>
        <w:rPr>
          <w:rFonts w:ascii="Times New Roman" w:eastAsiaTheme="majorEastAsia" w:hAnsi="Times New Roman" w:cs="Times New Roman"/>
          <w:bCs/>
          <w:sz w:val="28"/>
          <w:szCs w:val="28"/>
        </w:rPr>
      </w:pPr>
      <w:r w:rsidRPr="00E80001">
        <w:rPr>
          <w:rFonts w:ascii="Times New Roman" w:eastAsiaTheme="majorEastAsia" w:hAnsi="Times New Roman" w:cs="Times New Roman"/>
          <w:bCs/>
          <w:sz w:val="28"/>
          <w:szCs w:val="28"/>
        </w:rPr>
        <w:t>- в Территориальный орган Федеральной службы государственной статистики по Ярославской области</w:t>
      </w:r>
      <w:bookmarkStart w:id="42" w:name="_Hlk160115644"/>
      <w:r w:rsidRPr="00E80001">
        <w:rPr>
          <w:rFonts w:ascii="Times New Roman" w:eastAsiaTheme="majorEastAsia" w:hAnsi="Times New Roman" w:cs="Times New Roman"/>
          <w:bCs/>
          <w:sz w:val="28"/>
          <w:szCs w:val="28"/>
        </w:rPr>
        <w:t>,</w:t>
      </w:r>
      <w:r w:rsidR="00621132">
        <w:rPr>
          <w:rFonts w:ascii="Times New Roman" w:eastAsiaTheme="majorEastAsia" w:hAnsi="Times New Roman" w:cs="Times New Roman"/>
          <w:bCs/>
          <w:sz w:val="28"/>
          <w:szCs w:val="28"/>
        </w:rPr>
        <w:t> </w:t>
      </w:r>
      <w:r w:rsidR="00621132" w:rsidRPr="00621132">
        <w:rPr>
          <w:rFonts w:ascii="Times New Roman" w:eastAsiaTheme="majorEastAsia" w:hAnsi="Times New Roman" w:cs="Times New Roman"/>
          <w:bCs/>
          <w:sz w:val="28"/>
          <w:szCs w:val="28"/>
        </w:rPr>
        <w:t>–</w:t>
      </w:r>
      <w:r w:rsidR="00D706A1" w:rsidRPr="00E80001">
        <w:rPr>
          <w:rFonts w:ascii="Times New Roman" w:eastAsiaTheme="majorEastAsia" w:hAnsi="Times New Roman" w:cs="Times New Roman"/>
          <w:bCs/>
          <w:sz w:val="28"/>
          <w:szCs w:val="28"/>
        </w:rPr>
        <w:t xml:space="preserve"> </w:t>
      </w:r>
      <w:r w:rsidR="00D706A1" w:rsidRPr="00E80001">
        <w:rPr>
          <w:rFonts w:ascii="Times New Roman" w:eastAsia="Times New Roman" w:hAnsi="Times New Roman" w:cs="Calibri"/>
          <w:sz w:val="28"/>
        </w:rPr>
        <w:t xml:space="preserve">для </w:t>
      </w:r>
      <w:bookmarkEnd w:id="42"/>
      <w:r w:rsidR="00D706A1" w:rsidRPr="00E80001">
        <w:rPr>
          <w:rFonts w:ascii="Times New Roman" w:eastAsia="Times New Roman" w:hAnsi="Times New Roman" w:cs="Calibri"/>
          <w:sz w:val="28"/>
        </w:rPr>
        <w:t>сельскохозяйственных товаропроизводителей (за исключением граждан, ведущих личное подсобное хозяйство, и</w:t>
      </w:r>
      <w:r w:rsidR="005F6403">
        <w:rPr>
          <w:rFonts w:ascii="Times New Roman" w:eastAsia="Times New Roman" w:hAnsi="Times New Roman" w:cs="Calibri"/>
          <w:sz w:val="28"/>
        </w:rPr>
        <w:t> </w:t>
      </w:r>
      <w:r w:rsidR="00D706A1" w:rsidRPr="00E80001">
        <w:rPr>
          <w:rFonts w:ascii="Times New Roman" w:eastAsia="Times New Roman" w:hAnsi="Times New Roman" w:cs="Calibri"/>
          <w:sz w:val="28"/>
        </w:rPr>
        <w:t>сельскохозяйственных кредитных потребительских кооперативов)</w:t>
      </w:r>
      <w:r w:rsidRPr="00E80001">
        <w:rPr>
          <w:rFonts w:ascii="Times New Roman" w:eastAsiaTheme="majorEastAsia" w:hAnsi="Times New Roman" w:cs="Times New Roman"/>
          <w:bCs/>
          <w:sz w:val="28"/>
          <w:szCs w:val="28"/>
        </w:rPr>
        <w:t>;</w:t>
      </w:r>
    </w:p>
    <w:p w14:paraId="7FBBA9E6" w14:textId="1FA4028C" w:rsidR="006A0756" w:rsidRPr="00E80001" w:rsidRDefault="006A0756" w:rsidP="00D706A1">
      <w:pPr>
        <w:spacing w:after="0" w:line="240" w:lineRule="auto"/>
        <w:ind w:firstLine="709"/>
        <w:jc w:val="both"/>
        <w:rPr>
          <w:rFonts w:ascii="Times New Roman" w:eastAsia="Times New Roman" w:hAnsi="Times New Roman" w:cs="Times New Roman"/>
          <w:sz w:val="28"/>
          <w:szCs w:val="28"/>
          <w:vertAlign w:val="superscript"/>
          <w:lang w:eastAsia="ru-RU"/>
        </w:rPr>
      </w:pPr>
      <w:r w:rsidRPr="00E80001">
        <w:rPr>
          <w:rFonts w:ascii="Times New Roman" w:eastAsiaTheme="majorEastAsia" w:hAnsi="Times New Roman" w:cs="Times New Roman"/>
          <w:bCs/>
          <w:sz w:val="28"/>
          <w:szCs w:val="28"/>
        </w:rPr>
        <w:t xml:space="preserve">- в орган местного самоуправления для записи в </w:t>
      </w:r>
      <w:proofErr w:type="spellStart"/>
      <w:r w:rsidRPr="00E80001">
        <w:rPr>
          <w:rFonts w:ascii="Times New Roman" w:eastAsiaTheme="majorEastAsia" w:hAnsi="Times New Roman" w:cs="Times New Roman"/>
          <w:bCs/>
          <w:sz w:val="28"/>
          <w:szCs w:val="28"/>
        </w:rPr>
        <w:t>похозяйственной</w:t>
      </w:r>
      <w:proofErr w:type="spellEnd"/>
      <w:r w:rsidRPr="00E80001">
        <w:rPr>
          <w:rFonts w:ascii="Times New Roman" w:eastAsiaTheme="majorEastAsia" w:hAnsi="Times New Roman" w:cs="Times New Roman"/>
          <w:bCs/>
          <w:sz w:val="28"/>
          <w:szCs w:val="28"/>
        </w:rPr>
        <w:t xml:space="preserve"> книге, подтверждающей ведение производственной деятельности в течение срока не менее 12 месяцев, предшествующих году предоставления субсидии,</w:t>
      </w:r>
      <w:r w:rsidR="00621132">
        <w:rPr>
          <w:rFonts w:ascii="Times New Roman" w:eastAsiaTheme="majorEastAsia" w:hAnsi="Times New Roman" w:cs="Times New Roman"/>
          <w:bCs/>
          <w:sz w:val="28"/>
          <w:szCs w:val="28"/>
        </w:rPr>
        <w:t> </w:t>
      </w:r>
      <w:r w:rsidRPr="00E80001">
        <w:rPr>
          <w:rFonts w:ascii="Times New Roman" w:eastAsiaTheme="majorEastAsia" w:hAnsi="Times New Roman" w:cs="Times New Roman"/>
          <w:bCs/>
          <w:sz w:val="28"/>
          <w:szCs w:val="28"/>
        </w:rPr>
        <w:t xml:space="preserve">– </w:t>
      </w:r>
      <w:r w:rsidR="00D706A1" w:rsidRPr="00E80001">
        <w:rPr>
          <w:rFonts w:ascii="Times New Roman" w:eastAsiaTheme="majorEastAsia" w:hAnsi="Times New Roman" w:cs="Times New Roman"/>
          <w:bCs/>
          <w:sz w:val="28"/>
          <w:szCs w:val="28"/>
        </w:rPr>
        <w:t xml:space="preserve">для граждан, ведущих личное подсобное хозяйство и применяющих специальный налоговый режим «Налог </w:t>
      </w:r>
      <w:r w:rsidR="005F6403" w:rsidRPr="00E80001">
        <w:rPr>
          <w:rFonts w:ascii="Times New Roman" w:eastAsiaTheme="majorEastAsia" w:hAnsi="Times New Roman" w:cs="Times New Roman"/>
          <w:bCs/>
          <w:sz w:val="28"/>
          <w:szCs w:val="28"/>
        </w:rPr>
        <w:t>на</w:t>
      </w:r>
      <w:r w:rsidR="005F6403">
        <w:rPr>
          <w:rFonts w:ascii="Times New Roman" w:eastAsiaTheme="majorEastAsia" w:hAnsi="Times New Roman" w:cs="Times New Roman"/>
          <w:bCs/>
          <w:sz w:val="28"/>
          <w:szCs w:val="28"/>
        </w:rPr>
        <w:t> </w:t>
      </w:r>
      <w:r w:rsidR="00D706A1" w:rsidRPr="00E80001">
        <w:rPr>
          <w:rFonts w:ascii="Times New Roman" w:eastAsiaTheme="majorEastAsia" w:hAnsi="Times New Roman" w:cs="Times New Roman"/>
          <w:bCs/>
          <w:sz w:val="28"/>
          <w:szCs w:val="28"/>
        </w:rPr>
        <w:t>профессиональный доход»;</w:t>
      </w:r>
    </w:p>
    <w:p w14:paraId="2EF8BEAD" w14:textId="72027CA3" w:rsidR="00B276E9" w:rsidRPr="00E80001" w:rsidRDefault="00B276E9" w:rsidP="004A557E">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E80001">
        <w:rPr>
          <w:rFonts w:ascii="Times New Roman" w:eastAsia="Times New Roman" w:hAnsi="Times New Roman" w:cs="Times New Roman"/>
          <w:sz w:val="28"/>
          <w:szCs w:val="28"/>
          <w:vertAlign w:val="superscript"/>
          <w:lang w:eastAsia="ru-RU"/>
        </w:rPr>
        <w:t>2 </w:t>
      </w:r>
      <w:r w:rsidRPr="00E80001">
        <w:rPr>
          <w:rFonts w:ascii="Times New Roman" w:eastAsia="Times New Roman" w:hAnsi="Times New Roman" w:cs="Times New Roman"/>
          <w:sz w:val="28"/>
          <w:szCs w:val="28"/>
          <w:lang w:eastAsia="ru-RU"/>
        </w:rPr>
        <w:t>Заполняется на основании акта об использовании минеральных, органических и бактериальных удобрений (форма № 420</w:t>
      </w:r>
      <w:r w:rsidRPr="00E80001">
        <w:rPr>
          <w:rFonts w:ascii="Times New Roman" w:eastAsia="Times New Roman" w:hAnsi="Times New Roman" w:cs="Times New Roman"/>
          <w:sz w:val="28"/>
          <w:szCs w:val="28"/>
          <w:lang w:eastAsia="ru-RU"/>
        </w:rPr>
        <w:noBreakHyphen/>
        <w:t>АПК) за год, предшествующий текущему финансовому году, подтверждающего внесение удобрений в году, предшествующем текущему финансовому году</w:t>
      </w:r>
      <w:r w:rsidR="004A557E" w:rsidRPr="00E80001">
        <w:rPr>
          <w:rFonts w:ascii="Times New Roman" w:eastAsia="Times New Roman" w:hAnsi="Times New Roman" w:cs="Times New Roman"/>
          <w:sz w:val="28"/>
          <w:szCs w:val="28"/>
          <w:lang w:eastAsia="ru-RU"/>
        </w:rPr>
        <w:t xml:space="preserve"> (только для сельскохозяйственных товаропроизводителей (</w:t>
      </w:r>
      <w:r w:rsidR="005F6403" w:rsidRPr="00E80001">
        <w:rPr>
          <w:rFonts w:ascii="Times New Roman" w:eastAsia="Times New Roman" w:hAnsi="Times New Roman" w:cs="Times New Roman"/>
          <w:sz w:val="28"/>
          <w:szCs w:val="28"/>
          <w:lang w:eastAsia="ru-RU"/>
        </w:rPr>
        <w:t>за</w:t>
      </w:r>
      <w:r w:rsidR="005F6403">
        <w:rPr>
          <w:rFonts w:ascii="Times New Roman" w:eastAsia="Times New Roman" w:hAnsi="Times New Roman" w:cs="Times New Roman"/>
          <w:sz w:val="28"/>
          <w:szCs w:val="28"/>
          <w:lang w:eastAsia="ru-RU"/>
        </w:rPr>
        <w:t> </w:t>
      </w:r>
      <w:r w:rsidR="004A557E" w:rsidRPr="00E80001">
        <w:rPr>
          <w:rFonts w:ascii="Times New Roman" w:eastAsia="Times New Roman" w:hAnsi="Times New Roman" w:cs="Times New Roman"/>
          <w:sz w:val="28"/>
          <w:szCs w:val="28"/>
          <w:lang w:eastAsia="ru-RU"/>
        </w:rPr>
        <w:t>исключением граждан, ведущих личное подсобное хозяйство, и сельскохозяйственных кредитных потребительских кооперативов), осуществляющи</w:t>
      </w:r>
      <w:r w:rsidR="00621132">
        <w:rPr>
          <w:rFonts w:ascii="Times New Roman" w:eastAsia="Times New Roman" w:hAnsi="Times New Roman" w:cs="Times New Roman"/>
          <w:sz w:val="28"/>
          <w:szCs w:val="28"/>
          <w:lang w:eastAsia="ru-RU"/>
        </w:rPr>
        <w:t>х</w:t>
      </w:r>
      <w:r w:rsidR="004A557E" w:rsidRPr="00E80001">
        <w:rPr>
          <w:rFonts w:ascii="Times New Roman" w:eastAsia="Times New Roman" w:hAnsi="Times New Roman" w:cs="Times New Roman"/>
          <w:sz w:val="28"/>
          <w:szCs w:val="28"/>
          <w:lang w:eastAsia="ru-RU"/>
        </w:rPr>
        <w:t xml:space="preserve"> производственную деятельность на территории Ярославской области).</w:t>
      </w:r>
    </w:p>
    <w:p w14:paraId="17B7C619" w14:textId="77777777" w:rsidR="00B276E9" w:rsidRPr="00E80001" w:rsidRDefault="00B276E9" w:rsidP="00B276E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0001">
        <w:rPr>
          <w:rFonts w:ascii="Times New Roman" w:eastAsia="Times New Roman" w:hAnsi="Times New Roman" w:cs="Times New Roman"/>
          <w:sz w:val="28"/>
          <w:szCs w:val="28"/>
          <w:vertAlign w:val="superscript"/>
          <w:lang w:eastAsia="ru-RU"/>
        </w:rPr>
        <w:t>3 </w:t>
      </w:r>
      <w:r w:rsidRPr="00E80001">
        <w:rPr>
          <w:rFonts w:ascii="Times New Roman" w:eastAsia="Times New Roman" w:hAnsi="Times New Roman" w:cs="Times New Roman"/>
          <w:sz w:val="28"/>
          <w:szCs w:val="28"/>
          <w:lang w:eastAsia="ru-RU"/>
        </w:rPr>
        <w:t xml:space="preserve">Заполняется на основании </w:t>
      </w:r>
      <w:r w:rsidRPr="00E80001">
        <w:rPr>
          <w:rFonts w:ascii="Times New Roman" w:eastAsia="Times New Roman" w:hAnsi="Times New Roman" w:cs="Times New Roman"/>
          <w:sz w:val="28"/>
          <w:szCs w:val="28"/>
        </w:rPr>
        <w:t>актов расхода семян и посадочного материала п</w:t>
      </w:r>
      <w:r w:rsidRPr="00E80001">
        <w:rPr>
          <w:rFonts w:ascii="Times New Roman" w:eastAsia="Times New Roman" w:hAnsi="Times New Roman" w:cs="Times New Roman"/>
          <w:sz w:val="28"/>
          <w:szCs w:val="28"/>
          <w:lang w:eastAsia="ru-RU"/>
        </w:rPr>
        <w:t xml:space="preserve">ри условии использования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w:t>
      </w:r>
    </w:p>
    <w:p w14:paraId="003758FF" w14:textId="647479DD" w:rsidR="00B276E9" w:rsidRPr="00E80001" w:rsidRDefault="00B276E9" w:rsidP="004A557E">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r w:rsidRPr="00E80001">
        <w:rPr>
          <w:rFonts w:ascii="Times New Roman" w:eastAsia="Times New Roman" w:hAnsi="Times New Roman" w:cs="Calibri"/>
          <w:sz w:val="28"/>
          <w:szCs w:val="28"/>
        </w:rPr>
        <w:t xml:space="preserve">- ГОСТ 32592-2013 «Семена овощных, бахчевых культур, кормовых корнеплодов и кормовой капусты. Сортовые </w:t>
      </w:r>
      <w:r w:rsidR="005F6403" w:rsidRPr="00E80001">
        <w:rPr>
          <w:rFonts w:ascii="Times New Roman" w:eastAsia="Times New Roman" w:hAnsi="Times New Roman" w:cs="Calibri"/>
          <w:sz w:val="28"/>
          <w:szCs w:val="28"/>
        </w:rPr>
        <w:t>и</w:t>
      </w:r>
      <w:r w:rsidR="005F6403">
        <w:rPr>
          <w:rFonts w:ascii="Times New Roman" w:eastAsia="Times New Roman" w:hAnsi="Times New Roman" w:cs="Calibri"/>
          <w:sz w:val="28"/>
          <w:szCs w:val="28"/>
        </w:rPr>
        <w:t> </w:t>
      </w:r>
      <w:r w:rsidRPr="00E80001">
        <w:rPr>
          <w:rFonts w:ascii="Times New Roman" w:eastAsia="Times New Roman" w:hAnsi="Times New Roman" w:cs="Calibri"/>
          <w:sz w:val="28"/>
          <w:szCs w:val="28"/>
        </w:rPr>
        <w:t xml:space="preserve">посевные качества. Общие технические условия», ГОСТ Р 30106-94 (Чеснок семенной. Сортовые и посевные качества. </w:t>
      </w:r>
      <w:r w:rsidRPr="00E80001">
        <w:rPr>
          <w:rFonts w:ascii="Times New Roman" w:eastAsia="Times New Roman" w:hAnsi="Times New Roman" w:cs="Calibri"/>
          <w:sz w:val="28"/>
          <w:szCs w:val="28"/>
        </w:rPr>
        <w:lastRenderedPageBreak/>
        <w:t xml:space="preserve">Общие технические условия), ГОСТ 32917-2014 (Семена овощных культур и кормовой свеклы </w:t>
      </w:r>
      <w:proofErr w:type="spellStart"/>
      <w:r w:rsidRPr="00E80001">
        <w:rPr>
          <w:rFonts w:ascii="Times New Roman" w:eastAsia="Times New Roman" w:hAnsi="Times New Roman" w:cs="Calibri"/>
          <w:sz w:val="28"/>
          <w:szCs w:val="28"/>
        </w:rPr>
        <w:t>дражированные</w:t>
      </w:r>
      <w:proofErr w:type="spellEnd"/>
      <w:r w:rsidRPr="00E80001">
        <w:rPr>
          <w:rFonts w:ascii="Times New Roman" w:eastAsia="Times New Roman" w:hAnsi="Times New Roman" w:cs="Calibri"/>
          <w:sz w:val="28"/>
          <w:szCs w:val="28"/>
        </w:rPr>
        <w:t>. Посевные качества. Общие технические условия), – для овощных культур</w:t>
      </w:r>
      <w:r w:rsidR="004A557E" w:rsidRPr="00E80001">
        <w:rPr>
          <w:rFonts w:ascii="Times New Roman" w:eastAsia="Times New Roman" w:hAnsi="Times New Roman" w:cs="Calibri"/>
          <w:sz w:val="28"/>
          <w:szCs w:val="28"/>
        </w:rPr>
        <w:t xml:space="preserve"> </w:t>
      </w:r>
      <w:r w:rsidR="004A557E" w:rsidRPr="00E80001">
        <w:rPr>
          <w:rFonts w:ascii="Times New Roman" w:eastAsia="Times New Roman" w:hAnsi="Times New Roman" w:cs="Times New Roman"/>
          <w:sz w:val="28"/>
          <w:szCs w:val="28"/>
          <w:lang w:eastAsia="ru-RU"/>
        </w:rPr>
        <w:t>(только 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осуществляющи</w:t>
      </w:r>
      <w:r w:rsidR="00621132">
        <w:rPr>
          <w:rFonts w:ascii="Times New Roman" w:eastAsia="Times New Roman" w:hAnsi="Times New Roman" w:cs="Times New Roman"/>
          <w:sz w:val="28"/>
          <w:szCs w:val="28"/>
          <w:lang w:eastAsia="ru-RU"/>
        </w:rPr>
        <w:t>х</w:t>
      </w:r>
      <w:r w:rsidR="004A557E" w:rsidRPr="00E80001">
        <w:rPr>
          <w:rFonts w:ascii="Times New Roman" w:eastAsia="Times New Roman" w:hAnsi="Times New Roman" w:cs="Times New Roman"/>
          <w:sz w:val="28"/>
          <w:szCs w:val="28"/>
          <w:lang w:eastAsia="ru-RU"/>
        </w:rPr>
        <w:t xml:space="preserve"> производственную деятельность на территории Ярославской области)</w:t>
      </w:r>
      <w:r w:rsidRPr="00E80001">
        <w:rPr>
          <w:rFonts w:ascii="Times New Roman" w:eastAsia="Times New Roman" w:hAnsi="Times New Roman" w:cs="Calibri"/>
          <w:sz w:val="28"/>
          <w:szCs w:val="28"/>
        </w:rPr>
        <w:t xml:space="preserve">; </w:t>
      </w:r>
    </w:p>
    <w:p w14:paraId="665DCCAE" w14:textId="701DA70B" w:rsidR="00B276E9" w:rsidRPr="00E80001" w:rsidRDefault="00B276E9" w:rsidP="004A557E">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Calibri"/>
          <w:sz w:val="28"/>
          <w:szCs w:val="28"/>
        </w:rPr>
        <w:t>ГОСТ 33996-2016 (Картофель семенной. Технические условия и методы определения качества), – для картофеля</w:t>
      </w:r>
      <w:r w:rsidR="004A557E" w:rsidRPr="00E80001">
        <w:rPr>
          <w:rFonts w:ascii="Times New Roman" w:eastAsia="Times New Roman" w:hAnsi="Times New Roman" w:cs="Calibri"/>
          <w:sz w:val="28"/>
          <w:szCs w:val="28"/>
        </w:rPr>
        <w:t xml:space="preserve"> </w:t>
      </w:r>
      <w:r w:rsidR="004A557E" w:rsidRPr="00E80001">
        <w:rPr>
          <w:rFonts w:ascii="Times New Roman" w:eastAsia="Times New Roman" w:hAnsi="Times New Roman" w:cs="Times New Roman"/>
          <w:sz w:val="28"/>
          <w:szCs w:val="28"/>
          <w:lang w:eastAsia="ru-RU"/>
        </w:rPr>
        <w:t>(только 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осуществляющи</w:t>
      </w:r>
      <w:r w:rsidR="00621132">
        <w:rPr>
          <w:rFonts w:ascii="Times New Roman" w:eastAsia="Times New Roman" w:hAnsi="Times New Roman" w:cs="Times New Roman"/>
          <w:sz w:val="28"/>
          <w:szCs w:val="28"/>
          <w:lang w:eastAsia="ru-RU"/>
        </w:rPr>
        <w:t>х</w:t>
      </w:r>
      <w:r w:rsidR="004A557E" w:rsidRPr="00E80001">
        <w:rPr>
          <w:rFonts w:ascii="Times New Roman" w:eastAsia="Times New Roman" w:hAnsi="Times New Roman" w:cs="Times New Roman"/>
          <w:sz w:val="28"/>
          <w:szCs w:val="28"/>
          <w:lang w:eastAsia="ru-RU"/>
        </w:rPr>
        <w:t xml:space="preserve"> производственную деятельность на территории Ярославской области).</w:t>
      </w:r>
    </w:p>
    <w:p w14:paraId="37822932" w14:textId="63740ED7" w:rsidR="00B276E9" w:rsidRPr="00E80001" w:rsidRDefault="00B276E9" w:rsidP="00B276E9">
      <w:pPr>
        <w:widowControl w:val="0"/>
        <w:autoSpaceDE w:val="0"/>
        <w:autoSpaceDN w:val="0"/>
        <w:adjustRightInd w:val="0"/>
        <w:spacing w:after="0" w:line="240" w:lineRule="auto"/>
        <w:ind w:firstLine="709"/>
        <w:jc w:val="both"/>
        <w:rPr>
          <w:rFonts w:ascii="Times New Roman" w:hAnsi="Times New Roman"/>
          <w:sz w:val="28"/>
          <w:szCs w:val="28"/>
        </w:rPr>
      </w:pPr>
      <w:r w:rsidRPr="00E80001">
        <w:rPr>
          <w:rFonts w:ascii="Times New Roman" w:eastAsia="Times New Roman" w:hAnsi="Times New Roman" w:cs="Times New Roman"/>
          <w:sz w:val="28"/>
          <w:szCs w:val="28"/>
          <w:vertAlign w:val="superscript"/>
        </w:rPr>
        <w:t>4 </w:t>
      </w:r>
      <w:r w:rsidRPr="00E80001">
        <w:rPr>
          <w:rFonts w:ascii="Times New Roman" w:eastAsia="Times New Roman" w:hAnsi="Times New Roman" w:cs="Times New Roman"/>
          <w:sz w:val="28"/>
          <w:szCs w:val="28"/>
        </w:rPr>
        <w:t xml:space="preserve">Количество картофеля и овощей открытого грунта рассчитывается </w:t>
      </w:r>
      <w:r w:rsidRPr="00E80001">
        <w:rPr>
          <w:rFonts w:ascii="Times New Roman" w:hAnsi="Times New Roman"/>
          <w:sz w:val="28"/>
          <w:szCs w:val="28"/>
        </w:rPr>
        <w:t>с площади, на котор</w:t>
      </w:r>
      <w:r w:rsidR="00CB0A4C" w:rsidRPr="00E80001">
        <w:rPr>
          <w:rFonts w:ascii="Times New Roman" w:hAnsi="Times New Roman"/>
          <w:sz w:val="28"/>
          <w:szCs w:val="28"/>
        </w:rPr>
        <w:t>ой</w:t>
      </w:r>
      <w:r w:rsidRPr="00E80001">
        <w:rPr>
          <w:rFonts w:ascii="Times New Roman" w:hAnsi="Times New Roman"/>
          <w:sz w:val="28"/>
          <w:szCs w:val="28"/>
        </w:rPr>
        <w:t xml:space="preserve"> внесены удобрения </w:t>
      </w:r>
      <w:r w:rsidR="005F6403" w:rsidRPr="00E80001">
        <w:rPr>
          <w:rFonts w:ascii="Times New Roman" w:hAnsi="Times New Roman"/>
          <w:sz w:val="28"/>
          <w:szCs w:val="28"/>
        </w:rPr>
        <w:t>в</w:t>
      </w:r>
      <w:r w:rsidR="005F6403">
        <w:rPr>
          <w:rFonts w:ascii="Times New Roman" w:hAnsi="Times New Roman"/>
          <w:sz w:val="28"/>
          <w:szCs w:val="28"/>
        </w:rPr>
        <w:t> </w:t>
      </w:r>
      <w:r w:rsidRPr="00E80001">
        <w:rPr>
          <w:rFonts w:ascii="Times New Roman" w:hAnsi="Times New Roman"/>
          <w:sz w:val="28"/>
          <w:szCs w:val="28"/>
        </w:rPr>
        <w:t xml:space="preserve">объеме, утверждаемом приказом </w:t>
      </w:r>
      <w:r w:rsidRPr="00E80001">
        <w:rPr>
          <w:rFonts w:ascii="Times New Roman" w:eastAsia="Calibri" w:hAnsi="Times New Roman" w:cs="Times New Roman"/>
          <w:sz w:val="28"/>
          <w:szCs w:val="28"/>
        </w:rPr>
        <w:t>министерства агропромышленного комплекса и потребительского рынка Ярославской области,</w:t>
      </w:r>
      <w:r w:rsidRPr="00E80001">
        <w:rPr>
          <w:rFonts w:ascii="Times New Roman" w:hAnsi="Times New Roman"/>
          <w:sz w:val="28"/>
          <w:szCs w:val="28"/>
        </w:rPr>
        <w:t xml:space="preserve"> и на которой использованы семена и посадочный материал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w:t>
      </w:r>
    </w:p>
    <w:p w14:paraId="1773404D" w14:textId="766A3C19" w:rsidR="00B276E9" w:rsidRPr="00E80001" w:rsidRDefault="00B276E9" w:rsidP="00B276E9">
      <w:pPr>
        <w:spacing w:after="0" w:line="240" w:lineRule="auto"/>
        <w:ind w:firstLine="709"/>
        <w:jc w:val="both"/>
        <w:rPr>
          <w:rFonts w:ascii="Times New Roman" w:eastAsia="Times New Roman" w:hAnsi="Times New Roman" w:cs="Calibri"/>
          <w:sz w:val="28"/>
          <w:szCs w:val="28"/>
        </w:rPr>
      </w:pPr>
      <w:r w:rsidRPr="00E80001">
        <w:rPr>
          <w:rFonts w:ascii="Times New Roman" w:eastAsia="Times New Roman" w:hAnsi="Times New Roman" w:cs="Calibri"/>
          <w:sz w:val="28"/>
          <w:szCs w:val="28"/>
        </w:rPr>
        <w:t xml:space="preserve">- ГОСТ 32592-2013 «Семена овощных, бахчевых культур, кормовых корнеплодов и кормовой капусты. Сортовые </w:t>
      </w:r>
      <w:r w:rsidR="005F6403" w:rsidRPr="00E80001">
        <w:rPr>
          <w:rFonts w:ascii="Times New Roman" w:eastAsia="Times New Roman" w:hAnsi="Times New Roman" w:cs="Calibri"/>
          <w:sz w:val="28"/>
          <w:szCs w:val="28"/>
        </w:rPr>
        <w:t>и</w:t>
      </w:r>
      <w:r w:rsidR="005F6403">
        <w:rPr>
          <w:rFonts w:ascii="Times New Roman" w:eastAsia="Times New Roman" w:hAnsi="Times New Roman" w:cs="Calibri"/>
          <w:sz w:val="28"/>
          <w:szCs w:val="28"/>
        </w:rPr>
        <w:t> </w:t>
      </w:r>
      <w:r w:rsidRPr="00E80001">
        <w:rPr>
          <w:rFonts w:ascii="Times New Roman" w:eastAsia="Times New Roman" w:hAnsi="Times New Roman" w:cs="Calibri"/>
          <w:sz w:val="28"/>
          <w:szCs w:val="28"/>
        </w:rPr>
        <w:t xml:space="preserve">посевные качества. Общие технические условия», ГОСТ Р 30106-94 (Чеснок семенной. Сортовые и посевные качества. Общие технические условия), ГОСТ 32917-2014 (Семена овощных культур и кормовой свеклы </w:t>
      </w:r>
      <w:proofErr w:type="spellStart"/>
      <w:r w:rsidRPr="00E80001">
        <w:rPr>
          <w:rFonts w:ascii="Times New Roman" w:eastAsia="Times New Roman" w:hAnsi="Times New Roman" w:cs="Calibri"/>
          <w:sz w:val="28"/>
          <w:szCs w:val="28"/>
        </w:rPr>
        <w:t>дражированные</w:t>
      </w:r>
      <w:proofErr w:type="spellEnd"/>
      <w:r w:rsidRPr="00E80001">
        <w:rPr>
          <w:rFonts w:ascii="Times New Roman" w:eastAsia="Times New Roman" w:hAnsi="Times New Roman" w:cs="Calibri"/>
          <w:sz w:val="28"/>
          <w:szCs w:val="28"/>
        </w:rPr>
        <w:t xml:space="preserve">. Посевные качества. Общие технические условия), – для овощных культур; </w:t>
      </w:r>
    </w:p>
    <w:p w14:paraId="3B769B58" w14:textId="77777777" w:rsidR="00B276E9" w:rsidRPr="00E80001" w:rsidRDefault="00B276E9" w:rsidP="00B276E9">
      <w:pPr>
        <w:spacing w:after="0" w:line="240" w:lineRule="auto"/>
        <w:ind w:firstLine="709"/>
        <w:jc w:val="both"/>
        <w:rPr>
          <w:rFonts w:ascii="Times New Roman" w:eastAsia="Times New Roman" w:hAnsi="Times New Roman" w:cs="Times New Roman"/>
          <w:sz w:val="28"/>
          <w:szCs w:val="28"/>
        </w:rPr>
      </w:pPr>
      <w:r w:rsidRPr="00E80001">
        <w:rPr>
          <w:rFonts w:ascii="Times New Roman" w:eastAsia="Times New Roman" w:hAnsi="Times New Roman" w:cs="Calibri"/>
          <w:sz w:val="28"/>
          <w:szCs w:val="28"/>
        </w:rPr>
        <w:t>- ГОСТ 33996-2016 (Картофель семенной. Технические условия и методы определения качества), – для картофеля.</w:t>
      </w:r>
    </w:p>
    <w:p w14:paraId="503262D9" w14:textId="64907DCC" w:rsidR="00B276E9" w:rsidRPr="00E80001" w:rsidRDefault="00B276E9" w:rsidP="00B276E9">
      <w:pPr>
        <w:widowControl w:val="0"/>
        <w:autoSpaceDE w:val="0"/>
        <w:autoSpaceDN w:val="0"/>
        <w:adjustRightInd w:val="0"/>
        <w:spacing w:after="0" w:line="240" w:lineRule="auto"/>
        <w:ind w:firstLine="709"/>
        <w:jc w:val="both"/>
        <w:rPr>
          <w:rFonts w:ascii="Times New Roman" w:eastAsia="Times New Roman" w:hAnsi="Times New Roman" w:cs="Calibri"/>
          <w:sz w:val="28"/>
        </w:rPr>
      </w:pPr>
      <w:r w:rsidRPr="00E80001">
        <w:rPr>
          <w:rFonts w:ascii="Times New Roman" w:eastAsia="Times New Roman" w:hAnsi="Times New Roman" w:cs="Calibri"/>
          <w:sz w:val="28"/>
        </w:rPr>
        <w:t xml:space="preserve">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указывается количество произведенного картофеля </w:t>
      </w:r>
      <w:r w:rsidR="005F6403" w:rsidRPr="00E80001">
        <w:rPr>
          <w:rFonts w:ascii="Times New Roman" w:eastAsia="Times New Roman" w:hAnsi="Times New Roman" w:cs="Calibri"/>
          <w:sz w:val="28"/>
        </w:rPr>
        <w:t>и</w:t>
      </w:r>
      <w:r w:rsidR="005F6403">
        <w:rPr>
          <w:rFonts w:ascii="Times New Roman" w:eastAsia="Times New Roman" w:hAnsi="Times New Roman" w:cs="Calibri"/>
          <w:sz w:val="28"/>
        </w:rPr>
        <w:t> </w:t>
      </w:r>
      <w:r w:rsidRPr="00E80001">
        <w:rPr>
          <w:rFonts w:ascii="Times New Roman" w:eastAsia="Times New Roman" w:hAnsi="Times New Roman" w:cs="Calibri"/>
          <w:sz w:val="28"/>
        </w:rPr>
        <w:t xml:space="preserve">овощей открытого грунта в </w:t>
      </w:r>
      <w:r w:rsidRPr="00E80001">
        <w:rPr>
          <w:rFonts w:ascii="Times New Roman" w:eastAsia="Times New Roman" w:hAnsi="Times New Roman" w:cs="Times New Roman"/>
          <w:spacing w:val="-2"/>
          <w:sz w:val="28"/>
          <w:szCs w:val="28"/>
        </w:rPr>
        <w:t>году, предшествующем текущему финансовому году</w:t>
      </w:r>
      <w:r w:rsidRPr="00E80001">
        <w:rPr>
          <w:rFonts w:ascii="Times New Roman" w:eastAsia="Times New Roman" w:hAnsi="Times New Roman" w:cs="Calibri"/>
          <w:sz w:val="28"/>
        </w:rPr>
        <w:t>, тонн.</w:t>
      </w:r>
    </w:p>
    <w:p w14:paraId="3806FD8B" w14:textId="1636D88C" w:rsidR="00B276E9" w:rsidRPr="00E80001" w:rsidRDefault="00B276E9" w:rsidP="00B276E9">
      <w:pPr>
        <w:spacing w:after="0" w:line="240" w:lineRule="auto"/>
        <w:ind w:firstLine="709"/>
        <w:jc w:val="both"/>
        <w:rPr>
          <w:rFonts w:ascii="Times New Roman" w:eastAsia="Times New Roman" w:hAnsi="Times New Roman" w:cs="Calibri"/>
          <w:sz w:val="28"/>
        </w:rPr>
      </w:pPr>
      <w:r w:rsidRPr="00E80001">
        <w:rPr>
          <w:rFonts w:ascii="Times New Roman" w:eastAsia="Times New Roman" w:hAnsi="Times New Roman" w:cs="Calibri"/>
          <w:sz w:val="28"/>
        </w:rPr>
        <w:t xml:space="preserve">Для граждан, ведущих личное подсобное хозяйство и применяющих специальный налоговый режим «Налог </w:t>
      </w:r>
      <w:r w:rsidR="005F6403" w:rsidRPr="00E80001">
        <w:rPr>
          <w:rFonts w:ascii="Times New Roman" w:eastAsia="Times New Roman" w:hAnsi="Times New Roman" w:cs="Calibri"/>
          <w:sz w:val="28"/>
        </w:rPr>
        <w:t>на</w:t>
      </w:r>
      <w:r w:rsidR="005F6403">
        <w:rPr>
          <w:rFonts w:ascii="Times New Roman" w:eastAsia="Times New Roman" w:hAnsi="Times New Roman" w:cs="Calibri"/>
          <w:sz w:val="28"/>
        </w:rPr>
        <w:t> </w:t>
      </w:r>
      <w:r w:rsidRPr="00E80001">
        <w:rPr>
          <w:rFonts w:ascii="Times New Roman" w:eastAsia="Times New Roman" w:hAnsi="Times New Roman" w:cs="Calibri"/>
          <w:sz w:val="28"/>
        </w:rPr>
        <w:t>профессиональный доход», указывается количество реализованных картофеля и овощей открытого грунта в году, предшествующем текущему финансовому году, тонн.</w:t>
      </w:r>
    </w:p>
    <w:p w14:paraId="7F3987BF" w14:textId="0F9A016C" w:rsidR="00B276E9" w:rsidRPr="00E80001" w:rsidRDefault="00B276E9" w:rsidP="00B276E9">
      <w:pPr>
        <w:spacing w:after="0" w:line="240" w:lineRule="auto"/>
        <w:ind w:firstLine="709"/>
        <w:jc w:val="both"/>
        <w:rPr>
          <w:rFonts w:ascii="Times New Roman" w:eastAsia="Times New Roman" w:hAnsi="Times New Roman" w:cs="Calibri"/>
          <w:bCs/>
          <w:sz w:val="28"/>
          <w:szCs w:val="28"/>
        </w:rPr>
      </w:pPr>
      <w:r w:rsidRPr="00E80001">
        <w:rPr>
          <w:rFonts w:ascii="Times New Roman" w:eastAsia="Times New Roman" w:hAnsi="Times New Roman" w:cs="Calibri"/>
          <w:bCs/>
          <w:sz w:val="28"/>
          <w:szCs w:val="28"/>
          <w:vertAlign w:val="superscript"/>
        </w:rPr>
        <w:t>5</w:t>
      </w:r>
      <w:r w:rsidRPr="00E80001">
        <w:rPr>
          <w:rFonts w:ascii="Times New Roman" w:eastAsia="Times New Roman" w:hAnsi="Times New Roman" w:cs="Calibri"/>
          <w:bCs/>
          <w:sz w:val="28"/>
          <w:szCs w:val="28"/>
        </w:rPr>
        <w:t xml:space="preserve">Для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ставка субсидии рублей </w:t>
      </w:r>
      <w:r w:rsidR="005F6403" w:rsidRPr="00E80001">
        <w:rPr>
          <w:rFonts w:ascii="Times New Roman" w:eastAsia="Times New Roman" w:hAnsi="Times New Roman" w:cs="Calibri"/>
          <w:bCs/>
          <w:sz w:val="28"/>
          <w:szCs w:val="28"/>
        </w:rPr>
        <w:t>на</w:t>
      </w:r>
      <w:r w:rsidR="005F6403">
        <w:rPr>
          <w:rFonts w:ascii="Times New Roman" w:eastAsia="Times New Roman" w:hAnsi="Times New Roman" w:cs="Calibri"/>
          <w:bCs/>
          <w:sz w:val="28"/>
          <w:szCs w:val="28"/>
        </w:rPr>
        <w:t> </w:t>
      </w:r>
      <w:r w:rsidR="005F6403" w:rsidRPr="00E80001">
        <w:rPr>
          <w:rFonts w:ascii="Times New Roman" w:eastAsia="Times New Roman" w:hAnsi="Times New Roman" w:cs="Calibri"/>
          <w:bCs/>
          <w:sz w:val="28"/>
          <w:szCs w:val="28"/>
        </w:rPr>
        <w:t>1</w:t>
      </w:r>
      <w:r w:rsidR="005F6403">
        <w:rPr>
          <w:rFonts w:ascii="Times New Roman" w:eastAsia="Times New Roman" w:hAnsi="Times New Roman" w:cs="Calibri"/>
          <w:bCs/>
          <w:sz w:val="28"/>
          <w:szCs w:val="28"/>
        </w:rPr>
        <w:t> </w:t>
      </w:r>
      <w:r w:rsidR="0044713C" w:rsidRPr="00E80001">
        <w:rPr>
          <w:rFonts w:ascii="Times New Roman" w:eastAsia="Times New Roman" w:hAnsi="Times New Roman" w:cs="Calibri"/>
          <w:bCs/>
          <w:sz w:val="28"/>
          <w:szCs w:val="28"/>
        </w:rPr>
        <w:t>тонну,</w:t>
      </w:r>
      <w:r w:rsidRPr="00E80001">
        <w:rPr>
          <w:rFonts w:ascii="Times New Roman" w:eastAsia="Times New Roman" w:hAnsi="Times New Roman" w:cs="Calibri"/>
          <w:bCs/>
          <w:sz w:val="28"/>
          <w:szCs w:val="28"/>
        </w:rPr>
        <w:t xml:space="preserve"> произведенных картофеля и овощей открытого грунта.</w:t>
      </w:r>
    </w:p>
    <w:p w14:paraId="5D19AAD0" w14:textId="77777777" w:rsidR="00B276E9" w:rsidRPr="00E80001" w:rsidRDefault="00B276E9" w:rsidP="00B276E9">
      <w:pPr>
        <w:spacing w:after="0" w:line="240" w:lineRule="auto"/>
        <w:ind w:firstLine="709"/>
        <w:jc w:val="both"/>
        <w:rPr>
          <w:rFonts w:ascii="Times New Roman" w:hAnsi="Times New Roman"/>
          <w:sz w:val="28"/>
          <w:szCs w:val="28"/>
        </w:rPr>
      </w:pPr>
      <w:r w:rsidRPr="00E80001">
        <w:rPr>
          <w:rFonts w:ascii="Times New Roman" w:eastAsia="Times New Roman" w:hAnsi="Times New Roman" w:cs="Times New Roman"/>
          <w:sz w:val="28"/>
          <w:szCs w:val="28"/>
        </w:rPr>
        <w:lastRenderedPageBreak/>
        <w:t>Для граждан, ведущих личное подсобное хозяйство и применяющих специальный налоговый режим «Налог на профессиональный доход», ставка субсидии на 1 тонну реализованных картофеля и овощей открытого грунта.</w:t>
      </w:r>
    </w:p>
    <w:p w14:paraId="666EF5D8" w14:textId="77777777" w:rsidR="00B276E9" w:rsidRPr="00E80001" w:rsidRDefault="00B276E9" w:rsidP="00B276E9">
      <w:pPr>
        <w:spacing w:after="0" w:line="240" w:lineRule="auto"/>
        <w:ind w:firstLine="709"/>
        <w:jc w:val="both"/>
        <w:rPr>
          <w:rFonts w:ascii="Times New Roman" w:eastAsia="Calibri" w:hAnsi="Times New Roman" w:cs="Times New Roman"/>
          <w:szCs w:val="28"/>
        </w:rPr>
      </w:pPr>
    </w:p>
    <w:p w14:paraId="49DA4CF0"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«_____» ______________ 20__ г.</w:t>
      </w:r>
    </w:p>
    <w:p w14:paraId="5D47E038" w14:textId="77777777" w:rsidR="00690E9E" w:rsidRPr="00E80001" w:rsidRDefault="00690E9E" w:rsidP="00B276E9">
      <w:pPr>
        <w:spacing w:after="0" w:line="240" w:lineRule="auto"/>
        <w:rPr>
          <w:rFonts w:ascii="Times New Roman" w:eastAsia="Times New Roman" w:hAnsi="Times New Roman" w:cs="Times New Roman"/>
          <w:sz w:val="28"/>
          <w:szCs w:val="28"/>
        </w:rPr>
      </w:pPr>
    </w:p>
    <w:p w14:paraId="146D2745" w14:textId="773C3EF3"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Гражданин, ведущий личное подсобное хозяйство и</w:t>
      </w:r>
    </w:p>
    <w:p w14:paraId="19D380A2" w14:textId="2E387364"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применяющий специальный налоговый режим </w:t>
      </w:r>
    </w:p>
    <w:p w14:paraId="61FA796D"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«Налог на профессиональный доход», или</w:t>
      </w:r>
    </w:p>
    <w:p w14:paraId="61113BBD" w14:textId="77777777"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руководитель организации                      </w:t>
      </w:r>
      <w:r w:rsidRPr="00AA4316">
        <w:rPr>
          <w:rFonts w:ascii="Times New Roman" w:eastAsia="Times New Roman" w:hAnsi="Times New Roman" w:cs="Times New Roman"/>
          <w:sz w:val="28"/>
          <w:szCs w:val="28"/>
          <w:u w:val="single"/>
        </w:rPr>
        <w:t xml:space="preserve">_______________ </w:t>
      </w:r>
      <w:r w:rsidRPr="00AA4316">
        <w:rPr>
          <w:rFonts w:ascii="Times New Roman" w:eastAsia="Times New Roman" w:hAnsi="Times New Roman" w:cs="Times New Roman"/>
          <w:sz w:val="28"/>
          <w:szCs w:val="28"/>
          <w:u w:val="single"/>
        </w:rPr>
        <w:tab/>
      </w:r>
      <w:r w:rsidRPr="00E80001">
        <w:rPr>
          <w:rFonts w:ascii="Times New Roman" w:eastAsia="Times New Roman" w:hAnsi="Times New Roman" w:cs="Times New Roman"/>
          <w:sz w:val="28"/>
          <w:szCs w:val="28"/>
        </w:rPr>
        <w:t xml:space="preserve">        ____</w:t>
      </w:r>
      <w:r w:rsidRPr="00AA4316">
        <w:rPr>
          <w:rFonts w:ascii="Times New Roman" w:eastAsia="Times New Roman" w:hAnsi="Times New Roman" w:cs="Times New Roman"/>
          <w:sz w:val="28"/>
          <w:szCs w:val="28"/>
          <w:u w:val="single"/>
        </w:rPr>
        <w:t>_____________________</w:t>
      </w:r>
      <w:r w:rsidRPr="00E80001">
        <w:rPr>
          <w:rFonts w:ascii="Times New Roman" w:eastAsia="Times New Roman" w:hAnsi="Times New Roman" w:cs="Times New Roman"/>
          <w:sz w:val="28"/>
          <w:szCs w:val="28"/>
        </w:rPr>
        <w:t>___</w:t>
      </w:r>
    </w:p>
    <w:p w14:paraId="6D2DA623" w14:textId="77777777" w:rsidR="00B276E9" w:rsidRPr="00E80001" w:rsidRDefault="00B276E9" w:rsidP="00B276E9">
      <w:pPr>
        <w:spacing w:after="0" w:line="240"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ab/>
        <w:t xml:space="preserve">           (расшифровка подписи)</w:t>
      </w:r>
    </w:p>
    <w:p w14:paraId="0427B85E" w14:textId="77777777" w:rsidR="00690E9E" w:rsidRPr="00E80001" w:rsidRDefault="00690E9E" w:rsidP="00B276E9">
      <w:pPr>
        <w:spacing w:after="0" w:line="240" w:lineRule="auto"/>
        <w:rPr>
          <w:rFonts w:ascii="Times New Roman" w:eastAsia="Times New Roman" w:hAnsi="Times New Roman" w:cs="Times New Roman"/>
          <w:sz w:val="28"/>
          <w:szCs w:val="28"/>
        </w:rPr>
      </w:pPr>
    </w:p>
    <w:p w14:paraId="69FFE0D9" w14:textId="6D698532"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Главный бухгалтер ___________ </w:t>
      </w:r>
      <w:r w:rsidRPr="00E80001">
        <w:rPr>
          <w:rFonts w:ascii="Times New Roman" w:eastAsia="Times New Roman" w:hAnsi="Times New Roman" w:cs="Times New Roman"/>
          <w:sz w:val="28"/>
          <w:szCs w:val="28"/>
        </w:rPr>
        <w:tab/>
        <w:t>____________________________</w:t>
      </w:r>
    </w:p>
    <w:p w14:paraId="1861C1E5" w14:textId="77777777" w:rsidR="00B276E9" w:rsidRPr="00E80001" w:rsidRDefault="00B276E9" w:rsidP="00B276E9">
      <w:pPr>
        <w:spacing w:after="0" w:line="240" w:lineRule="auto"/>
        <w:rPr>
          <w:rFonts w:ascii="Times New Roman" w:eastAsia="Times New Roman" w:hAnsi="Times New Roman" w:cs="Times New Roman"/>
          <w:sz w:val="24"/>
          <w:szCs w:val="24"/>
        </w:rPr>
      </w:pPr>
      <w:r w:rsidRPr="00E80001">
        <w:rPr>
          <w:rFonts w:ascii="Times New Roman" w:eastAsia="Times New Roman" w:hAnsi="Times New Roman" w:cs="Times New Roman"/>
          <w:sz w:val="28"/>
          <w:szCs w:val="28"/>
        </w:rPr>
        <w:t xml:space="preserve">                                      </w:t>
      </w:r>
      <w:r w:rsidRPr="00E80001">
        <w:rPr>
          <w:rFonts w:ascii="Times New Roman" w:eastAsia="Times New Roman" w:hAnsi="Times New Roman" w:cs="Times New Roman"/>
          <w:sz w:val="24"/>
          <w:szCs w:val="24"/>
        </w:rPr>
        <w:t>(</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(расшифровка подписи)                </w:t>
      </w:r>
    </w:p>
    <w:p w14:paraId="48800738" w14:textId="3398C2EB"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М.П. </w:t>
      </w:r>
    </w:p>
    <w:p w14:paraId="01B9C749" w14:textId="77777777" w:rsidR="00B276E9" w:rsidRPr="00E80001" w:rsidRDefault="00B276E9" w:rsidP="00B276E9">
      <w:pPr>
        <w:spacing w:after="0" w:line="240" w:lineRule="auto"/>
        <w:jc w:val="right"/>
        <w:rPr>
          <w:rFonts w:ascii="Times New Roman" w:eastAsia="Times New Roman" w:hAnsi="Times New Roman" w:cs="Times New Roman"/>
          <w:b/>
          <w:bCs/>
          <w:sz w:val="28"/>
        </w:rPr>
        <w:sectPr w:rsidR="00B276E9" w:rsidRPr="00E80001" w:rsidSect="00312E96">
          <w:headerReference w:type="even" r:id="rId29"/>
          <w:headerReference w:type="default" r:id="rId30"/>
          <w:footerReference w:type="even" r:id="rId31"/>
          <w:footerReference w:type="default" r:id="rId32"/>
          <w:headerReference w:type="first" r:id="rId33"/>
          <w:footerReference w:type="first" r:id="rId34"/>
          <w:pgSz w:w="16840" w:h="11907" w:orient="landscape" w:code="9"/>
          <w:pgMar w:top="1985" w:right="1134" w:bottom="624" w:left="1134" w:header="567" w:footer="567" w:gutter="0"/>
          <w:pgNumType w:start="1"/>
          <w:cols w:space="720"/>
          <w:titlePg/>
          <w:docGrid w:linePitch="381"/>
        </w:sectPr>
      </w:pPr>
    </w:p>
    <w:tbl>
      <w:tblPr>
        <w:tblW w:w="5000" w:type="pct"/>
        <w:tblLook w:val="04A0" w:firstRow="1" w:lastRow="0" w:firstColumn="1" w:lastColumn="0" w:noHBand="0" w:noVBand="1"/>
      </w:tblPr>
      <w:tblGrid>
        <w:gridCol w:w="3244"/>
        <w:gridCol w:w="1296"/>
        <w:gridCol w:w="4813"/>
      </w:tblGrid>
      <w:tr w:rsidR="00B276E9" w:rsidRPr="00E80001" w14:paraId="43E1DE73" w14:textId="77777777" w:rsidTr="005C7FBE">
        <w:tc>
          <w:tcPr>
            <w:tcW w:w="1734" w:type="pct"/>
          </w:tcPr>
          <w:p w14:paraId="4F1EEB79" w14:textId="77777777" w:rsidR="00B276E9" w:rsidRPr="00E80001" w:rsidRDefault="00B276E9" w:rsidP="00B276E9">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p>
        </w:tc>
        <w:tc>
          <w:tcPr>
            <w:tcW w:w="693" w:type="pct"/>
          </w:tcPr>
          <w:p w14:paraId="703C6463" w14:textId="77777777" w:rsidR="00B276E9" w:rsidRPr="00E80001" w:rsidRDefault="00B276E9" w:rsidP="00B276E9">
            <w:pPr>
              <w:autoSpaceDE w:val="0"/>
              <w:autoSpaceDN w:val="0"/>
              <w:adjustRightInd w:val="0"/>
              <w:spacing w:after="0" w:line="240" w:lineRule="auto"/>
              <w:ind w:firstLine="709"/>
              <w:outlineLvl w:val="1"/>
              <w:rPr>
                <w:rFonts w:ascii="Times New Roman" w:eastAsia="Times New Roman" w:hAnsi="Times New Roman" w:cs="Times New Roman"/>
                <w:sz w:val="28"/>
                <w:szCs w:val="28"/>
                <w:lang w:eastAsia="ru-RU"/>
              </w:rPr>
            </w:pPr>
          </w:p>
        </w:tc>
        <w:tc>
          <w:tcPr>
            <w:tcW w:w="2573" w:type="pct"/>
          </w:tcPr>
          <w:p w14:paraId="57E41C3B" w14:textId="77777777" w:rsidR="00B276E9" w:rsidRPr="00E80001" w:rsidRDefault="00B276E9" w:rsidP="00B276E9">
            <w:pPr>
              <w:autoSpaceDE w:val="0"/>
              <w:autoSpaceDN w:val="0"/>
              <w:adjustRightInd w:val="0"/>
              <w:spacing w:after="0" w:line="240" w:lineRule="auto"/>
              <w:ind w:left="458" w:firstLine="709"/>
              <w:outlineLvl w:val="1"/>
              <w:rPr>
                <w:rFonts w:ascii="Times New Roman" w:eastAsia="Times New Roman" w:hAnsi="Times New Roman" w:cs="Times New Roman"/>
                <w:sz w:val="28"/>
                <w:szCs w:val="28"/>
                <w:lang w:eastAsia="ru-RU"/>
              </w:rPr>
            </w:pPr>
            <w:r w:rsidRPr="00E80001">
              <w:rPr>
                <w:rFonts w:ascii="Times New Roman" w:eastAsia="Times New Roman" w:hAnsi="Times New Roman" w:cs="Times New Roman"/>
                <w:sz w:val="28"/>
                <w:szCs w:val="28"/>
                <w:lang w:eastAsia="ru-RU"/>
              </w:rPr>
              <w:t>Приложение 2</w:t>
            </w:r>
          </w:p>
          <w:p w14:paraId="651BDD6C" w14:textId="673B931F" w:rsidR="00B276E9" w:rsidRPr="00E80001" w:rsidRDefault="00B276E9" w:rsidP="00B276E9">
            <w:pPr>
              <w:autoSpaceDE w:val="0"/>
              <w:autoSpaceDN w:val="0"/>
              <w:adjustRightInd w:val="0"/>
              <w:spacing w:after="0" w:line="240" w:lineRule="auto"/>
              <w:ind w:left="458" w:firstLine="709"/>
              <w:outlineLvl w:val="1"/>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к </w:t>
            </w:r>
            <w:r w:rsidR="00256F45" w:rsidRPr="00E80001">
              <w:rPr>
                <w:rFonts w:ascii="Times New Roman" w:eastAsia="Times New Roman" w:hAnsi="Times New Roman" w:cs="Times New Roman"/>
                <w:sz w:val="28"/>
                <w:szCs w:val="28"/>
              </w:rPr>
              <w:t>Порядку</w:t>
            </w:r>
          </w:p>
          <w:p w14:paraId="790A57D7" w14:textId="77777777" w:rsidR="00B276E9" w:rsidRPr="00E80001" w:rsidRDefault="00B276E9" w:rsidP="00B276E9">
            <w:pPr>
              <w:autoSpaceDE w:val="0"/>
              <w:autoSpaceDN w:val="0"/>
              <w:adjustRightInd w:val="0"/>
              <w:spacing w:after="0" w:line="240" w:lineRule="auto"/>
              <w:ind w:left="458" w:firstLine="709"/>
              <w:outlineLvl w:val="1"/>
              <w:rPr>
                <w:rFonts w:ascii="Times New Roman" w:eastAsia="Times New Roman" w:hAnsi="Times New Roman" w:cs="Times New Roman"/>
                <w:sz w:val="28"/>
                <w:szCs w:val="28"/>
              </w:rPr>
            </w:pPr>
          </w:p>
          <w:p w14:paraId="1CD8CA9E" w14:textId="77777777" w:rsidR="00B276E9" w:rsidRPr="00E80001" w:rsidRDefault="00B276E9" w:rsidP="00B276E9">
            <w:pPr>
              <w:autoSpaceDE w:val="0"/>
              <w:autoSpaceDN w:val="0"/>
              <w:adjustRightInd w:val="0"/>
              <w:spacing w:after="0" w:line="240" w:lineRule="auto"/>
              <w:ind w:left="458" w:firstLine="709"/>
              <w:outlineLvl w:val="1"/>
              <w:rPr>
                <w:rFonts w:ascii="Times New Roman" w:eastAsia="Times New Roman" w:hAnsi="Times New Roman" w:cs="Times New Roman"/>
                <w:sz w:val="28"/>
                <w:szCs w:val="28"/>
                <w:lang w:eastAsia="ru-RU"/>
              </w:rPr>
            </w:pPr>
            <w:r w:rsidRPr="00E80001">
              <w:rPr>
                <w:rFonts w:ascii="Times New Roman" w:eastAsia="Times New Roman" w:hAnsi="Times New Roman" w:cs="Times New Roman"/>
                <w:sz w:val="28"/>
                <w:szCs w:val="28"/>
              </w:rPr>
              <w:t>Форма</w:t>
            </w:r>
          </w:p>
        </w:tc>
      </w:tr>
    </w:tbl>
    <w:p w14:paraId="4B1FAD74" w14:textId="77777777" w:rsidR="00B276E9" w:rsidRPr="00E80001" w:rsidRDefault="00B276E9" w:rsidP="00B276E9">
      <w:pPr>
        <w:spacing w:after="0" w:line="240" w:lineRule="auto"/>
        <w:ind w:firstLine="709"/>
        <w:contextualSpacing/>
        <w:jc w:val="center"/>
        <w:rPr>
          <w:rFonts w:ascii="Times New Roman" w:eastAsia="Times New Roman" w:hAnsi="Times New Roman" w:cs="Times New Roman"/>
          <w:sz w:val="28"/>
          <w:szCs w:val="28"/>
        </w:rPr>
      </w:pPr>
    </w:p>
    <w:p w14:paraId="194E2684" w14:textId="77777777" w:rsidR="00B276E9" w:rsidRPr="00E80001" w:rsidRDefault="00B276E9" w:rsidP="00E07259">
      <w:pPr>
        <w:spacing w:after="0" w:line="240" w:lineRule="auto"/>
        <w:contextualSpacing/>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СПРАВКА</w:t>
      </w:r>
    </w:p>
    <w:p w14:paraId="66285497" w14:textId="77777777" w:rsidR="00B276E9" w:rsidRPr="00E80001" w:rsidRDefault="00B276E9" w:rsidP="00E07259">
      <w:pPr>
        <w:spacing w:after="0" w:line="240" w:lineRule="auto"/>
        <w:contextualSpacing/>
        <w:jc w:val="center"/>
        <w:rPr>
          <w:rFonts w:ascii="Times New Roman" w:eastAsia="Times New Roman" w:hAnsi="Times New Roman" w:cs="Times New Roman"/>
          <w:b/>
          <w:sz w:val="28"/>
          <w:szCs w:val="28"/>
        </w:rPr>
      </w:pPr>
      <w:r w:rsidRPr="00E80001">
        <w:rPr>
          <w:rFonts w:ascii="Times New Roman" w:eastAsia="Times New Roman" w:hAnsi="Times New Roman" w:cs="Times New Roman"/>
          <w:b/>
          <w:sz w:val="28"/>
          <w:szCs w:val="28"/>
        </w:rPr>
        <w:t>о посевных площадях</w:t>
      </w:r>
    </w:p>
    <w:p w14:paraId="34421F5D" w14:textId="77777777" w:rsidR="00B276E9" w:rsidRPr="00E80001" w:rsidRDefault="00B276E9" w:rsidP="00E07259">
      <w:pPr>
        <w:spacing w:after="0" w:line="240" w:lineRule="auto"/>
        <w:contextualSpacing/>
        <w:jc w:val="center"/>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_____________________________________________________________</w:t>
      </w:r>
    </w:p>
    <w:p w14:paraId="67BA0BF3" w14:textId="77777777" w:rsidR="00B276E9" w:rsidRPr="00E80001" w:rsidRDefault="00B276E9" w:rsidP="00E07259">
      <w:pPr>
        <w:spacing w:after="0" w:line="240" w:lineRule="auto"/>
        <w:contextualSpacing/>
        <w:jc w:val="center"/>
        <w:rPr>
          <w:rFonts w:ascii="Times New Roman" w:eastAsia="Times New Roman" w:hAnsi="Times New Roman" w:cs="Times New Roman"/>
          <w:sz w:val="24"/>
          <w:szCs w:val="28"/>
        </w:rPr>
      </w:pPr>
      <w:r w:rsidRPr="00E80001">
        <w:rPr>
          <w:rFonts w:ascii="Times New Roman" w:eastAsia="Times New Roman" w:hAnsi="Times New Roman" w:cs="Times New Roman"/>
          <w:b/>
          <w:sz w:val="24"/>
          <w:szCs w:val="28"/>
        </w:rPr>
        <w:t>(наименование получателя субсидии, наименование муниципального района)</w:t>
      </w:r>
    </w:p>
    <w:p w14:paraId="676948F5" w14:textId="77777777" w:rsidR="00B276E9" w:rsidRPr="00E80001" w:rsidRDefault="00B276E9" w:rsidP="00B276E9">
      <w:pPr>
        <w:spacing w:after="0" w:line="240" w:lineRule="auto"/>
        <w:ind w:firstLine="709"/>
        <w:contextualSpacing/>
        <w:jc w:val="center"/>
        <w:rPr>
          <w:rFonts w:ascii="Times New Roman" w:eastAsia="Times New Roman" w:hAnsi="Times New Roman" w:cs="Times New Roman"/>
          <w:sz w:val="24"/>
          <w:szCs w:val="28"/>
        </w:rPr>
      </w:pPr>
    </w:p>
    <w:tbl>
      <w:tblPr>
        <w:tblStyle w:val="13"/>
        <w:tblW w:w="0" w:type="auto"/>
        <w:jc w:val="center"/>
        <w:tblLook w:val="04A0" w:firstRow="1" w:lastRow="0" w:firstColumn="1" w:lastColumn="0" w:noHBand="0" w:noVBand="1"/>
      </w:tblPr>
      <w:tblGrid>
        <w:gridCol w:w="664"/>
        <w:gridCol w:w="4443"/>
        <w:gridCol w:w="4236"/>
      </w:tblGrid>
      <w:tr w:rsidR="00196B8D" w:rsidRPr="00E80001" w14:paraId="2F06CAF9" w14:textId="77777777" w:rsidTr="005C7FBE">
        <w:trPr>
          <w:jc w:val="center"/>
        </w:trPr>
        <w:tc>
          <w:tcPr>
            <w:tcW w:w="667" w:type="dxa"/>
          </w:tcPr>
          <w:p w14:paraId="4D20DD7B" w14:textId="77777777" w:rsidR="00B276E9" w:rsidRPr="00E80001" w:rsidRDefault="00B276E9" w:rsidP="00B276E9">
            <w:pPr>
              <w:contextualSpacing/>
              <w:jc w:val="center"/>
              <w:rPr>
                <w:rFonts w:ascii="Times New Roman" w:hAnsi="Times New Roman" w:cs="Times New Roman"/>
                <w:sz w:val="28"/>
                <w:szCs w:val="28"/>
              </w:rPr>
            </w:pPr>
            <w:r w:rsidRPr="00E80001">
              <w:rPr>
                <w:rFonts w:ascii="Times New Roman" w:hAnsi="Times New Roman" w:cs="Times New Roman"/>
                <w:sz w:val="28"/>
                <w:szCs w:val="28"/>
              </w:rPr>
              <w:t>№ п/п</w:t>
            </w:r>
          </w:p>
        </w:tc>
        <w:tc>
          <w:tcPr>
            <w:tcW w:w="4536" w:type="dxa"/>
          </w:tcPr>
          <w:p w14:paraId="00DDA8E8" w14:textId="77777777" w:rsidR="00B276E9" w:rsidRPr="00E80001" w:rsidRDefault="00B276E9" w:rsidP="00B276E9">
            <w:pPr>
              <w:contextualSpacing/>
              <w:jc w:val="center"/>
              <w:rPr>
                <w:rFonts w:ascii="Times New Roman" w:hAnsi="Times New Roman" w:cs="Times New Roman"/>
                <w:sz w:val="28"/>
                <w:szCs w:val="28"/>
              </w:rPr>
            </w:pPr>
            <w:r w:rsidRPr="00E80001">
              <w:rPr>
                <w:rFonts w:ascii="Times New Roman" w:hAnsi="Times New Roman" w:cs="Times New Roman"/>
                <w:sz w:val="28"/>
                <w:szCs w:val="28"/>
              </w:rPr>
              <w:t>Вся посевная площадь в году, предшествующем текущему финансовому году, гектаров*</w:t>
            </w:r>
          </w:p>
        </w:tc>
        <w:tc>
          <w:tcPr>
            <w:tcW w:w="4350" w:type="dxa"/>
          </w:tcPr>
          <w:p w14:paraId="52A56B00" w14:textId="77777777" w:rsidR="00B276E9" w:rsidRPr="00E80001" w:rsidRDefault="00B276E9" w:rsidP="00B276E9">
            <w:pPr>
              <w:contextualSpacing/>
              <w:jc w:val="center"/>
              <w:rPr>
                <w:rFonts w:ascii="Times New Roman" w:hAnsi="Times New Roman" w:cs="Times New Roman"/>
                <w:sz w:val="28"/>
                <w:szCs w:val="28"/>
              </w:rPr>
            </w:pPr>
            <w:r w:rsidRPr="00E80001">
              <w:rPr>
                <w:rFonts w:ascii="Times New Roman" w:hAnsi="Times New Roman" w:cs="Times New Roman"/>
                <w:sz w:val="28"/>
                <w:szCs w:val="28"/>
              </w:rPr>
              <w:t>Вся посевная площадь в текущем финансовом году, гектаров*</w:t>
            </w:r>
          </w:p>
        </w:tc>
      </w:tr>
      <w:tr w:rsidR="00196B8D" w:rsidRPr="00E80001" w14:paraId="24373D8C" w14:textId="77777777" w:rsidTr="005C7FBE">
        <w:trPr>
          <w:jc w:val="center"/>
        </w:trPr>
        <w:tc>
          <w:tcPr>
            <w:tcW w:w="667" w:type="dxa"/>
          </w:tcPr>
          <w:p w14:paraId="32A58DF2" w14:textId="77777777" w:rsidR="00B276E9" w:rsidRPr="00E80001" w:rsidRDefault="00B276E9" w:rsidP="00B276E9">
            <w:pPr>
              <w:contextualSpacing/>
              <w:jc w:val="center"/>
              <w:rPr>
                <w:rFonts w:ascii="Times New Roman" w:hAnsi="Times New Roman" w:cs="Times New Roman"/>
                <w:sz w:val="28"/>
                <w:szCs w:val="28"/>
              </w:rPr>
            </w:pPr>
            <w:r w:rsidRPr="00E80001">
              <w:rPr>
                <w:rFonts w:ascii="Times New Roman" w:hAnsi="Times New Roman" w:cs="Times New Roman"/>
                <w:sz w:val="28"/>
                <w:szCs w:val="28"/>
              </w:rPr>
              <w:t>1</w:t>
            </w:r>
          </w:p>
        </w:tc>
        <w:tc>
          <w:tcPr>
            <w:tcW w:w="4536" w:type="dxa"/>
          </w:tcPr>
          <w:p w14:paraId="14434E70" w14:textId="77777777" w:rsidR="00B276E9" w:rsidRPr="00E80001" w:rsidRDefault="00B276E9" w:rsidP="00B276E9">
            <w:pPr>
              <w:contextualSpacing/>
              <w:jc w:val="center"/>
              <w:rPr>
                <w:rFonts w:ascii="Times New Roman" w:hAnsi="Times New Roman" w:cs="Times New Roman"/>
                <w:sz w:val="28"/>
                <w:szCs w:val="28"/>
              </w:rPr>
            </w:pPr>
            <w:r w:rsidRPr="00E80001">
              <w:rPr>
                <w:rFonts w:ascii="Times New Roman" w:hAnsi="Times New Roman" w:cs="Times New Roman"/>
                <w:sz w:val="28"/>
                <w:szCs w:val="28"/>
              </w:rPr>
              <w:t>2</w:t>
            </w:r>
          </w:p>
        </w:tc>
        <w:tc>
          <w:tcPr>
            <w:tcW w:w="4350" w:type="dxa"/>
          </w:tcPr>
          <w:p w14:paraId="7524EA23" w14:textId="77777777" w:rsidR="00B276E9" w:rsidRPr="00E80001" w:rsidRDefault="00B276E9" w:rsidP="00B276E9">
            <w:pPr>
              <w:ind w:firstLine="709"/>
              <w:contextualSpacing/>
              <w:jc w:val="center"/>
              <w:rPr>
                <w:rFonts w:ascii="Times New Roman" w:hAnsi="Times New Roman" w:cs="Times New Roman"/>
                <w:sz w:val="28"/>
                <w:szCs w:val="28"/>
              </w:rPr>
            </w:pPr>
            <w:r w:rsidRPr="00E80001">
              <w:rPr>
                <w:rFonts w:ascii="Times New Roman" w:hAnsi="Times New Roman" w:cs="Times New Roman"/>
                <w:sz w:val="28"/>
                <w:szCs w:val="28"/>
              </w:rPr>
              <w:t>3</w:t>
            </w:r>
          </w:p>
        </w:tc>
      </w:tr>
      <w:tr w:rsidR="00B276E9" w:rsidRPr="00E80001" w14:paraId="63C76018" w14:textId="77777777" w:rsidTr="005C7FBE">
        <w:trPr>
          <w:jc w:val="center"/>
        </w:trPr>
        <w:tc>
          <w:tcPr>
            <w:tcW w:w="667" w:type="dxa"/>
          </w:tcPr>
          <w:p w14:paraId="7640EF02" w14:textId="77777777" w:rsidR="00B276E9" w:rsidRPr="00E80001" w:rsidRDefault="00B276E9" w:rsidP="00B276E9">
            <w:pPr>
              <w:ind w:firstLine="709"/>
              <w:contextualSpacing/>
              <w:jc w:val="center"/>
              <w:rPr>
                <w:rFonts w:ascii="Times New Roman" w:hAnsi="Times New Roman" w:cs="Times New Roman"/>
                <w:sz w:val="28"/>
                <w:szCs w:val="28"/>
              </w:rPr>
            </w:pPr>
          </w:p>
        </w:tc>
        <w:tc>
          <w:tcPr>
            <w:tcW w:w="4536" w:type="dxa"/>
          </w:tcPr>
          <w:p w14:paraId="341E270C" w14:textId="77777777" w:rsidR="00B276E9" w:rsidRPr="00E80001" w:rsidRDefault="00B276E9" w:rsidP="00B276E9">
            <w:pPr>
              <w:ind w:firstLine="709"/>
              <w:contextualSpacing/>
              <w:jc w:val="center"/>
              <w:rPr>
                <w:rFonts w:ascii="Times New Roman" w:hAnsi="Times New Roman" w:cs="Times New Roman"/>
                <w:sz w:val="28"/>
                <w:szCs w:val="28"/>
              </w:rPr>
            </w:pPr>
          </w:p>
        </w:tc>
        <w:tc>
          <w:tcPr>
            <w:tcW w:w="4350" w:type="dxa"/>
          </w:tcPr>
          <w:p w14:paraId="03CCD300" w14:textId="77777777" w:rsidR="00B276E9" w:rsidRPr="00E80001" w:rsidRDefault="00B276E9" w:rsidP="00B276E9">
            <w:pPr>
              <w:ind w:firstLine="709"/>
              <w:contextualSpacing/>
              <w:jc w:val="center"/>
              <w:rPr>
                <w:rFonts w:ascii="Times New Roman" w:hAnsi="Times New Roman" w:cs="Times New Roman"/>
                <w:sz w:val="28"/>
                <w:szCs w:val="28"/>
              </w:rPr>
            </w:pPr>
          </w:p>
        </w:tc>
      </w:tr>
    </w:tbl>
    <w:p w14:paraId="72BE624A" w14:textId="77777777" w:rsidR="00B276E9" w:rsidRPr="00E80001" w:rsidRDefault="00B276E9" w:rsidP="00B276E9">
      <w:pPr>
        <w:spacing w:after="0" w:line="240" w:lineRule="auto"/>
        <w:ind w:firstLine="709"/>
        <w:contextualSpacing/>
        <w:jc w:val="center"/>
        <w:rPr>
          <w:rFonts w:ascii="Times New Roman" w:eastAsia="Times New Roman" w:hAnsi="Times New Roman" w:cs="Times New Roman"/>
          <w:sz w:val="28"/>
          <w:szCs w:val="28"/>
        </w:rPr>
      </w:pPr>
    </w:p>
    <w:p w14:paraId="0CCDAE77" w14:textId="77777777" w:rsidR="00B276E9" w:rsidRPr="00E80001" w:rsidRDefault="00B276E9" w:rsidP="00B276E9">
      <w:pPr>
        <w:spacing w:after="0" w:line="240" w:lineRule="auto"/>
        <w:ind w:firstLine="709"/>
        <w:contextualSpacing/>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В соответствии со сведениями, переданными в Территориальный орган Федеральной службы государственной статистики по Ярославской области.</w:t>
      </w:r>
    </w:p>
    <w:p w14:paraId="49AACF31" w14:textId="77777777" w:rsidR="00B276E9" w:rsidRPr="00E80001" w:rsidRDefault="00B276E9" w:rsidP="00B276E9">
      <w:pPr>
        <w:spacing w:after="0" w:line="240" w:lineRule="auto"/>
        <w:ind w:firstLine="709"/>
        <w:contextualSpacing/>
        <w:jc w:val="both"/>
        <w:rPr>
          <w:rFonts w:ascii="Times New Roman" w:eastAsia="Times New Roman" w:hAnsi="Times New Roman" w:cs="Times New Roman"/>
          <w:sz w:val="28"/>
          <w:szCs w:val="28"/>
        </w:rPr>
      </w:pPr>
    </w:p>
    <w:p w14:paraId="38DB5AFA" w14:textId="77777777" w:rsidR="00B276E9" w:rsidRPr="00E80001" w:rsidRDefault="00B276E9" w:rsidP="00B276E9">
      <w:pPr>
        <w:spacing w:after="0" w:line="240" w:lineRule="auto"/>
        <w:contextualSpacing/>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Руководитель </w:t>
      </w:r>
      <w:bookmarkStart w:id="43" w:name="_Hlk125191998"/>
      <w:r w:rsidRPr="00E80001">
        <w:rPr>
          <w:rFonts w:ascii="Times New Roman" w:eastAsia="Times New Roman" w:hAnsi="Times New Roman" w:cs="Times New Roman"/>
          <w:sz w:val="28"/>
          <w:szCs w:val="28"/>
        </w:rPr>
        <w:tab/>
      </w:r>
      <w:r w:rsidRPr="006E05AE">
        <w:rPr>
          <w:rFonts w:ascii="Times New Roman" w:eastAsia="Times New Roman" w:hAnsi="Times New Roman" w:cs="Times New Roman"/>
          <w:sz w:val="28"/>
          <w:szCs w:val="28"/>
        </w:rPr>
        <w:t xml:space="preserve">______________ </w:t>
      </w:r>
      <w:r w:rsidRPr="006E05AE">
        <w:rPr>
          <w:rFonts w:ascii="Times New Roman" w:eastAsia="Times New Roman" w:hAnsi="Times New Roman" w:cs="Times New Roman"/>
          <w:sz w:val="28"/>
          <w:szCs w:val="28"/>
        </w:rPr>
        <w:tab/>
        <w:t>___________________________</w:t>
      </w:r>
    </w:p>
    <w:p w14:paraId="523DE9EF" w14:textId="534D03B1" w:rsidR="00B276E9" w:rsidRPr="00E80001" w:rsidRDefault="00B276E9" w:rsidP="00B276E9">
      <w:pPr>
        <w:spacing w:after="0" w:line="240" w:lineRule="auto"/>
        <w:contextualSpacing/>
        <w:jc w:val="both"/>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00D17F33" w:rsidRPr="00E80001">
        <w:rPr>
          <w:rFonts w:ascii="Times New Roman" w:eastAsia="Times New Roman" w:hAnsi="Times New Roman" w:cs="Times New Roman"/>
          <w:sz w:val="24"/>
          <w:szCs w:val="24"/>
        </w:rPr>
        <w:t xml:space="preserve">подпись)  </w:t>
      </w:r>
      <w:r w:rsidRPr="00E80001">
        <w:rPr>
          <w:rFonts w:ascii="Times New Roman" w:eastAsia="Times New Roman" w:hAnsi="Times New Roman" w:cs="Times New Roman"/>
          <w:sz w:val="24"/>
          <w:szCs w:val="24"/>
        </w:rPr>
        <w:t xml:space="preserve"> </w:t>
      </w:r>
      <w:proofErr w:type="gramEnd"/>
      <w:r w:rsidRPr="00E80001">
        <w:rPr>
          <w:rFonts w:ascii="Times New Roman" w:eastAsia="Times New Roman" w:hAnsi="Times New Roman" w:cs="Times New Roman"/>
          <w:sz w:val="24"/>
          <w:szCs w:val="24"/>
        </w:rPr>
        <w:t xml:space="preserve">  </w:t>
      </w:r>
      <w:r w:rsidR="00D17F33">
        <w:rPr>
          <w:rFonts w:ascii="Times New Roman" w:eastAsia="Times New Roman" w:hAnsi="Times New Roman" w:cs="Times New Roman"/>
          <w:sz w:val="24"/>
          <w:szCs w:val="24"/>
        </w:rPr>
        <w:t xml:space="preserve">   </w:t>
      </w:r>
      <w:r w:rsidRPr="00E80001">
        <w:rPr>
          <w:rFonts w:ascii="Times New Roman" w:eastAsia="Times New Roman" w:hAnsi="Times New Roman" w:cs="Times New Roman"/>
          <w:sz w:val="24"/>
          <w:szCs w:val="24"/>
        </w:rPr>
        <w:t xml:space="preserve">           (расшифровка подписи)</w:t>
      </w:r>
    </w:p>
    <w:bookmarkEnd w:id="43"/>
    <w:p w14:paraId="2C4449BF" w14:textId="77777777" w:rsidR="00B276E9" w:rsidRPr="00E80001" w:rsidRDefault="00B276E9" w:rsidP="00B276E9">
      <w:pPr>
        <w:spacing w:after="0" w:line="240" w:lineRule="auto"/>
        <w:contextualSpacing/>
        <w:jc w:val="both"/>
        <w:rPr>
          <w:rFonts w:ascii="Times New Roman" w:eastAsia="Times New Roman" w:hAnsi="Times New Roman" w:cs="Times New Roman"/>
          <w:sz w:val="28"/>
          <w:szCs w:val="28"/>
        </w:rPr>
      </w:pPr>
    </w:p>
    <w:p w14:paraId="52CDE8A5" w14:textId="77777777" w:rsidR="00B276E9" w:rsidRPr="00E80001" w:rsidRDefault="00B276E9" w:rsidP="00B276E9">
      <w:pPr>
        <w:spacing w:after="0" w:line="240" w:lineRule="auto"/>
        <w:contextualSpacing/>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 xml:space="preserve">Главный бухгалтер </w:t>
      </w:r>
      <w:r w:rsidRPr="00E80001">
        <w:rPr>
          <w:rFonts w:ascii="Times New Roman" w:eastAsia="Times New Roman" w:hAnsi="Times New Roman" w:cs="Times New Roman"/>
          <w:sz w:val="28"/>
          <w:szCs w:val="28"/>
        </w:rPr>
        <w:tab/>
        <w:t xml:space="preserve">______________ </w:t>
      </w:r>
      <w:r w:rsidRPr="00E80001">
        <w:rPr>
          <w:rFonts w:ascii="Times New Roman" w:eastAsia="Times New Roman" w:hAnsi="Times New Roman" w:cs="Times New Roman"/>
          <w:sz w:val="28"/>
          <w:szCs w:val="28"/>
        </w:rPr>
        <w:tab/>
        <w:t>_________________________</w:t>
      </w:r>
    </w:p>
    <w:p w14:paraId="4062EDFD" w14:textId="77777777" w:rsidR="00B276E9" w:rsidRPr="00E80001" w:rsidRDefault="00B276E9" w:rsidP="00B276E9">
      <w:pPr>
        <w:spacing w:after="0" w:line="240" w:lineRule="auto"/>
        <w:contextualSpacing/>
        <w:jc w:val="both"/>
        <w:rPr>
          <w:rFonts w:ascii="Times New Roman" w:eastAsia="Times New Roman" w:hAnsi="Times New Roman" w:cs="Times New Roman"/>
          <w:sz w:val="24"/>
          <w:szCs w:val="24"/>
        </w:rPr>
      </w:pPr>
      <w:r w:rsidRPr="00E80001">
        <w:rPr>
          <w:rFonts w:ascii="Times New Roman" w:eastAsia="Times New Roman" w:hAnsi="Times New Roman" w:cs="Times New Roman"/>
          <w:sz w:val="24"/>
          <w:szCs w:val="24"/>
        </w:rPr>
        <w:t xml:space="preserve">                                                         (</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(расшифровка подписи)</w:t>
      </w:r>
    </w:p>
    <w:p w14:paraId="2E50D9E7" w14:textId="77777777" w:rsidR="00B276E9" w:rsidRPr="00E80001" w:rsidRDefault="00B276E9" w:rsidP="00B276E9">
      <w:pPr>
        <w:spacing w:after="0" w:line="240" w:lineRule="auto"/>
        <w:contextualSpacing/>
        <w:jc w:val="both"/>
        <w:rPr>
          <w:rFonts w:ascii="Times New Roman" w:eastAsia="Times New Roman" w:hAnsi="Times New Roman" w:cs="Times New Roman"/>
          <w:sz w:val="28"/>
          <w:szCs w:val="28"/>
        </w:rPr>
      </w:pPr>
      <w:r w:rsidRPr="00E80001">
        <w:rPr>
          <w:rFonts w:ascii="Times New Roman" w:eastAsia="Times New Roman" w:hAnsi="Times New Roman" w:cs="Times New Roman"/>
          <w:sz w:val="28"/>
          <w:szCs w:val="28"/>
        </w:rPr>
        <w:t>М.П.</w:t>
      </w:r>
    </w:p>
    <w:p w14:paraId="431012EC" w14:textId="5564D1D3" w:rsidR="00AA4316" w:rsidRPr="00AA4316" w:rsidRDefault="00AA4316" w:rsidP="00AA4316">
      <w:pPr>
        <w:spacing w:after="0" w:line="240" w:lineRule="auto"/>
        <w:rPr>
          <w:rFonts w:ascii="Times New Roman" w:eastAsia="Times New Roman" w:hAnsi="Times New Roman" w:cs="Times New Roman"/>
          <w:sz w:val="28"/>
          <w:szCs w:val="28"/>
          <w:u w:val="single"/>
        </w:rPr>
      </w:pPr>
      <w:proofErr w:type="gramStart"/>
      <w:r w:rsidRPr="00AA4316">
        <w:rPr>
          <w:rFonts w:ascii="Times New Roman" w:eastAsia="Times New Roman" w:hAnsi="Times New Roman" w:cs="Times New Roman"/>
          <w:sz w:val="28"/>
          <w:szCs w:val="28"/>
        </w:rPr>
        <w:t>«</w:t>
      </w:r>
      <w:r w:rsidR="00D17F33">
        <w:rPr>
          <w:rFonts w:ascii="Times New Roman" w:eastAsia="Times New Roman" w:hAnsi="Times New Roman" w:cs="Times New Roman"/>
          <w:sz w:val="28"/>
          <w:szCs w:val="28"/>
        </w:rPr>
        <w:t xml:space="preserve"> </w:t>
      </w:r>
      <w:r w:rsidRPr="006E05AE">
        <w:rPr>
          <w:rFonts w:ascii="Times New Roman" w:eastAsia="Times New Roman" w:hAnsi="Times New Roman" w:cs="Times New Roman"/>
          <w:sz w:val="28"/>
          <w:szCs w:val="28"/>
        </w:rPr>
        <w:t>_</w:t>
      </w:r>
      <w:proofErr w:type="gramEnd"/>
      <w:r w:rsidRPr="006E05AE">
        <w:rPr>
          <w:rFonts w:ascii="Times New Roman" w:eastAsia="Times New Roman" w:hAnsi="Times New Roman" w:cs="Times New Roman"/>
          <w:sz w:val="28"/>
          <w:szCs w:val="28"/>
        </w:rPr>
        <w:t>____</w:t>
      </w:r>
      <w:r w:rsidR="00D17F33" w:rsidRPr="006E05AE">
        <w:rPr>
          <w:rFonts w:ascii="Times New Roman" w:eastAsia="Times New Roman" w:hAnsi="Times New Roman" w:cs="Times New Roman"/>
          <w:sz w:val="28"/>
          <w:szCs w:val="28"/>
        </w:rPr>
        <w:t xml:space="preserve"> </w:t>
      </w:r>
      <w:r w:rsidRPr="006E05AE">
        <w:rPr>
          <w:rFonts w:ascii="Times New Roman" w:eastAsia="Times New Roman" w:hAnsi="Times New Roman" w:cs="Times New Roman"/>
          <w:sz w:val="28"/>
          <w:szCs w:val="28"/>
        </w:rPr>
        <w:t xml:space="preserve">» ______________ </w:t>
      </w:r>
      <w:r w:rsidR="00D17F33" w:rsidRPr="006E05AE">
        <w:rPr>
          <w:rFonts w:ascii="Times New Roman" w:eastAsia="Times New Roman" w:hAnsi="Times New Roman" w:cs="Times New Roman"/>
          <w:sz w:val="28"/>
          <w:szCs w:val="28"/>
        </w:rPr>
        <w:t xml:space="preserve"> </w:t>
      </w:r>
      <w:r w:rsidRPr="006E05AE">
        <w:rPr>
          <w:rFonts w:ascii="Times New Roman" w:eastAsia="Times New Roman" w:hAnsi="Times New Roman" w:cs="Times New Roman"/>
          <w:sz w:val="28"/>
          <w:szCs w:val="28"/>
        </w:rPr>
        <w:t>20__ г</w:t>
      </w:r>
      <w:r w:rsidRPr="00AA4316">
        <w:rPr>
          <w:rFonts w:ascii="Times New Roman" w:eastAsia="Times New Roman" w:hAnsi="Times New Roman" w:cs="Times New Roman"/>
          <w:sz w:val="28"/>
          <w:szCs w:val="28"/>
        </w:rPr>
        <w:t>.</w:t>
      </w:r>
    </w:p>
    <w:p w14:paraId="7B17E7C6" w14:textId="77777777" w:rsidR="00B276E9" w:rsidRPr="00E80001" w:rsidRDefault="00B276E9" w:rsidP="00B276E9">
      <w:pPr>
        <w:spacing w:after="0" w:line="240" w:lineRule="auto"/>
        <w:contextualSpacing/>
        <w:jc w:val="both"/>
        <w:rPr>
          <w:rFonts w:ascii="Times New Roman" w:eastAsia="Times New Roman" w:hAnsi="Times New Roman" w:cs="Times New Roman"/>
          <w:sz w:val="28"/>
          <w:szCs w:val="28"/>
        </w:rPr>
      </w:pPr>
    </w:p>
    <w:p w14:paraId="46E355BC" w14:textId="77777777" w:rsidR="00D17F33" w:rsidRDefault="00D17F33" w:rsidP="00B276E9">
      <w:pPr>
        <w:spacing w:after="0" w:line="240" w:lineRule="auto"/>
        <w:ind w:firstLine="709"/>
        <w:rPr>
          <w:rFonts w:ascii="Times New Roman" w:eastAsia="Times New Roman" w:hAnsi="Times New Roman" w:cs="Times New Roman"/>
          <w:sz w:val="28"/>
        </w:rPr>
        <w:sectPr w:rsidR="00D17F33" w:rsidSect="00EE0BFD">
          <w:pgSz w:w="11905" w:h="16837"/>
          <w:pgMar w:top="1134" w:right="567" w:bottom="1134" w:left="1985" w:header="709" w:footer="709" w:gutter="0"/>
          <w:pgNumType w:start="1"/>
          <w:cols w:space="708"/>
          <w:titlePg/>
          <w:docGrid w:linePitch="360"/>
        </w:sectPr>
      </w:pPr>
    </w:p>
    <w:p w14:paraId="55B16AEA" w14:textId="56E9154F" w:rsidR="00B276E9" w:rsidRPr="00E80001" w:rsidRDefault="00B276E9" w:rsidP="00B276E9">
      <w:pPr>
        <w:spacing w:after="0" w:line="240" w:lineRule="auto"/>
        <w:ind w:firstLine="709"/>
        <w:rPr>
          <w:rFonts w:ascii="Times New Roman" w:eastAsia="Times New Roman" w:hAnsi="Times New Roman" w:cs="Times New Roman"/>
          <w:sz w:val="28"/>
        </w:rPr>
      </w:pPr>
    </w:p>
    <w:p w14:paraId="0464D873" w14:textId="77777777" w:rsidR="00FD7753" w:rsidRPr="00E80001" w:rsidRDefault="00FD7753" w:rsidP="00424F1C">
      <w:pPr>
        <w:spacing w:after="0" w:line="240" w:lineRule="auto"/>
        <w:rPr>
          <w:rFonts w:ascii="Times New Roman" w:hAnsi="Times New Roman" w:cs="Times New Roman"/>
          <w:sz w:val="28"/>
          <w:szCs w:val="28"/>
        </w:rPr>
      </w:pPr>
    </w:p>
    <w:p w14:paraId="63495F61" w14:textId="37C9AABC" w:rsidR="00B276E9" w:rsidRPr="00E80001" w:rsidRDefault="00B276E9" w:rsidP="00B276E9">
      <w:pPr>
        <w:tabs>
          <w:tab w:val="left" w:pos="-142"/>
        </w:tabs>
        <w:spacing w:after="0" w:line="235" w:lineRule="auto"/>
        <w:ind w:left="34" w:firstLine="6526"/>
        <w:rPr>
          <w:rFonts w:ascii="Times New Roman" w:hAnsi="Times New Roman" w:cs="Times New Roman"/>
          <w:sz w:val="28"/>
          <w:szCs w:val="28"/>
        </w:rPr>
      </w:pPr>
      <w:r w:rsidRPr="00E80001">
        <w:rPr>
          <w:rFonts w:ascii="Times New Roman" w:hAnsi="Times New Roman" w:cs="Times New Roman"/>
          <w:sz w:val="28"/>
          <w:szCs w:val="28"/>
        </w:rPr>
        <w:t xml:space="preserve">Приложение </w:t>
      </w:r>
      <w:r w:rsidR="009864FC" w:rsidRPr="00E80001">
        <w:rPr>
          <w:rFonts w:ascii="Times New Roman" w:hAnsi="Times New Roman" w:cs="Times New Roman"/>
          <w:sz w:val="28"/>
          <w:szCs w:val="28"/>
        </w:rPr>
        <w:t>3</w:t>
      </w:r>
    </w:p>
    <w:p w14:paraId="10DCF6A4" w14:textId="77777777" w:rsidR="00B276E9" w:rsidRPr="00E80001" w:rsidRDefault="00B276E9" w:rsidP="00B276E9">
      <w:pPr>
        <w:tabs>
          <w:tab w:val="left" w:pos="-142"/>
        </w:tabs>
        <w:spacing w:after="0" w:line="235" w:lineRule="auto"/>
        <w:ind w:left="34" w:firstLine="6526"/>
        <w:rPr>
          <w:rFonts w:ascii="Times New Roman" w:hAnsi="Times New Roman" w:cs="Times New Roman"/>
          <w:sz w:val="28"/>
          <w:szCs w:val="28"/>
        </w:rPr>
      </w:pPr>
      <w:r w:rsidRPr="00E80001">
        <w:rPr>
          <w:rFonts w:ascii="Times New Roman" w:hAnsi="Times New Roman" w:cs="Times New Roman"/>
          <w:sz w:val="28"/>
          <w:szCs w:val="28"/>
        </w:rPr>
        <w:t>к Порядку</w:t>
      </w:r>
    </w:p>
    <w:p w14:paraId="63E54569" w14:textId="77777777" w:rsidR="00CB0A4C" w:rsidRPr="00E80001" w:rsidRDefault="00CB0A4C" w:rsidP="00B276E9">
      <w:pPr>
        <w:tabs>
          <w:tab w:val="left" w:pos="-142"/>
        </w:tabs>
        <w:spacing w:after="0" w:line="235" w:lineRule="auto"/>
        <w:ind w:left="34" w:firstLine="6526"/>
        <w:rPr>
          <w:rFonts w:ascii="Times New Roman" w:hAnsi="Times New Roman" w:cs="Times New Roman"/>
          <w:sz w:val="28"/>
          <w:szCs w:val="28"/>
        </w:rPr>
      </w:pPr>
    </w:p>
    <w:p w14:paraId="6DA4B9F0" w14:textId="637E227F" w:rsidR="00CB0A4C" w:rsidRPr="00E80001" w:rsidRDefault="00CB0A4C" w:rsidP="00B276E9">
      <w:pPr>
        <w:tabs>
          <w:tab w:val="left" w:pos="-142"/>
        </w:tabs>
        <w:spacing w:after="0" w:line="235" w:lineRule="auto"/>
        <w:ind w:left="34" w:firstLine="6526"/>
        <w:rPr>
          <w:rFonts w:ascii="Times New Roman" w:hAnsi="Times New Roman" w:cs="Times New Roman"/>
          <w:sz w:val="28"/>
          <w:szCs w:val="28"/>
        </w:rPr>
      </w:pPr>
      <w:r w:rsidRPr="00E80001">
        <w:rPr>
          <w:rFonts w:ascii="Times New Roman" w:hAnsi="Times New Roman" w:cs="Times New Roman"/>
          <w:sz w:val="28"/>
          <w:szCs w:val="28"/>
        </w:rPr>
        <w:t>Форма</w:t>
      </w:r>
    </w:p>
    <w:p w14:paraId="5BAB48AD" w14:textId="77777777" w:rsidR="00CB0A4C" w:rsidRPr="00E80001" w:rsidRDefault="00CB0A4C" w:rsidP="00312E96"/>
    <w:p w14:paraId="05A3A256" w14:textId="77777777" w:rsidR="00B276E9" w:rsidRPr="00E80001" w:rsidRDefault="00B276E9" w:rsidP="00B276E9">
      <w:pPr>
        <w:pStyle w:val="1"/>
        <w:numPr>
          <w:ilvl w:val="0"/>
          <w:numId w:val="0"/>
        </w:numPr>
        <w:spacing w:before="0" w:line="235" w:lineRule="auto"/>
        <w:jc w:val="center"/>
        <w:rPr>
          <w:rFonts w:ascii="Times New Roman" w:eastAsiaTheme="minorEastAsia" w:hAnsi="Times New Roman" w:cs="Times New Roman"/>
          <w:b w:val="0"/>
          <w:color w:val="auto"/>
        </w:rPr>
      </w:pPr>
    </w:p>
    <w:p w14:paraId="7197810D" w14:textId="77777777" w:rsidR="00B276E9" w:rsidRPr="00E80001" w:rsidRDefault="00B276E9" w:rsidP="00B276E9">
      <w:pPr>
        <w:pStyle w:val="1"/>
        <w:numPr>
          <w:ilvl w:val="0"/>
          <w:numId w:val="0"/>
        </w:numPr>
        <w:spacing w:before="0" w:line="235" w:lineRule="auto"/>
        <w:jc w:val="center"/>
        <w:rPr>
          <w:rFonts w:ascii="Times New Roman" w:eastAsiaTheme="minorEastAsia" w:hAnsi="Times New Roman" w:cs="Times New Roman"/>
          <w:color w:val="auto"/>
        </w:rPr>
      </w:pPr>
      <w:r w:rsidRPr="00E80001">
        <w:rPr>
          <w:rFonts w:ascii="Times New Roman" w:eastAsiaTheme="minorEastAsia" w:hAnsi="Times New Roman" w:cs="Times New Roman"/>
          <w:color w:val="auto"/>
        </w:rPr>
        <w:t>РЕЕСТР</w:t>
      </w:r>
    </w:p>
    <w:p w14:paraId="5C3EB852" w14:textId="77777777" w:rsidR="00B276E9" w:rsidRPr="00E80001" w:rsidRDefault="00B276E9" w:rsidP="00B276E9">
      <w:pPr>
        <w:pStyle w:val="1"/>
        <w:numPr>
          <w:ilvl w:val="0"/>
          <w:numId w:val="0"/>
        </w:numPr>
        <w:spacing w:before="0" w:line="235" w:lineRule="auto"/>
        <w:jc w:val="center"/>
        <w:rPr>
          <w:rFonts w:ascii="Times New Roman" w:eastAsiaTheme="minorEastAsia" w:hAnsi="Times New Roman" w:cs="Times New Roman"/>
          <w:color w:val="auto"/>
        </w:rPr>
      </w:pPr>
      <w:r w:rsidRPr="00E80001">
        <w:rPr>
          <w:rFonts w:ascii="Times New Roman" w:eastAsiaTheme="minorEastAsia" w:hAnsi="Times New Roman" w:cs="Times New Roman"/>
          <w:color w:val="auto"/>
        </w:rPr>
        <w:t xml:space="preserve">предоставления бюджетных средств </w:t>
      </w:r>
    </w:p>
    <w:p w14:paraId="6D321181" w14:textId="77777777" w:rsidR="00B276E9" w:rsidRPr="00E80001" w:rsidRDefault="00B276E9" w:rsidP="00B276E9">
      <w:pPr>
        <w:pStyle w:val="1"/>
        <w:numPr>
          <w:ilvl w:val="0"/>
          <w:numId w:val="0"/>
        </w:numPr>
        <w:spacing w:before="0" w:line="235" w:lineRule="auto"/>
        <w:jc w:val="center"/>
        <w:rPr>
          <w:rFonts w:ascii="Times New Roman" w:eastAsiaTheme="minorEastAsia" w:hAnsi="Times New Roman" w:cs="Times New Roman"/>
          <w:color w:val="auto"/>
        </w:rPr>
      </w:pPr>
      <w:r w:rsidRPr="00E80001">
        <w:rPr>
          <w:rFonts w:ascii="Times New Roman" w:eastAsiaTheme="minorEastAsia" w:hAnsi="Times New Roman" w:cs="Times New Roman"/>
          <w:color w:val="auto"/>
        </w:rPr>
        <w:t>______________________________________</w:t>
      </w:r>
      <w:r w:rsidRPr="00E80001" w:rsidDel="00B873F7">
        <w:rPr>
          <w:rFonts w:ascii="Times New Roman" w:eastAsiaTheme="minorEastAsia" w:hAnsi="Times New Roman" w:cs="Times New Roman"/>
          <w:color w:val="auto"/>
        </w:rPr>
        <w:t xml:space="preserve"> </w:t>
      </w:r>
    </w:p>
    <w:p w14:paraId="34D67B66" w14:textId="77777777" w:rsidR="00B276E9" w:rsidRPr="00E80001" w:rsidRDefault="00B276E9" w:rsidP="00B276E9">
      <w:pPr>
        <w:pStyle w:val="1"/>
        <w:numPr>
          <w:ilvl w:val="0"/>
          <w:numId w:val="0"/>
        </w:numPr>
        <w:spacing w:before="0" w:line="235" w:lineRule="auto"/>
        <w:jc w:val="center"/>
        <w:rPr>
          <w:rFonts w:ascii="Times New Roman" w:eastAsiaTheme="minorEastAsia" w:hAnsi="Times New Roman" w:cs="Times New Roman"/>
          <w:color w:val="auto"/>
        </w:rPr>
      </w:pPr>
      <w:r w:rsidRPr="00E80001">
        <w:rPr>
          <w:rFonts w:ascii="Times New Roman" w:eastAsiaTheme="minorEastAsia" w:hAnsi="Times New Roman" w:cs="Times New Roman"/>
          <w:color w:val="auto"/>
          <w:sz w:val="24"/>
        </w:rPr>
        <w:t>(вид государственной поддержки)</w:t>
      </w:r>
      <w:r w:rsidRPr="00E80001">
        <w:rPr>
          <w:rFonts w:ascii="Times New Roman" w:eastAsiaTheme="minorEastAsia" w:hAnsi="Times New Roman" w:cs="Times New Roman"/>
          <w:color w:val="auto"/>
        </w:rPr>
        <w:t xml:space="preserve"> </w:t>
      </w:r>
    </w:p>
    <w:p w14:paraId="2348C382" w14:textId="77777777" w:rsidR="00B276E9" w:rsidRPr="00E80001" w:rsidRDefault="00B276E9" w:rsidP="00B276E9">
      <w:pPr>
        <w:pStyle w:val="1"/>
        <w:numPr>
          <w:ilvl w:val="0"/>
          <w:numId w:val="0"/>
        </w:numPr>
        <w:spacing w:before="0" w:line="235" w:lineRule="auto"/>
        <w:jc w:val="center"/>
        <w:rPr>
          <w:rFonts w:ascii="Times New Roman" w:eastAsiaTheme="minorEastAsia" w:hAnsi="Times New Roman" w:cs="Times New Roman"/>
          <w:color w:val="auto"/>
        </w:rPr>
      </w:pPr>
      <w:r w:rsidRPr="00E80001">
        <w:rPr>
          <w:rFonts w:ascii="Times New Roman" w:eastAsiaTheme="minorEastAsia" w:hAnsi="Times New Roman" w:cs="Times New Roman"/>
          <w:color w:val="auto"/>
        </w:rPr>
        <w:t>за ________________ 20____ г.</w:t>
      </w:r>
    </w:p>
    <w:p w14:paraId="398128B2" w14:textId="77777777" w:rsidR="00B276E9" w:rsidRPr="00E80001" w:rsidRDefault="00B276E9" w:rsidP="00B276E9">
      <w:pPr>
        <w:spacing w:after="0" w:line="235" w:lineRule="auto"/>
        <w:rPr>
          <w:rFonts w:ascii="Times New Roman" w:eastAsiaTheme="minorEastAsia" w:hAnsi="Times New Roman" w:cs="Times New Roman"/>
          <w:sz w:val="28"/>
          <w:szCs w:val="28"/>
        </w:rPr>
      </w:pPr>
    </w:p>
    <w:p w14:paraId="2B02FFAB" w14:textId="77777777" w:rsidR="00B276E9" w:rsidRPr="00E80001" w:rsidRDefault="009D19B0" w:rsidP="00B276E9">
      <w:pPr>
        <w:spacing w:after="0" w:line="235" w:lineRule="auto"/>
        <w:ind w:firstLine="709"/>
        <w:rPr>
          <w:rFonts w:ascii="Times New Roman" w:hAnsi="Times New Roman" w:cs="Times New Roman"/>
          <w:sz w:val="28"/>
          <w:szCs w:val="28"/>
        </w:rPr>
      </w:pPr>
      <w:hyperlink r:id="rId35" w:history="1">
        <w:r w:rsidR="00B276E9" w:rsidRPr="00E80001">
          <w:rPr>
            <w:rStyle w:val="af3"/>
            <w:rFonts w:ascii="Times New Roman" w:hAnsi="Times New Roman" w:cs="Times New Roman"/>
            <w:color w:val="auto"/>
            <w:sz w:val="28"/>
            <w:szCs w:val="28"/>
          </w:rPr>
          <w:t>Код бюджетной классификации</w:t>
        </w:r>
      </w:hyperlink>
      <w:r w:rsidR="00B276E9" w:rsidRPr="00E80001">
        <w:rPr>
          <w:rFonts w:ascii="Times New Roman" w:hAnsi="Times New Roman" w:cs="Times New Roman"/>
          <w:sz w:val="28"/>
          <w:szCs w:val="28"/>
        </w:rPr>
        <w:t>: _________________________________</w:t>
      </w:r>
    </w:p>
    <w:p w14:paraId="2D171625" w14:textId="77777777" w:rsidR="00B276E9" w:rsidRPr="00E80001" w:rsidRDefault="00B276E9" w:rsidP="00B276E9">
      <w:pPr>
        <w:spacing w:after="0" w:line="235" w:lineRule="auto"/>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1843"/>
        <w:gridCol w:w="1276"/>
        <w:gridCol w:w="1701"/>
        <w:gridCol w:w="1701"/>
      </w:tblGrid>
      <w:tr w:rsidR="00196B8D" w:rsidRPr="00E80001" w14:paraId="2E0A79B7" w14:textId="77777777" w:rsidTr="005C7FBE">
        <w:tc>
          <w:tcPr>
            <w:tcW w:w="709" w:type="dxa"/>
            <w:vMerge w:val="restart"/>
            <w:tcBorders>
              <w:top w:val="single" w:sz="4" w:space="0" w:color="auto"/>
              <w:left w:val="single" w:sz="4" w:space="0" w:color="auto"/>
              <w:bottom w:val="single" w:sz="4" w:space="0" w:color="auto"/>
              <w:right w:val="single" w:sz="4" w:space="0" w:color="auto"/>
            </w:tcBorders>
            <w:hideMark/>
          </w:tcPr>
          <w:p w14:paraId="69B946CE"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 п/п</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3DE43FA"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Наименование получателя субсидии</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0E279F5" w14:textId="77777777" w:rsidR="00B276E9" w:rsidRPr="00E80001" w:rsidRDefault="00B276E9" w:rsidP="005C7FBE">
            <w:pPr>
              <w:pStyle w:val="af0"/>
              <w:spacing w:line="230" w:lineRule="auto"/>
              <w:ind w:left="-57" w:right="-57"/>
              <w:jc w:val="center"/>
              <w:rPr>
                <w:rFonts w:ascii="Times New Roman" w:hAnsi="Times New Roman" w:cs="Times New Roman"/>
                <w:sz w:val="28"/>
                <w:szCs w:val="28"/>
              </w:rPr>
            </w:pPr>
            <w:r w:rsidRPr="00E80001">
              <w:rPr>
                <w:rFonts w:ascii="Times New Roman" w:hAnsi="Times New Roman" w:cs="Times New Roman"/>
                <w:sz w:val="28"/>
                <w:szCs w:val="28"/>
              </w:rPr>
              <w:t>Идентифи</w:t>
            </w:r>
            <w:r w:rsidRPr="00E80001">
              <w:rPr>
                <w:rFonts w:ascii="Times New Roman" w:hAnsi="Times New Roman" w:cs="Times New Roman"/>
                <w:sz w:val="28"/>
                <w:szCs w:val="28"/>
              </w:rPr>
              <w:softHyphen/>
              <w:t>кационный номер нало</w:t>
            </w:r>
            <w:r w:rsidRPr="00E80001">
              <w:rPr>
                <w:rFonts w:ascii="Times New Roman" w:hAnsi="Times New Roman" w:cs="Times New Roman"/>
                <w:sz w:val="28"/>
                <w:szCs w:val="28"/>
              </w:rPr>
              <w:softHyphen/>
              <w:t>гоплатель</w:t>
            </w:r>
            <w:r w:rsidRPr="00E80001">
              <w:rPr>
                <w:rFonts w:ascii="Times New Roman" w:hAnsi="Times New Roman" w:cs="Times New Roman"/>
                <w:sz w:val="28"/>
                <w:szCs w:val="28"/>
              </w:rPr>
              <w:softHyphen/>
              <w:t>щика полу</w:t>
            </w:r>
            <w:r w:rsidRPr="00E80001">
              <w:rPr>
                <w:rFonts w:ascii="Times New Roman" w:hAnsi="Times New Roman" w:cs="Times New Roman"/>
                <w:sz w:val="28"/>
                <w:szCs w:val="28"/>
              </w:rPr>
              <w:softHyphen/>
              <w:t>чателя суб</w:t>
            </w:r>
            <w:r w:rsidRPr="00E80001">
              <w:rPr>
                <w:rFonts w:ascii="Times New Roman" w:hAnsi="Times New Roman" w:cs="Times New Roman"/>
                <w:sz w:val="28"/>
                <w:szCs w:val="28"/>
              </w:rPr>
              <w:softHyphen/>
              <w:t>сидии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B6D5EF5"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Сумма субси</w:t>
            </w:r>
            <w:r w:rsidRPr="00E80001">
              <w:rPr>
                <w:rFonts w:ascii="Times New Roman" w:hAnsi="Times New Roman" w:cs="Times New Roman"/>
                <w:sz w:val="28"/>
                <w:szCs w:val="28"/>
              </w:rPr>
              <w:softHyphen/>
              <w:t>дии ‒ всего, руб.</w:t>
            </w:r>
          </w:p>
        </w:tc>
        <w:tc>
          <w:tcPr>
            <w:tcW w:w="3402" w:type="dxa"/>
            <w:gridSpan w:val="2"/>
            <w:tcBorders>
              <w:top w:val="single" w:sz="4" w:space="0" w:color="auto"/>
              <w:left w:val="single" w:sz="4" w:space="0" w:color="auto"/>
              <w:bottom w:val="single" w:sz="4" w:space="0" w:color="auto"/>
              <w:right w:val="single" w:sz="4" w:space="0" w:color="auto"/>
            </w:tcBorders>
            <w:hideMark/>
          </w:tcPr>
          <w:p w14:paraId="7DE0A442"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В том числе</w:t>
            </w:r>
          </w:p>
        </w:tc>
      </w:tr>
      <w:tr w:rsidR="00196B8D" w:rsidRPr="00E80001" w14:paraId="512DF42E" w14:textId="77777777" w:rsidTr="005C7FBE">
        <w:tc>
          <w:tcPr>
            <w:tcW w:w="709" w:type="dxa"/>
            <w:vMerge/>
            <w:tcBorders>
              <w:top w:val="single" w:sz="4" w:space="0" w:color="auto"/>
              <w:left w:val="single" w:sz="4" w:space="0" w:color="auto"/>
              <w:bottom w:val="single" w:sz="4" w:space="0" w:color="auto"/>
              <w:right w:val="single" w:sz="4" w:space="0" w:color="auto"/>
            </w:tcBorders>
            <w:vAlign w:val="center"/>
            <w:hideMark/>
          </w:tcPr>
          <w:p w14:paraId="62EC3BC4" w14:textId="77777777" w:rsidR="00B276E9" w:rsidRPr="00E80001" w:rsidRDefault="00B276E9" w:rsidP="005C7FBE">
            <w:pPr>
              <w:spacing w:after="0" w:line="230" w:lineRule="auto"/>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BBDC9B0" w14:textId="77777777" w:rsidR="00B276E9" w:rsidRPr="00E80001" w:rsidRDefault="00B276E9" w:rsidP="005C7FBE">
            <w:pPr>
              <w:spacing w:after="0" w:line="230" w:lineRule="auto"/>
              <w:rPr>
                <w:rFonts w:ascii="Times New Roman" w:hAnsi="Times New Roman" w:cs="Times New Roman"/>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AEF2599" w14:textId="77777777" w:rsidR="00B276E9" w:rsidRPr="00E80001" w:rsidRDefault="00B276E9" w:rsidP="005C7FBE">
            <w:pPr>
              <w:spacing w:after="0" w:line="23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82556C" w14:textId="77777777" w:rsidR="00B276E9" w:rsidRPr="00E80001" w:rsidRDefault="00B276E9" w:rsidP="005C7FBE">
            <w:pPr>
              <w:spacing w:after="0" w:line="23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5A13C6DB"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субсидии из федераль</w:t>
            </w:r>
            <w:r w:rsidRPr="00E80001">
              <w:rPr>
                <w:rFonts w:ascii="Times New Roman" w:hAnsi="Times New Roman" w:cs="Times New Roman"/>
                <w:sz w:val="28"/>
                <w:szCs w:val="28"/>
              </w:rPr>
              <w:softHyphen/>
              <w:t>ного бюд</w:t>
            </w:r>
            <w:r w:rsidRPr="00E80001">
              <w:rPr>
                <w:rFonts w:ascii="Times New Roman" w:hAnsi="Times New Roman" w:cs="Times New Roman"/>
                <w:sz w:val="28"/>
                <w:szCs w:val="28"/>
              </w:rPr>
              <w:softHyphen/>
              <w:t>жета, руб.</w:t>
            </w:r>
          </w:p>
        </w:tc>
        <w:tc>
          <w:tcPr>
            <w:tcW w:w="1701" w:type="dxa"/>
            <w:tcBorders>
              <w:top w:val="single" w:sz="4" w:space="0" w:color="auto"/>
              <w:left w:val="single" w:sz="4" w:space="0" w:color="auto"/>
              <w:bottom w:val="single" w:sz="4" w:space="0" w:color="auto"/>
              <w:right w:val="single" w:sz="4" w:space="0" w:color="auto"/>
            </w:tcBorders>
            <w:hideMark/>
          </w:tcPr>
          <w:p w14:paraId="43C0A95C"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субсидии из областного бюджета, руб.</w:t>
            </w:r>
          </w:p>
        </w:tc>
      </w:tr>
      <w:tr w:rsidR="00196B8D" w:rsidRPr="00E80001" w14:paraId="05FE37C1" w14:textId="77777777" w:rsidTr="005C7FBE">
        <w:tc>
          <w:tcPr>
            <w:tcW w:w="709" w:type="dxa"/>
            <w:tcBorders>
              <w:top w:val="single" w:sz="4" w:space="0" w:color="auto"/>
              <w:left w:val="single" w:sz="4" w:space="0" w:color="auto"/>
              <w:bottom w:val="single" w:sz="4" w:space="0" w:color="auto"/>
              <w:right w:val="single" w:sz="4" w:space="0" w:color="auto"/>
            </w:tcBorders>
            <w:hideMark/>
          </w:tcPr>
          <w:p w14:paraId="6AFD66AB"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14:paraId="1658A5C9"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14:paraId="61DCC6A4"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hideMark/>
          </w:tcPr>
          <w:p w14:paraId="6DBD6B60"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14:paraId="16CD2E00"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586A6DAC" w14:textId="77777777" w:rsidR="00B276E9" w:rsidRPr="00E80001" w:rsidRDefault="00B276E9" w:rsidP="005C7FBE">
            <w:pPr>
              <w:pStyle w:val="af0"/>
              <w:spacing w:line="230" w:lineRule="auto"/>
              <w:jc w:val="center"/>
              <w:rPr>
                <w:rFonts w:ascii="Times New Roman" w:hAnsi="Times New Roman" w:cs="Times New Roman"/>
                <w:sz w:val="28"/>
                <w:szCs w:val="28"/>
              </w:rPr>
            </w:pPr>
            <w:r w:rsidRPr="00E80001">
              <w:rPr>
                <w:rFonts w:ascii="Times New Roman" w:hAnsi="Times New Roman" w:cs="Times New Roman"/>
                <w:sz w:val="28"/>
                <w:szCs w:val="28"/>
              </w:rPr>
              <w:t>6</w:t>
            </w:r>
          </w:p>
        </w:tc>
      </w:tr>
      <w:tr w:rsidR="00196B8D" w:rsidRPr="00E80001" w14:paraId="743F229C" w14:textId="77777777" w:rsidTr="005C7FBE">
        <w:tc>
          <w:tcPr>
            <w:tcW w:w="709" w:type="dxa"/>
            <w:tcBorders>
              <w:top w:val="single" w:sz="4" w:space="0" w:color="auto"/>
              <w:left w:val="single" w:sz="4" w:space="0" w:color="auto"/>
              <w:bottom w:val="single" w:sz="4" w:space="0" w:color="auto"/>
              <w:right w:val="single" w:sz="4" w:space="0" w:color="auto"/>
            </w:tcBorders>
          </w:tcPr>
          <w:p w14:paraId="04AD998B" w14:textId="77777777" w:rsidR="00B276E9" w:rsidRPr="00E80001" w:rsidRDefault="00B276E9" w:rsidP="005C7FBE">
            <w:pPr>
              <w:pStyle w:val="af0"/>
              <w:spacing w:line="23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2E82657" w14:textId="77777777" w:rsidR="00B276E9" w:rsidRPr="00E80001" w:rsidRDefault="00B276E9" w:rsidP="005C7FBE">
            <w:pPr>
              <w:pStyle w:val="af0"/>
              <w:spacing w:line="23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F139DF6" w14:textId="77777777" w:rsidR="00B276E9" w:rsidRPr="00E80001" w:rsidRDefault="00B276E9" w:rsidP="005C7FBE">
            <w:pPr>
              <w:pStyle w:val="af0"/>
              <w:spacing w:line="23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E9FD5B6" w14:textId="77777777" w:rsidR="00B276E9" w:rsidRPr="00E80001" w:rsidRDefault="00B276E9" w:rsidP="005C7FBE">
            <w:pPr>
              <w:pStyle w:val="af0"/>
              <w:spacing w:line="23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4D67DF6" w14:textId="77777777" w:rsidR="00B276E9" w:rsidRPr="00E80001" w:rsidRDefault="00B276E9" w:rsidP="005C7FBE">
            <w:pPr>
              <w:pStyle w:val="af0"/>
              <w:spacing w:line="23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3AB0DDA" w14:textId="77777777" w:rsidR="00B276E9" w:rsidRPr="00E80001" w:rsidRDefault="00B276E9" w:rsidP="005C7FBE">
            <w:pPr>
              <w:pStyle w:val="af0"/>
              <w:spacing w:line="230" w:lineRule="auto"/>
              <w:rPr>
                <w:rFonts w:ascii="Times New Roman" w:hAnsi="Times New Roman" w:cs="Times New Roman"/>
                <w:sz w:val="28"/>
                <w:szCs w:val="28"/>
              </w:rPr>
            </w:pPr>
          </w:p>
        </w:tc>
      </w:tr>
      <w:tr w:rsidR="00865F96" w:rsidRPr="00E80001" w14:paraId="0C5BD14B" w14:textId="77777777" w:rsidTr="00410DFF">
        <w:tc>
          <w:tcPr>
            <w:tcW w:w="709" w:type="dxa"/>
            <w:vMerge w:val="restart"/>
            <w:tcBorders>
              <w:top w:val="single" w:sz="4" w:space="0" w:color="auto"/>
              <w:left w:val="single" w:sz="4" w:space="0" w:color="auto"/>
              <w:right w:val="single" w:sz="4" w:space="0" w:color="auto"/>
            </w:tcBorders>
          </w:tcPr>
          <w:p w14:paraId="351FA047" w14:textId="77777777" w:rsidR="00865F96" w:rsidRPr="00E80001" w:rsidRDefault="00865F96" w:rsidP="005C7FBE">
            <w:pPr>
              <w:pStyle w:val="af0"/>
              <w:spacing w:line="23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195482F6" w14:textId="77777777" w:rsidR="00865F96" w:rsidRPr="00E80001" w:rsidRDefault="00865F96" w:rsidP="005C7FBE">
            <w:pPr>
              <w:pStyle w:val="af1"/>
              <w:spacing w:line="230" w:lineRule="auto"/>
              <w:rPr>
                <w:rFonts w:ascii="Times New Roman" w:hAnsi="Times New Roman" w:cs="Times New Roman"/>
                <w:sz w:val="28"/>
                <w:szCs w:val="28"/>
              </w:rPr>
            </w:pPr>
            <w:r w:rsidRPr="00E80001">
              <w:rPr>
                <w:rFonts w:ascii="Times New Roman" w:hAnsi="Times New Roman" w:cs="Times New Roman"/>
                <w:sz w:val="28"/>
                <w:szCs w:val="28"/>
              </w:rPr>
              <w:t>Всего по обла</w:t>
            </w:r>
            <w:r w:rsidRPr="00E80001">
              <w:rPr>
                <w:rFonts w:ascii="Times New Roman" w:hAnsi="Times New Roman" w:cs="Times New Roman"/>
                <w:sz w:val="28"/>
                <w:szCs w:val="28"/>
              </w:rPr>
              <w:softHyphen/>
              <w:t>сти</w:t>
            </w:r>
          </w:p>
        </w:tc>
        <w:tc>
          <w:tcPr>
            <w:tcW w:w="1843" w:type="dxa"/>
            <w:tcBorders>
              <w:top w:val="single" w:sz="4" w:space="0" w:color="auto"/>
              <w:left w:val="single" w:sz="4" w:space="0" w:color="auto"/>
              <w:bottom w:val="single" w:sz="4" w:space="0" w:color="auto"/>
              <w:right w:val="single" w:sz="4" w:space="0" w:color="auto"/>
            </w:tcBorders>
          </w:tcPr>
          <w:p w14:paraId="5A30CF90" w14:textId="77777777" w:rsidR="00865F96" w:rsidRPr="00E80001" w:rsidRDefault="00865F96" w:rsidP="005C7FBE">
            <w:pPr>
              <w:pStyle w:val="af0"/>
              <w:spacing w:line="23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D97A9FF" w14:textId="77777777" w:rsidR="00865F96" w:rsidRPr="00E80001" w:rsidRDefault="00865F96" w:rsidP="005C7FBE">
            <w:pPr>
              <w:pStyle w:val="af0"/>
              <w:spacing w:line="23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E615794" w14:textId="77777777" w:rsidR="00865F96" w:rsidRPr="00E80001" w:rsidRDefault="00865F96" w:rsidP="005C7FBE">
            <w:pPr>
              <w:pStyle w:val="af0"/>
              <w:spacing w:line="23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769AE98" w14:textId="77777777" w:rsidR="00865F96" w:rsidRPr="00E80001" w:rsidRDefault="00865F96" w:rsidP="005C7FBE">
            <w:pPr>
              <w:pStyle w:val="af0"/>
              <w:spacing w:line="230" w:lineRule="auto"/>
              <w:rPr>
                <w:rFonts w:ascii="Times New Roman" w:hAnsi="Times New Roman" w:cs="Times New Roman"/>
                <w:sz w:val="28"/>
                <w:szCs w:val="28"/>
              </w:rPr>
            </w:pPr>
          </w:p>
        </w:tc>
      </w:tr>
      <w:tr w:rsidR="00865F96" w:rsidRPr="00E80001" w14:paraId="12F17F94" w14:textId="77777777" w:rsidTr="00410DFF">
        <w:tc>
          <w:tcPr>
            <w:tcW w:w="709" w:type="dxa"/>
            <w:vMerge/>
            <w:tcBorders>
              <w:left w:val="single" w:sz="4" w:space="0" w:color="auto"/>
              <w:right w:val="single" w:sz="4" w:space="0" w:color="auto"/>
            </w:tcBorders>
          </w:tcPr>
          <w:p w14:paraId="3978D614" w14:textId="77777777" w:rsidR="00865F96" w:rsidRPr="00E80001" w:rsidRDefault="00865F96" w:rsidP="005C7FBE">
            <w:pPr>
              <w:pStyle w:val="af0"/>
              <w:spacing w:line="23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6BB9A111" w14:textId="77777777" w:rsidR="00865F96" w:rsidRPr="00E80001" w:rsidRDefault="00865F96" w:rsidP="005C7FBE">
            <w:pPr>
              <w:pStyle w:val="af1"/>
              <w:spacing w:line="230" w:lineRule="auto"/>
              <w:rPr>
                <w:rFonts w:ascii="Times New Roman" w:hAnsi="Times New Roman" w:cs="Times New Roman"/>
                <w:sz w:val="28"/>
                <w:szCs w:val="28"/>
              </w:rPr>
            </w:pPr>
            <w:r w:rsidRPr="00E80001">
              <w:rPr>
                <w:rFonts w:ascii="Times New Roman" w:hAnsi="Times New Roman" w:cs="Times New Roman"/>
                <w:sz w:val="28"/>
                <w:szCs w:val="28"/>
              </w:rPr>
              <w:t>в том числе:</w:t>
            </w:r>
          </w:p>
        </w:tc>
        <w:tc>
          <w:tcPr>
            <w:tcW w:w="1843" w:type="dxa"/>
            <w:tcBorders>
              <w:top w:val="single" w:sz="4" w:space="0" w:color="auto"/>
              <w:left w:val="single" w:sz="4" w:space="0" w:color="auto"/>
              <w:bottom w:val="single" w:sz="4" w:space="0" w:color="auto"/>
              <w:right w:val="single" w:sz="4" w:space="0" w:color="auto"/>
            </w:tcBorders>
          </w:tcPr>
          <w:p w14:paraId="4B650748" w14:textId="77777777" w:rsidR="00865F96" w:rsidRPr="00E80001" w:rsidRDefault="00865F96" w:rsidP="005C7FBE">
            <w:pPr>
              <w:pStyle w:val="af0"/>
              <w:spacing w:line="23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DD5239A" w14:textId="77777777" w:rsidR="00865F96" w:rsidRPr="00E80001" w:rsidRDefault="00865F96" w:rsidP="005C7FBE">
            <w:pPr>
              <w:pStyle w:val="af0"/>
              <w:spacing w:line="23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4C3D1F7" w14:textId="77777777" w:rsidR="00865F96" w:rsidRPr="00E80001" w:rsidRDefault="00865F96" w:rsidP="005C7FBE">
            <w:pPr>
              <w:pStyle w:val="af0"/>
              <w:spacing w:line="23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75AD6DC" w14:textId="77777777" w:rsidR="00865F96" w:rsidRPr="00E80001" w:rsidRDefault="00865F96" w:rsidP="005C7FBE">
            <w:pPr>
              <w:pStyle w:val="af0"/>
              <w:spacing w:line="230" w:lineRule="auto"/>
              <w:rPr>
                <w:rFonts w:ascii="Times New Roman" w:hAnsi="Times New Roman" w:cs="Times New Roman"/>
                <w:sz w:val="28"/>
                <w:szCs w:val="28"/>
              </w:rPr>
            </w:pPr>
          </w:p>
        </w:tc>
      </w:tr>
      <w:tr w:rsidR="00865F96" w:rsidRPr="00E80001" w14:paraId="3A643E16" w14:textId="77777777" w:rsidTr="00410DFF">
        <w:tc>
          <w:tcPr>
            <w:tcW w:w="709" w:type="dxa"/>
            <w:vMerge/>
            <w:tcBorders>
              <w:left w:val="single" w:sz="4" w:space="0" w:color="auto"/>
              <w:bottom w:val="single" w:sz="4" w:space="0" w:color="auto"/>
              <w:right w:val="single" w:sz="4" w:space="0" w:color="auto"/>
            </w:tcBorders>
          </w:tcPr>
          <w:p w14:paraId="55B81972" w14:textId="77777777" w:rsidR="00865F96" w:rsidRPr="00E80001" w:rsidRDefault="00865F96" w:rsidP="005C7FBE">
            <w:pPr>
              <w:pStyle w:val="af0"/>
              <w:spacing w:line="230" w:lineRule="auto"/>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2B50B99" w14:textId="77777777" w:rsidR="00865F96" w:rsidRPr="00E80001" w:rsidRDefault="00865F96" w:rsidP="005C7FBE">
            <w:pPr>
              <w:pStyle w:val="af0"/>
              <w:spacing w:line="23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68AB69C" w14:textId="77777777" w:rsidR="00865F96" w:rsidRPr="00E80001" w:rsidRDefault="00865F96" w:rsidP="005C7FBE">
            <w:pPr>
              <w:pStyle w:val="af0"/>
              <w:spacing w:line="23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28C6A31" w14:textId="77777777" w:rsidR="00865F96" w:rsidRPr="00E80001" w:rsidRDefault="00865F96" w:rsidP="005C7FBE">
            <w:pPr>
              <w:pStyle w:val="af0"/>
              <w:spacing w:line="23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D2CCBD" w14:textId="77777777" w:rsidR="00865F96" w:rsidRPr="00E80001" w:rsidRDefault="00865F96" w:rsidP="005C7FBE">
            <w:pPr>
              <w:pStyle w:val="af0"/>
              <w:spacing w:line="230" w:lineRule="auto"/>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50560EE" w14:textId="77777777" w:rsidR="00865F96" w:rsidRPr="00E80001" w:rsidRDefault="00865F96" w:rsidP="005C7FBE">
            <w:pPr>
              <w:pStyle w:val="af0"/>
              <w:spacing w:line="230" w:lineRule="auto"/>
              <w:rPr>
                <w:rFonts w:ascii="Times New Roman" w:hAnsi="Times New Roman" w:cs="Times New Roman"/>
                <w:sz w:val="28"/>
                <w:szCs w:val="28"/>
              </w:rPr>
            </w:pPr>
          </w:p>
        </w:tc>
      </w:tr>
    </w:tbl>
    <w:p w14:paraId="32AEB19A" w14:textId="77777777" w:rsidR="00B276E9" w:rsidRPr="00E80001" w:rsidRDefault="00B276E9" w:rsidP="00B276E9">
      <w:pPr>
        <w:spacing w:after="0" w:line="235" w:lineRule="auto"/>
        <w:rPr>
          <w:rFonts w:ascii="Times New Roman" w:hAnsi="Times New Roman" w:cs="Times New Roman"/>
          <w:sz w:val="24"/>
          <w:szCs w:val="24"/>
        </w:rPr>
      </w:pPr>
    </w:p>
    <w:p w14:paraId="72E03217" w14:textId="77777777" w:rsidR="00B276E9" w:rsidRPr="00E80001" w:rsidRDefault="00B276E9" w:rsidP="00B276E9">
      <w:pPr>
        <w:spacing w:after="0" w:line="235" w:lineRule="auto"/>
        <w:rPr>
          <w:rFonts w:ascii="Times New Roman" w:hAnsi="Times New Roman" w:cs="Times New Roman"/>
          <w:sz w:val="24"/>
          <w:szCs w:val="24"/>
        </w:rPr>
      </w:pPr>
    </w:p>
    <w:p w14:paraId="1DEE91B2" w14:textId="77777777" w:rsidR="00B276E9" w:rsidRPr="00E80001" w:rsidRDefault="00B276E9" w:rsidP="00B276E9">
      <w:pPr>
        <w:spacing w:after="0" w:line="235" w:lineRule="auto"/>
        <w:rPr>
          <w:rFonts w:ascii="Times New Roman" w:hAnsi="Times New Roman" w:cs="Times New Roman"/>
          <w:sz w:val="28"/>
          <w:szCs w:val="28"/>
        </w:rPr>
      </w:pPr>
      <w:r w:rsidRPr="00E80001">
        <w:rPr>
          <w:rFonts w:ascii="Times New Roman" w:hAnsi="Times New Roman" w:cs="Times New Roman"/>
          <w:sz w:val="28"/>
          <w:szCs w:val="28"/>
        </w:rPr>
        <w:t>Министр</w:t>
      </w:r>
    </w:p>
    <w:p w14:paraId="64581E85" w14:textId="77777777" w:rsidR="00B276E9" w:rsidRPr="00E80001" w:rsidRDefault="00B276E9" w:rsidP="00B276E9">
      <w:pPr>
        <w:spacing w:after="0" w:line="235" w:lineRule="auto"/>
        <w:rPr>
          <w:rFonts w:ascii="Times New Roman" w:hAnsi="Times New Roman" w:cs="Times New Roman"/>
          <w:sz w:val="28"/>
          <w:szCs w:val="28"/>
        </w:rPr>
      </w:pPr>
      <w:r w:rsidRPr="00E80001">
        <w:rPr>
          <w:rFonts w:ascii="Times New Roman" w:hAnsi="Times New Roman" w:cs="Times New Roman"/>
          <w:sz w:val="28"/>
          <w:szCs w:val="28"/>
        </w:rPr>
        <w:t>агропромышленного комплекса</w:t>
      </w:r>
    </w:p>
    <w:p w14:paraId="2397D1C0" w14:textId="77777777" w:rsidR="00B276E9" w:rsidRPr="00E80001" w:rsidRDefault="00B276E9" w:rsidP="00B276E9">
      <w:pPr>
        <w:spacing w:after="0" w:line="235" w:lineRule="auto"/>
        <w:rPr>
          <w:rFonts w:ascii="Times New Roman" w:hAnsi="Times New Roman" w:cs="Times New Roman"/>
          <w:sz w:val="28"/>
          <w:szCs w:val="28"/>
        </w:rPr>
      </w:pPr>
      <w:r w:rsidRPr="00E80001">
        <w:rPr>
          <w:rFonts w:ascii="Times New Roman" w:hAnsi="Times New Roman" w:cs="Times New Roman"/>
          <w:sz w:val="28"/>
          <w:szCs w:val="28"/>
        </w:rPr>
        <w:t xml:space="preserve">и потребительского рынка </w:t>
      </w:r>
    </w:p>
    <w:p w14:paraId="125668C7" w14:textId="77777777" w:rsidR="00B276E9" w:rsidRPr="00E80001" w:rsidRDefault="00B276E9" w:rsidP="00B276E9">
      <w:pPr>
        <w:spacing w:after="0" w:line="235" w:lineRule="auto"/>
        <w:rPr>
          <w:rFonts w:ascii="Times New Roman" w:eastAsia="Times New Roman" w:hAnsi="Times New Roman" w:cs="Times New Roman"/>
          <w:sz w:val="28"/>
          <w:szCs w:val="28"/>
        </w:rPr>
      </w:pPr>
      <w:r w:rsidRPr="00E80001">
        <w:rPr>
          <w:rFonts w:ascii="Times New Roman" w:hAnsi="Times New Roman" w:cs="Times New Roman"/>
          <w:sz w:val="28"/>
          <w:szCs w:val="28"/>
        </w:rPr>
        <w:t xml:space="preserve">Ярославской области                       </w:t>
      </w:r>
      <w:r w:rsidRPr="00E80001">
        <w:rPr>
          <w:rFonts w:ascii="Times New Roman" w:eastAsia="Times New Roman" w:hAnsi="Times New Roman" w:cs="Times New Roman"/>
          <w:sz w:val="28"/>
          <w:szCs w:val="28"/>
        </w:rPr>
        <w:t>____________         ___________________</w:t>
      </w:r>
    </w:p>
    <w:p w14:paraId="17FE4C59" w14:textId="77777777" w:rsidR="00B276E9" w:rsidRPr="00E80001" w:rsidRDefault="00B276E9" w:rsidP="00B276E9">
      <w:pPr>
        <w:spacing w:after="0" w:line="235" w:lineRule="auto"/>
        <w:ind w:firstLine="709"/>
        <w:rPr>
          <w:rFonts w:ascii="Times New Roman" w:eastAsia="Times New Roman" w:hAnsi="Times New Roman" w:cs="Times New Roman"/>
          <w:sz w:val="24"/>
          <w:szCs w:val="24"/>
        </w:rPr>
      </w:pPr>
      <w:r w:rsidRPr="00E80001">
        <w:rPr>
          <w:rFonts w:ascii="Times New Roman" w:eastAsia="Times New Roman" w:hAnsi="Times New Roman" w:cs="Times New Roman"/>
          <w:sz w:val="28"/>
          <w:szCs w:val="28"/>
        </w:rPr>
        <w:t xml:space="preserve">                                                       </w:t>
      </w:r>
      <w:r w:rsidRPr="00E80001">
        <w:rPr>
          <w:rFonts w:ascii="Times New Roman" w:eastAsia="Times New Roman" w:hAnsi="Times New Roman" w:cs="Times New Roman"/>
          <w:sz w:val="24"/>
          <w:szCs w:val="24"/>
        </w:rPr>
        <w:t>(</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(расшифровка подписи)</w:t>
      </w:r>
    </w:p>
    <w:p w14:paraId="11C3B2B3" w14:textId="77777777" w:rsidR="00B276E9" w:rsidRPr="00E80001" w:rsidRDefault="00B276E9" w:rsidP="00B276E9">
      <w:pPr>
        <w:spacing w:after="0" w:line="235" w:lineRule="auto"/>
        <w:rPr>
          <w:rFonts w:ascii="Times New Roman" w:hAnsi="Times New Roman" w:cs="Times New Roman"/>
          <w:sz w:val="24"/>
          <w:szCs w:val="24"/>
        </w:rPr>
      </w:pPr>
    </w:p>
    <w:p w14:paraId="1BAB31A1" w14:textId="77777777" w:rsidR="00B276E9" w:rsidRPr="00E80001" w:rsidRDefault="00B276E9" w:rsidP="00B276E9">
      <w:pPr>
        <w:spacing w:after="0" w:line="235" w:lineRule="auto"/>
        <w:rPr>
          <w:rFonts w:ascii="Times New Roman" w:hAnsi="Times New Roman" w:cs="Times New Roman"/>
          <w:sz w:val="28"/>
          <w:szCs w:val="28"/>
        </w:rPr>
      </w:pPr>
      <w:r w:rsidRPr="00E80001">
        <w:rPr>
          <w:rFonts w:ascii="Times New Roman" w:hAnsi="Times New Roman" w:cs="Times New Roman"/>
          <w:sz w:val="28"/>
          <w:szCs w:val="28"/>
        </w:rPr>
        <w:t xml:space="preserve">Начальник отдела государственной </w:t>
      </w:r>
    </w:p>
    <w:p w14:paraId="119BB499" w14:textId="77777777" w:rsidR="00B276E9" w:rsidRPr="00E80001" w:rsidRDefault="00B276E9" w:rsidP="00B276E9">
      <w:pPr>
        <w:spacing w:after="0" w:line="235" w:lineRule="auto"/>
        <w:rPr>
          <w:rFonts w:ascii="Times New Roman" w:hAnsi="Times New Roman" w:cs="Times New Roman"/>
          <w:sz w:val="28"/>
          <w:szCs w:val="28"/>
        </w:rPr>
      </w:pPr>
      <w:r w:rsidRPr="00E80001">
        <w:rPr>
          <w:rFonts w:ascii="Times New Roman" w:hAnsi="Times New Roman" w:cs="Times New Roman"/>
          <w:sz w:val="28"/>
          <w:szCs w:val="28"/>
        </w:rPr>
        <w:t xml:space="preserve">поддержки, исполнения бюджета и </w:t>
      </w:r>
    </w:p>
    <w:p w14:paraId="1D6C1385" w14:textId="77777777" w:rsidR="00B276E9" w:rsidRPr="00E80001" w:rsidRDefault="00B276E9" w:rsidP="00B276E9">
      <w:pPr>
        <w:spacing w:after="0" w:line="235" w:lineRule="auto"/>
        <w:rPr>
          <w:rFonts w:ascii="Times New Roman" w:hAnsi="Times New Roman" w:cs="Times New Roman"/>
          <w:sz w:val="28"/>
          <w:szCs w:val="28"/>
        </w:rPr>
      </w:pPr>
      <w:r w:rsidRPr="00E80001">
        <w:rPr>
          <w:rFonts w:ascii="Times New Roman" w:hAnsi="Times New Roman" w:cs="Times New Roman"/>
          <w:sz w:val="28"/>
          <w:szCs w:val="28"/>
        </w:rPr>
        <w:t xml:space="preserve">отраслевой отчетности министерства </w:t>
      </w:r>
    </w:p>
    <w:p w14:paraId="5635A929" w14:textId="77777777" w:rsidR="00B276E9" w:rsidRPr="00E80001" w:rsidRDefault="00B276E9" w:rsidP="00B276E9">
      <w:pPr>
        <w:spacing w:after="0" w:line="235" w:lineRule="auto"/>
        <w:rPr>
          <w:rFonts w:ascii="Times New Roman" w:hAnsi="Times New Roman" w:cs="Times New Roman"/>
          <w:sz w:val="28"/>
          <w:szCs w:val="28"/>
        </w:rPr>
      </w:pPr>
      <w:r w:rsidRPr="00E80001">
        <w:rPr>
          <w:rFonts w:ascii="Times New Roman" w:hAnsi="Times New Roman" w:cs="Times New Roman"/>
          <w:sz w:val="28"/>
          <w:szCs w:val="28"/>
        </w:rPr>
        <w:t xml:space="preserve">агропромышленного комплекса и </w:t>
      </w:r>
    </w:p>
    <w:p w14:paraId="63A76D8C" w14:textId="77777777" w:rsidR="00B276E9" w:rsidRPr="00E80001" w:rsidRDefault="00B276E9" w:rsidP="00B276E9">
      <w:pPr>
        <w:spacing w:after="0" w:line="235" w:lineRule="auto"/>
        <w:rPr>
          <w:rFonts w:ascii="Times New Roman" w:hAnsi="Times New Roman" w:cs="Times New Roman"/>
          <w:sz w:val="28"/>
          <w:szCs w:val="28"/>
        </w:rPr>
      </w:pPr>
      <w:r w:rsidRPr="00E80001">
        <w:rPr>
          <w:rFonts w:ascii="Times New Roman" w:hAnsi="Times New Roman" w:cs="Times New Roman"/>
          <w:sz w:val="28"/>
          <w:szCs w:val="28"/>
        </w:rPr>
        <w:t xml:space="preserve">потребительского рынка </w:t>
      </w:r>
    </w:p>
    <w:p w14:paraId="29228407" w14:textId="028D2978" w:rsidR="00B276E9" w:rsidRPr="00E80001" w:rsidRDefault="00B276E9" w:rsidP="00B276E9">
      <w:pPr>
        <w:spacing w:after="0" w:line="240" w:lineRule="auto"/>
        <w:rPr>
          <w:rFonts w:ascii="Times New Roman" w:eastAsia="Times New Roman" w:hAnsi="Times New Roman" w:cs="Times New Roman"/>
          <w:sz w:val="28"/>
          <w:szCs w:val="28"/>
        </w:rPr>
      </w:pPr>
      <w:r w:rsidRPr="00E80001">
        <w:rPr>
          <w:rFonts w:ascii="Times New Roman" w:hAnsi="Times New Roman" w:cs="Times New Roman"/>
          <w:sz w:val="28"/>
          <w:szCs w:val="28"/>
        </w:rPr>
        <w:t xml:space="preserve">Ярославской </w:t>
      </w:r>
      <w:r w:rsidRPr="006E05AE">
        <w:rPr>
          <w:rFonts w:ascii="Times New Roman" w:hAnsi="Times New Roman" w:cs="Times New Roman"/>
          <w:sz w:val="28"/>
          <w:szCs w:val="28"/>
        </w:rPr>
        <w:t xml:space="preserve">области                         </w:t>
      </w:r>
      <w:r w:rsidRPr="006E05AE">
        <w:rPr>
          <w:rFonts w:ascii="Times New Roman" w:eastAsia="Times New Roman" w:hAnsi="Times New Roman" w:cs="Times New Roman"/>
          <w:sz w:val="28"/>
          <w:szCs w:val="28"/>
        </w:rPr>
        <w:t xml:space="preserve">_________ </w:t>
      </w:r>
      <w:r w:rsidR="00D17F33" w:rsidRPr="006E05AE">
        <w:rPr>
          <w:rFonts w:ascii="Times New Roman" w:eastAsia="Times New Roman" w:hAnsi="Times New Roman" w:cs="Times New Roman"/>
          <w:sz w:val="28"/>
          <w:szCs w:val="28"/>
        </w:rPr>
        <w:t xml:space="preserve">    </w:t>
      </w:r>
      <w:r w:rsidRPr="006E05AE">
        <w:rPr>
          <w:rFonts w:ascii="Times New Roman" w:eastAsia="Times New Roman" w:hAnsi="Times New Roman" w:cs="Times New Roman"/>
          <w:sz w:val="28"/>
          <w:szCs w:val="28"/>
        </w:rPr>
        <w:t xml:space="preserve">        ___________________</w:t>
      </w:r>
    </w:p>
    <w:p w14:paraId="2BD07737" w14:textId="0FF021E6" w:rsidR="00DE1EF5" w:rsidRPr="00E80001" w:rsidRDefault="00B276E9" w:rsidP="00B276E9">
      <w:pPr>
        <w:spacing w:after="0" w:line="233" w:lineRule="auto"/>
        <w:rPr>
          <w:rFonts w:ascii="Times New Roman" w:eastAsia="Times New Roman" w:hAnsi="Times New Roman" w:cs="Times New Roman"/>
          <w:sz w:val="24"/>
          <w:szCs w:val="24"/>
        </w:rPr>
      </w:pPr>
      <w:r w:rsidRPr="00E80001">
        <w:rPr>
          <w:rFonts w:ascii="Times New Roman" w:eastAsia="Times New Roman" w:hAnsi="Times New Roman" w:cs="Times New Roman"/>
          <w:sz w:val="28"/>
          <w:szCs w:val="28"/>
        </w:rPr>
        <w:t xml:space="preserve">                                                     </w:t>
      </w:r>
      <w:r w:rsidR="00CB0A4C" w:rsidRPr="00E80001">
        <w:rPr>
          <w:rFonts w:ascii="Times New Roman" w:eastAsia="Times New Roman" w:hAnsi="Times New Roman" w:cs="Times New Roman"/>
          <w:sz w:val="28"/>
          <w:szCs w:val="28"/>
        </w:rPr>
        <w:t xml:space="preserve">       </w:t>
      </w:r>
      <w:r w:rsidRPr="00E80001">
        <w:rPr>
          <w:rFonts w:ascii="Times New Roman" w:eastAsia="Times New Roman" w:hAnsi="Times New Roman" w:cs="Times New Roman"/>
          <w:sz w:val="28"/>
          <w:szCs w:val="28"/>
        </w:rPr>
        <w:t xml:space="preserve">      </w:t>
      </w:r>
      <w:r w:rsidRPr="00E80001">
        <w:rPr>
          <w:rFonts w:ascii="Times New Roman" w:eastAsia="Times New Roman" w:hAnsi="Times New Roman" w:cs="Times New Roman"/>
          <w:sz w:val="24"/>
          <w:szCs w:val="24"/>
        </w:rPr>
        <w:t>(</w:t>
      </w:r>
      <w:proofErr w:type="gramStart"/>
      <w:r w:rsidRPr="00E80001">
        <w:rPr>
          <w:rFonts w:ascii="Times New Roman" w:eastAsia="Times New Roman" w:hAnsi="Times New Roman" w:cs="Times New Roman"/>
          <w:sz w:val="24"/>
          <w:szCs w:val="24"/>
        </w:rPr>
        <w:t xml:space="preserve">подпись)   </w:t>
      </w:r>
      <w:proofErr w:type="gramEnd"/>
      <w:r w:rsidRPr="00E80001">
        <w:rPr>
          <w:rFonts w:ascii="Times New Roman" w:eastAsia="Times New Roman" w:hAnsi="Times New Roman" w:cs="Times New Roman"/>
          <w:sz w:val="24"/>
          <w:szCs w:val="24"/>
        </w:rPr>
        <w:t xml:space="preserve">            (расшифровка подписи)</w:t>
      </w:r>
    </w:p>
    <w:p w14:paraId="3BC63F00" w14:textId="77777777" w:rsidR="00CB0A4C" w:rsidRPr="00E80001" w:rsidRDefault="00CB0A4C" w:rsidP="00B276E9">
      <w:pPr>
        <w:spacing w:after="0" w:line="233" w:lineRule="auto"/>
        <w:rPr>
          <w:rFonts w:ascii="Times New Roman" w:eastAsia="Times New Roman" w:hAnsi="Times New Roman" w:cs="Times New Roman"/>
          <w:sz w:val="24"/>
          <w:szCs w:val="24"/>
        </w:rPr>
      </w:pPr>
    </w:p>
    <w:p w14:paraId="3F6BB87E" w14:textId="62D4DF5D" w:rsidR="00CB0A4C" w:rsidRPr="00196B8D" w:rsidRDefault="00CB0A4C" w:rsidP="00B276E9">
      <w:pPr>
        <w:spacing w:after="0" w:line="233" w:lineRule="auto"/>
        <w:rPr>
          <w:rFonts w:ascii="Times New Roman" w:hAnsi="Times New Roman" w:cs="Times New Roman"/>
          <w:sz w:val="28"/>
          <w:szCs w:val="28"/>
        </w:rPr>
      </w:pPr>
      <w:r w:rsidRPr="00E80001">
        <w:rPr>
          <w:rFonts w:ascii="Times New Roman" w:hAnsi="Times New Roman" w:cs="Times New Roman"/>
          <w:sz w:val="28"/>
          <w:szCs w:val="28"/>
        </w:rPr>
        <w:t>М.П.</w:t>
      </w:r>
    </w:p>
    <w:sectPr w:rsidR="00CB0A4C" w:rsidRPr="00196B8D" w:rsidSect="00D17F33">
      <w:pgSz w:w="11905" w:h="16837"/>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A435" w14:textId="77777777" w:rsidR="009D19B0" w:rsidRDefault="009D19B0">
      <w:pPr>
        <w:spacing w:after="0" w:line="240" w:lineRule="auto"/>
      </w:pPr>
      <w:r>
        <w:separator/>
      </w:r>
    </w:p>
  </w:endnote>
  <w:endnote w:type="continuationSeparator" w:id="0">
    <w:p w14:paraId="6153E1F4" w14:textId="77777777" w:rsidR="009D19B0" w:rsidRDefault="009D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4F18" w14:textId="77777777" w:rsidR="009A3F3F" w:rsidRDefault="009A3F3F">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DD0D" w14:textId="77777777" w:rsidR="009A3F3F" w:rsidRPr="00A33B5F" w:rsidRDefault="009A3F3F" w:rsidP="005C7FBE">
    <w:pPr>
      <w:pStyle w:val="af5"/>
      <w:rPr>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426" w14:textId="77777777" w:rsidR="009A3F3F" w:rsidRPr="00F518B7" w:rsidRDefault="009A3F3F" w:rsidP="005C7FB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AB02" w14:textId="77777777" w:rsidR="009D19B0" w:rsidRDefault="009D19B0">
      <w:pPr>
        <w:spacing w:after="0" w:line="240" w:lineRule="auto"/>
      </w:pPr>
      <w:r>
        <w:separator/>
      </w:r>
    </w:p>
  </w:footnote>
  <w:footnote w:type="continuationSeparator" w:id="0">
    <w:p w14:paraId="07B52D55" w14:textId="77777777" w:rsidR="009D19B0" w:rsidRDefault="009D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974323"/>
      <w:docPartObj>
        <w:docPartGallery w:val="Page Numbers (Top of Page)"/>
        <w:docPartUnique/>
      </w:docPartObj>
    </w:sdtPr>
    <w:sdtEndPr/>
    <w:sdtContent>
      <w:p w14:paraId="1DA07107" w14:textId="229BD097" w:rsidR="009A3F3F" w:rsidRDefault="009A3F3F" w:rsidP="00312E96">
        <w:pPr>
          <w:pStyle w:val="ae"/>
          <w:ind w:firstLine="0"/>
          <w:jc w:val="center"/>
        </w:pPr>
        <w:r>
          <w:fldChar w:fldCharType="begin"/>
        </w:r>
        <w:r>
          <w:instrText>PAGE   \* MERGEFORMAT</w:instrText>
        </w:r>
        <w:r>
          <w:fldChar w:fldCharType="separate"/>
        </w:r>
        <w:r w:rsidR="00C1773A">
          <w:rPr>
            <w:noProof/>
          </w:rPr>
          <w:t>32</w:t>
        </w:r>
        <w:r>
          <w:fldChar w:fldCharType="end"/>
        </w:r>
      </w:p>
    </w:sdtContent>
  </w:sdt>
  <w:p w14:paraId="2F1CE346" w14:textId="77777777" w:rsidR="009A3F3F" w:rsidRDefault="009A3F3F">
    <w:pPr>
      <w:pStyle w:val="a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1054" w14:textId="77777777" w:rsidR="009A3F3F" w:rsidRDefault="009A3F3F">
    <w:pPr>
      <w:pStyle w:val="a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67D4" w14:textId="77777777" w:rsidR="009A3F3F" w:rsidRDefault="009A3F3F" w:rsidP="005C7FBE">
    <w:pPr>
      <w:pStyle w:val="ae"/>
      <w:framePr w:wrap="around" w:vAnchor="text" w:hAnchor="margin" w:xAlign="center" w:y="1"/>
      <w:rPr>
        <w:rStyle w:val="af9"/>
        <w:rFonts w:eastAsiaTheme="majorEastAsia"/>
      </w:rPr>
    </w:pPr>
    <w:r>
      <w:rPr>
        <w:rStyle w:val="af9"/>
        <w:rFonts w:eastAsiaTheme="majorEastAsia"/>
      </w:rPr>
      <w:fldChar w:fldCharType="begin"/>
    </w:r>
    <w:r>
      <w:rPr>
        <w:rStyle w:val="af9"/>
        <w:rFonts w:eastAsiaTheme="majorEastAsia"/>
      </w:rPr>
      <w:instrText xml:space="preserve">PAGE  </w:instrText>
    </w:r>
    <w:r>
      <w:rPr>
        <w:rStyle w:val="af9"/>
        <w:rFonts w:eastAsiaTheme="majorEastAsia"/>
      </w:rPr>
      <w:fldChar w:fldCharType="end"/>
    </w:r>
  </w:p>
  <w:p w14:paraId="711EFB2B" w14:textId="77777777" w:rsidR="009A3F3F" w:rsidRDefault="009A3F3F">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809992"/>
      <w:docPartObj>
        <w:docPartGallery w:val="Page Numbers (Top of Page)"/>
        <w:docPartUnique/>
      </w:docPartObj>
    </w:sdtPr>
    <w:sdtEndPr/>
    <w:sdtContent>
      <w:p w14:paraId="360855AB" w14:textId="6F25D46B" w:rsidR="009A3F3F" w:rsidRDefault="009A3F3F" w:rsidP="00624934">
        <w:pPr>
          <w:pStyle w:val="ae"/>
          <w:ind w:firstLine="0"/>
          <w:jc w:val="center"/>
        </w:pPr>
        <w:r>
          <w:fldChar w:fldCharType="begin"/>
        </w:r>
        <w:r>
          <w:instrText>PAGE   \* MERGEFORMAT</w:instrText>
        </w:r>
        <w:r>
          <w:fldChar w:fldCharType="separate"/>
        </w:r>
        <w:r w:rsidR="00C1773A">
          <w:rPr>
            <w:noProof/>
          </w:rPr>
          <w:t>17</w:t>
        </w:r>
        <w:r>
          <w:fldChar w:fldCharType="end"/>
        </w:r>
      </w:p>
    </w:sdtContent>
  </w:sdt>
  <w:p w14:paraId="64027F18" w14:textId="77777777" w:rsidR="009A3F3F" w:rsidRDefault="009A3F3F" w:rsidP="00B276E9">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878F" w14:textId="77777777" w:rsidR="009A3F3F" w:rsidRPr="00352147" w:rsidRDefault="009A3F3F" w:rsidP="005C7FBE">
    <w:pPr>
      <w:pStyle w:val="ae"/>
      <w:tabs>
        <w:tab w:val="clear" w:pos="4677"/>
        <w:tab w:val="clear" w:pos="9355"/>
        <w:tab w:val="left" w:pos="2339"/>
      </w:tabs>
      <w:ind w:left="1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418"/>
    <w:multiLevelType w:val="multilevel"/>
    <w:tmpl w:val="3C50231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10037779"/>
    <w:multiLevelType w:val="hybridMultilevel"/>
    <w:tmpl w:val="AA062CCA"/>
    <w:lvl w:ilvl="0" w:tplc="F8440D2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1072D1"/>
    <w:multiLevelType w:val="multilevel"/>
    <w:tmpl w:val="091CED66"/>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8F4771"/>
    <w:multiLevelType w:val="multilevel"/>
    <w:tmpl w:val="284648B2"/>
    <w:lvl w:ilvl="0">
      <w:start w:val="1"/>
      <w:numFmt w:val="decimal"/>
      <w:lvlText w:val="%1."/>
      <w:lvlJc w:val="left"/>
      <w:pPr>
        <w:ind w:left="1699" w:hanging="990"/>
      </w:pPr>
      <w:rPr>
        <w:rFonts w:hint="default"/>
      </w:rPr>
    </w:lvl>
    <w:lvl w:ilvl="1">
      <w:start w:val="3"/>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4" w15:restartNumberingAfterBreak="0">
    <w:nsid w:val="249D5833"/>
    <w:multiLevelType w:val="multilevel"/>
    <w:tmpl w:val="54FCC4FC"/>
    <w:lvl w:ilvl="0">
      <w:start w:val="1"/>
      <w:numFmt w:val="decimal"/>
      <w:pStyle w:val="1"/>
      <w:lvlText w:val="%1"/>
      <w:lvlJc w:val="left"/>
      <w:pPr>
        <w:ind w:left="432" w:hanging="432"/>
      </w:pPr>
    </w:lvl>
    <w:lvl w:ilvl="1">
      <w:start w:val="1"/>
      <w:numFmt w:val="decimal"/>
      <w:pStyle w:val="2"/>
      <w:lvlText w:val="%1.%2"/>
      <w:lvlJc w:val="left"/>
      <w:pPr>
        <w:ind w:left="576" w:hanging="576"/>
      </w:pPr>
      <w:rPr>
        <w:rFonts w:ascii="Times New Roman" w:hAnsi="Times New Roman" w:cs="Times New Roman" w:hint="default"/>
        <w:b w:val="0"/>
        <w:color w:val="auto"/>
        <w:sz w:val="28"/>
        <w:szCs w:val="28"/>
      </w:rPr>
    </w:lvl>
    <w:lvl w:ilvl="2">
      <w:start w:val="1"/>
      <w:numFmt w:val="decimal"/>
      <w:pStyle w:val="3"/>
      <w:lvlText w:val="%1.%2.%3"/>
      <w:lvlJc w:val="left"/>
      <w:pPr>
        <w:ind w:left="157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2285DE5"/>
    <w:multiLevelType w:val="hybridMultilevel"/>
    <w:tmpl w:val="B650B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2E5CAA"/>
    <w:multiLevelType w:val="multilevel"/>
    <w:tmpl w:val="765AD138"/>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B11379"/>
    <w:multiLevelType w:val="multilevel"/>
    <w:tmpl w:val="9C32BFA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93B7F2F"/>
    <w:multiLevelType w:val="multilevel"/>
    <w:tmpl w:val="2D206FA0"/>
    <w:lvl w:ilvl="0">
      <w:start w:val="1"/>
      <w:numFmt w:val="decimal"/>
      <w:lvlText w:val="%1."/>
      <w:lvlJc w:val="left"/>
      <w:pPr>
        <w:ind w:left="450" w:hanging="45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03D4802"/>
    <w:multiLevelType w:val="multilevel"/>
    <w:tmpl w:val="0F2EAF74"/>
    <w:lvl w:ilvl="0">
      <w:start w:val="1"/>
      <w:numFmt w:val="decimal"/>
      <w:lvlText w:val="%1."/>
      <w:lvlJc w:val="left"/>
      <w:pPr>
        <w:ind w:left="450" w:hanging="450"/>
      </w:pPr>
      <w:rPr>
        <w:rFonts w:hint="default"/>
      </w:rPr>
    </w:lvl>
    <w:lvl w:ilvl="1">
      <w:start w:val="4"/>
      <w:numFmt w:val="decimal"/>
      <w:lvlText w:val="%1.%2."/>
      <w:lvlJc w:val="left"/>
      <w:pPr>
        <w:ind w:left="1713" w:hanging="720"/>
      </w:pPr>
      <w:rPr>
        <w:rFonts w:ascii="Times New Roman" w:hAnsi="Times New Roman" w:cs="Times New Roman" w:hint="default"/>
        <w:b w:val="0"/>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15:restartNumberingAfterBreak="0">
    <w:nsid w:val="630D26B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7"/>
  </w:num>
  <w:num w:numId="7">
    <w:abstractNumId w:val="2"/>
  </w:num>
  <w:num w:numId="8">
    <w:abstractNumId w:val="3"/>
  </w:num>
  <w:num w:numId="9">
    <w:abstractNumId w:val="0"/>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55"/>
    <w:rsid w:val="000033A1"/>
    <w:rsid w:val="0000602B"/>
    <w:rsid w:val="00012A49"/>
    <w:rsid w:val="0001577C"/>
    <w:rsid w:val="000178F8"/>
    <w:rsid w:val="00017F5B"/>
    <w:rsid w:val="0002257F"/>
    <w:rsid w:val="000256D3"/>
    <w:rsid w:val="00030F3F"/>
    <w:rsid w:val="0004091C"/>
    <w:rsid w:val="000415E0"/>
    <w:rsid w:val="00045BD0"/>
    <w:rsid w:val="0004635D"/>
    <w:rsid w:val="00050263"/>
    <w:rsid w:val="000609D8"/>
    <w:rsid w:val="00071B21"/>
    <w:rsid w:val="00075762"/>
    <w:rsid w:val="00076103"/>
    <w:rsid w:val="00076125"/>
    <w:rsid w:val="0008749E"/>
    <w:rsid w:val="000911F2"/>
    <w:rsid w:val="000921D6"/>
    <w:rsid w:val="00094274"/>
    <w:rsid w:val="0009569B"/>
    <w:rsid w:val="00096D06"/>
    <w:rsid w:val="000A1F92"/>
    <w:rsid w:val="000A4C7F"/>
    <w:rsid w:val="000A75CA"/>
    <w:rsid w:val="000B30E6"/>
    <w:rsid w:val="000B4650"/>
    <w:rsid w:val="000D2FF9"/>
    <w:rsid w:val="000D75B5"/>
    <w:rsid w:val="000E5D4F"/>
    <w:rsid w:val="000F059B"/>
    <w:rsid w:val="000F3BF8"/>
    <w:rsid w:val="001047D5"/>
    <w:rsid w:val="001051B3"/>
    <w:rsid w:val="00107BC9"/>
    <w:rsid w:val="0011071E"/>
    <w:rsid w:val="00116C35"/>
    <w:rsid w:val="00120C8B"/>
    <w:rsid w:val="00120E4F"/>
    <w:rsid w:val="00126C28"/>
    <w:rsid w:val="00141D25"/>
    <w:rsid w:val="00141D93"/>
    <w:rsid w:val="0015487C"/>
    <w:rsid w:val="001573EE"/>
    <w:rsid w:val="001657C4"/>
    <w:rsid w:val="00173FA7"/>
    <w:rsid w:val="001741F3"/>
    <w:rsid w:val="001774AB"/>
    <w:rsid w:val="001831E3"/>
    <w:rsid w:val="001934B6"/>
    <w:rsid w:val="0019381F"/>
    <w:rsid w:val="00196436"/>
    <w:rsid w:val="00196B8D"/>
    <w:rsid w:val="001A6E19"/>
    <w:rsid w:val="001B3528"/>
    <w:rsid w:val="001B6752"/>
    <w:rsid w:val="001C733B"/>
    <w:rsid w:val="001D0EBF"/>
    <w:rsid w:val="001D55BC"/>
    <w:rsid w:val="001E176E"/>
    <w:rsid w:val="001E5C9A"/>
    <w:rsid w:val="001F2421"/>
    <w:rsid w:val="001F6514"/>
    <w:rsid w:val="001F7577"/>
    <w:rsid w:val="001F796F"/>
    <w:rsid w:val="0020226E"/>
    <w:rsid w:val="00203517"/>
    <w:rsid w:val="00206006"/>
    <w:rsid w:val="00210F65"/>
    <w:rsid w:val="00216B0C"/>
    <w:rsid w:val="00226250"/>
    <w:rsid w:val="002354E5"/>
    <w:rsid w:val="002354F5"/>
    <w:rsid w:val="0023693A"/>
    <w:rsid w:val="00255162"/>
    <w:rsid w:val="00256F45"/>
    <w:rsid w:val="0026174D"/>
    <w:rsid w:val="002659F4"/>
    <w:rsid w:val="002661B0"/>
    <w:rsid w:val="00272E9B"/>
    <w:rsid w:val="00274C3C"/>
    <w:rsid w:val="0028171B"/>
    <w:rsid w:val="0028519D"/>
    <w:rsid w:val="002906E4"/>
    <w:rsid w:val="00291262"/>
    <w:rsid w:val="00292510"/>
    <w:rsid w:val="00296628"/>
    <w:rsid w:val="002A419B"/>
    <w:rsid w:val="002A486E"/>
    <w:rsid w:val="002B0C03"/>
    <w:rsid w:val="002B394D"/>
    <w:rsid w:val="002C1326"/>
    <w:rsid w:val="002C5FD1"/>
    <w:rsid w:val="002E0750"/>
    <w:rsid w:val="002E17DB"/>
    <w:rsid w:val="002E7133"/>
    <w:rsid w:val="002F1574"/>
    <w:rsid w:val="002F5CAF"/>
    <w:rsid w:val="002F7304"/>
    <w:rsid w:val="00303991"/>
    <w:rsid w:val="00312E96"/>
    <w:rsid w:val="00320696"/>
    <w:rsid w:val="0032116F"/>
    <w:rsid w:val="003235D7"/>
    <w:rsid w:val="003250E6"/>
    <w:rsid w:val="003275C1"/>
    <w:rsid w:val="00332475"/>
    <w:rsid w:val="003407E9"/>
    <w:rsid w:val="00341B62"/>
    <w:rsid w:val="003456BE"/>
    <w:rsid w:val="00347D25"/>
    <w:rsid w:val="00353B1A"/>
    <w:rsid w:val="00367DE2"/>
    <w:rsid w:val="0037374A"/>
    <w:rsid w:val="0037399E"/>
    <w:rsid w:val="00377927"/>
    <w:rsid w:val="0038429A"/>
    <w:rsid w:val="003870E5"/>
    <w:rsid w:val="00390F7D"/>
    <w:rsid w:val="00396FF4"/>
    <w:rsid w:val="003A0A2B"/>
    <w:rsid w:val="003A5E79"/>
    <w:rsid w:val="003B3627"/>
    <w:rsid w:val="003B50B3"/>
    <w:rsid w:val="003D160E"/>
    <w:rsid w:val="003D67EF"/>
    <w:rsid w:val="003E0012"/>
    <w:rsid w:val="003E5D21"/>
    <w:rsid w:val="003E6568"/>
    <w:rsid w:val="0040073C"/>
    <w:rsid w:val="00401BD2"/>
    <w:rsid w:val="00406DA4"/>
    <w:rsid w:val="00410BB8"/>
    <w:rsid w:val="00410DFF"/>
    <w:rsid w:val="00410EE0"/>
    <w:rsid w:val="0041130B"/>
    <w:rsid w:val="00413540"/>
    <w:rsid w:val="00424F1C"/>
    <w:rsid w:val="00430296"/>
    <w:rsid w:val="00433113"/>
    <w:rsid w:val="004364BD"/>
    <w:rsid w:val="00443513"/>
    <w:rsid w:val="0044357C"/>
    <w:rsid w:val="0044411B"/>
    <w:rsid w:val="00444F43"/>
    <w:rsid w:val="0044713C"/>
    <w:rsid w:val="00447EAC"/>
    <w:rsid w:val="00460599"/>
    <w:rsid w:val="0046081F"/>
    <w:rsid w:val="00461B32"/>
    <w:rsid w:val="004650E4"/>
    <w:rsid w:val="004650F1"/>
    <w:rsid w:val="00476967"/>
    <w:rsid w:val="0048308A"/>
    <w:rsid w:val="004850F8"/>
    <w:rsid w:val="004852CF"/>
    <w:rsid w:val="004863E6"/>
    <w:rsid w:val="00486C8C"/>
    <w:rsid w:val="00487059"/>
    <w:rsid w:val="0049788E"/>
    <w:rsid w:val="004A51EC"/>
    <w:rsid w:val="004A557E"/>
    <w:rsid w:val="004A6C8E"/>
    <w:rsid w:val="004B2CDF"/>
    <w:rsid w:val="004C50C6"/>
    <w:rsid w:val="004D04EB"/>
    <w:rsid w:val="004D255B"/>
    <w:rsid w:val="004D2AAF"/>
    <w:rsid w:val="004D2FB9"/>
    <w:rsid w:val="004D34DB"/>
    <w:rsid w:val="004D35DF"/>
    <w:rsid w:val="004D71BF"/>
    <w:rsid w:val="004E1C23"/>
    <w:rsid w:val="004F0102"/>
    <w:rsid w:val="004F0BD4"/>
    <w:rsid w:val="004F4208"/>
    <w:rsid w:val="00502643"/>
    <w:rsid w:val="0050371E"/>
    <w:rsid w:val="00505EF7"/>
    <w:rsid w:val="005067D7"/>
    <w:rsid w:val="0051117A"/>
    <w:rsid w:val="0051154F"/>
    <w:rsid w:val="005147D6"/>
    <w:rsid w:val="00517DFD"/>
    <w:rsid w:val="0052058F"/>
    <w:rsid w:val="005256EA"/>
    <w:rsid w:val="005279F0"/>
    <w:rsid w:val="00530C9D"/>
    <w:rsid w:val="00534CC8"/>
    <w:rsid w:val="00540FCF"/>
    <w:rsid w:val="0054182F"/>
    <w:rsid w:val="00541A9F"/>
    <w:rsid w:val="00543BBC"/>
    <w:rsid w:val="0054444D"/>
    <w:rsid w:val="00552564"/>
    <w:rsid w:val="00554760"/>
    <w:rsid w:val="00557BA2"/>
    <w:rsid w:val="005711C3"/>
    <w:rsid w:val="005714CC"/>
    <w:rsid w:val="00573A48"/>
    <w:rsid w:val="0057594B"/>
    <w:rsid w:val="0057636E"/>
    <w:rsid w:val="00576EB3"/>
    <w:rsid w:val="005779C3"/>
    <w:rsid w:val="00581DFE"/>
    <w:rsid w:val="0058610F"/>
    <w:rsid w:val="00586318"/>
    <w:rsid w:val="00590D9F"/>
    <w:rsid w:val="00590F47"/>
    <w:rsid w:val="00591897"/>
    <w:rsid w:val="00593254"/>
    <w:rsid w:val="005970A2"/>
    <w:rsid w:val="005A138B"/>
    <w:rsid w:val="005A4074"/>
    <w:rsid w:val="005A55D1"/>
    <w:rsid w:val="005A5A73"/>
    <w:rsid w:val="005A5D26"/>
    <w:rsid w:val="005A7E90"/>
    <w:rsid w:val="005B4D77"/>
    <w:rsid w:val="005B5832"/>
    <w:rsid w:val="005B630A"/>
    <w:rsid w:val="005C05F6"/>
    <w:rsid w:val="005C7835"/>
    <w:rsid w:val="005C7FBE"/>
    <w:rsid w:val="005D003E"/>
    <w:rsid w:val="005D093A"/>
    <w:rsid w:val="005D0C96"/>
    <w:rsid w:val="005D120B"/>
    <w:rsid w:val="005D3119"/>
    <w:rsid w:val="005D524B"/>
    <w:rsid w:val="005D6FCF"/>
    <w:rsid w:val="005D7AF6"/>
    <w:rsid w:val="005E456F"/>
    <w:rsid w:val="005E75BD"/>
    <w:rsid w:val="005F0FE0"/>
    <w:rsid w:val="005F6403"/>
    <w:rsid w:val="005F699C"/>
    <w:rsid w:val="00601322"/>
    <w:rsid w:val="0060139B"/>
    <w:rsid w:val="006020EE"/>
    <w:rsid w:val="0060774B"/>
    <w:rsid w:val="00613EBB"/>
    <w:rsid w:val="00614E3A"/>
    <w:rsid w:val="00621132"/>
    <w:rsid w:val="00621FD1"/>
    <w:rsid w:val="00623B3D"/>
    <w:rsid w:val="00623DC3"/>
    <w:rsid w:val="00624934"/>
    <w:rsid w:val="00626D9B"/>
    <w:rsid w:val="006272AC"/>
    <w:rsid w:val="00634804"/>
    <w:rsid w:val="00636D01"/>
    <w:rsid w:val="00643BA5"/>
    <w:rsid w:val="0064536C"/>
    <w:rsid w:val="006509B5"/>
    <w:rsid w:val="00651D84"/>
    <w:rsid w:val="00652197"/>
    <w:rsid w:val="00653271"/>
    <w:rsid w:val="00653488"/>
    <w:rsid w:val="006550EC"/>
    <w:rsid w:val="00655713"/>
    <w:rsid w:val="00655A8B"/>
    <w:rsid w:val="00662129"/>
    <w:rsid w:val="00663FA9"/>
    <w:rsid w:val="006654B3"/>
    <w:rsid w:val="00672539"/>
    <w:rsid w:val="00672B95"/>
    <w:rsid w:val="0067382C"/>
    <w:rsid w:val="00675BCF"/>
    <w:rsid w:val="00683637"/>
    <w:rsid w:val="00690E9E"/>
    <w:rsid w:val="00691EB0"/>
    <w:rsid w:val="00693247"/>
    <w:rsid w:val="006A0756"/>
    <w:rsid w:val="006A0A69"/>
    <w:rsid w:val="006A3D13"/>
    <w:rsid w:val="006A500E"/>
    <w:rsid w:val="006A68AF"/>
    <w:rsid w:val="006A7D2D"/>
    <w:rsid w:val="006B0BAB"/>
    <w:rsid w:val="006B1F2D"/>
    <w:rsid w:val="006C1301"/>
    <w:rsid w:val="006C237E"/>
    <w:rsid w:val="006C57BE"/>
    <w:rsid w:val="006D692F"/>
    <w:rsid w:val="006E05AE"/>
    <w:rsid w:val="006E4FA3"/>
    <w:rsid w:val="006E7362"/>
    <w:rsid w:val="006F1FFC"/>
    <w:rsid w:val="006F5528"/>
    <w:rsid w:val="006F5778"/>
    <w:rsid w:val="007011D2"/>
    <w:rsid w:val="00703BC0"/>
    <w:rsid w:val="00706E6C"/>
    <w:rsid w:val="0070760E"/>
    <w:rsid w:val="007079D4"/>
    <w:rsid w:val="007101B9"/>
    <w:rsid w:val="00712841"/>
    <w:rsid w:val="00721EFD"/>
    <w:rsid w:val="0072683C"/>
    <w:rsid w:val="00730A43"/>
    <w:rsid w:val="0073233B"/>
    <w:rsid w:val="00734732"/>
    <w:rsid w:val="00737197"/>
    <w:rsid w:val="00742A04"/>
    <w:rsid w:val="007438A1"/>
    <w:rsid w:val="00744AC2"/>
    <w:rsid w:val="00745785"/>
    <w:rsid w:val="00746F30"/>
    <w:rsid w:val="00753990"/>
    <w:rsid w:val="00761EE4"/>
    <w:rsid w:val="00777F1A"/>
    <w:rsid w:val="00780A00"/>
    <w:rsid w:val="0078288E"/>
    <w:rsid w:val="007939FB"/>
    <w:rsid w:val="00796053"/>
    <w:rsid w:val="007969C6"/>
    <w:rsid w:val="007A1B7B"/>
    <w:rsid w:val="007B1548"/>
    <w:rsid w:val="007B2483"/>
    <w:rsid w:val="007B533E"/>
    <w:rsid w:val="007B5DBE"/>
    <w:rsid w:val="007B6F0D"/>
    <w:rsid w:val="007C13D0"/>
    <w:rsid w:val="007C6791"/>
    <w:rsid w:val="007D4C55"/>
    <w:rsid w:val="007D5D10"/>
    <w:rsid w:val="007E0DDA"/>
    <w:rsid w:val="007E5743"/>
    <w:rsid w:val="007E7835"/>
    <w:rsid w:val="007F4506"/>
    <w:rsid w:val="008003C8"/>
    <w:rsid w:val="008017E8"/>
    <w:rsid w:val="00813AEF"/>
    <w:rsid w:val="00816BCE"/>
    <w:rsid w:val="008213BA"/>
    <w:rsid w:val="0082276E"/>
    <w:rsid w:val="00824EC8"/>
    <w:rsid w:val="00832590"/>
    <w:rsid w:val="0083356F"/>
    <w:rsid w:val="00833E17"/>
    <w:rsid w:val="00833FF2"/>
    <w:rsid w:val="00840837"/>
    <w:rsid w:val="00843C1B"/>
    <w:rsid w:val="00847741"/>
    <w:rsid w:val="00854931"/>
    <w:rsid w:val="0085797E"/>
    <w:rsid w:val="0086420C"/>
    <w:rsid w:val="00865F96"/>
    <w:rsid w:val="008674CB"/>
    <w:rsid w:val="00870BED"/>
    <w:rsid w:val="00872E61"/>
    <w:rsid w:val="00872FBB"/>
    <w:rsid w:val="008735AF"/>
    <w:rsid w:val="008739ED"/>
    <w:rsid w:val="00874FAB"/>
    <w:rsid w:val="0087621F"/>
    <w:rsid w:val="00877236"/>
    <w:rsid w:val="0087781B"/>
    <w:rsid w:val="00880D14"/>
    <w:rsid w:val="0088250F"/>
    <w:rsid w:val="00884304"/>
    <w:rsid w:val="0088433A"/>
    <w:rsid w:val="008931A2"/>
    <w:rsid w:val="008968B9"/>
    <w:rsid w:val="008A03CC"/>
    <w:rsid w:val="008A2178"/>
    <w:rsid w:val="008A416B"/>
    <w:rsid w:val="008A5E64"/>
    <w:rsid w:val="008B3D74"/>
    <w:rsid w:val="008B50BD"/>
    <w:rsid w:val="008B65FB"/>
    <w:rsid w:val="008C1051"/>
    <w:rsid w:val="008C23C2"/>
    <w:rsid w:val="008C4532"/>
    <w:rsid w:val="008C4904"/>
    <w:rsid w:val="008C5D48"/>
    <w:rsid w:val="008C6BEC"/>
    <w:rsid w:val="008E0197"/>
    <w:rsid w:val="008E25D1"/>
    <w:rsid w:val="008F13FB"/>
    <w:rsid w:val="008F2B55"/>
    <w:rsid w:val="008F31DD"/>
    <w:rsid w:val="008F5F9C"/>
    <w:rsid w:val="0090303B"/>
    <w:rsid w:val="0090330A"/>
    <w:rsid w:val="00903C0B"/>
    <w:rsid w:val="0090688E"/>
    <w:rsid w:val="00914124"/>
    <w:rsid w:val="00915E1E"/>
    <w:rsid w:val="00920250"/>
    <w:rsid w:val="00922767"/>
    <w:rsid w:val="00941C54"/>
    <w:rsid w:val="00945D29"/>
    <w:rsid w:val="00954A0F"/>
    <w:rsid w:val="0095521A"/>
    <w:rsid w:val="00956643"/>
    <w:rsid w:val="0096174B"/>
    <w:rsid w:val="00964D0C"/>
    <w:rsid w:val="009673ED"/>
    <w:rsid w:val="0097419D"/>
    <w:rsid w:val="00974839"/>
    <w:rsid w:val="009834BA"/>
    <w:rsid w:val="00983DDD"/>
    <w:rsid w:val="00983E43"/>
    <w:rsid w:val="009864FC"/>
    <w:rsid w:val="009911D3"/>
    <w:rsid w:val="0099246F"/>
    <w:rsid w:val="009958BD"/>
    <w:rsid w:val="009A10AD"/>
    <w:rsid w:val="009A3F3F"/>
    <w:rsid w:val="009B0FAA"/>
    <w:rsid w:val="009B11CD"/>
    <w:rsid w:val="009B4C03"/>
    <w:rsid w:val="009C0DA6"/>
    <w:rsid w:val="009C3892"/>
    <w:rsid w:val="009C60A2"/>
    <w:rsid w:val="009D19B0"/>
    <w:rsid w:val="009D2DBD"/>
    <w:rsid w:val="009D31E1"/>
    <w:rsid w:val="009E17DC"/>
    <w:rsid w:val="009E30A9"/>
    <w:rsid w:val="009F1DEE"/>
    <w:rsid w:val="009F1E35"/>
    <w:rsid w:val="009F22E1"/>
    <w:rsid w:val="009F4715"/>
    <w:rsid w:val="009F6F1A"/>
    <w:rsid w:val="00A013C4"/>
    <w:rsid w:val="00A04951"/>
    <w:rsid w:val="00A119D0"/>
    <w:rsid w:val="00A12A09"/>
    <w:rsid w:val="00A12CA2"/>
    <w:rsid w:val="00A12DCB"/>
    <w:rsid w:val="00A13AC5"/>
    <w:rsid w:val="00A23E1A"/>
    <w:rsid w:val="00A26410"/>
    <w:rsid w:val="00A30E86"/>
    <w:rsid w:val="00A41DC8"/>
    <w:rsid w:val="00A52977"/>
    <w:rsid w:val="00A54017"/>
    <w:rsid w:val="00A558A9"/>
    <w:rsid w:val="00A56662"/>
    <w:rsid w:val="00A60B3D"/>
    <w:rsid w:val="00A613E5"/>
    <w:rsid w:val="00A65DFF"/>
    <w:rsid w:val="00A76C66"/>
    <w:rsid w:val="00A8008E"/>
    <w:rsid w:val="00A824D2"/>
    <w:rsid w:val="00A85C25"/>
    <w:rsid w:val="00A90632"/>
    <w:rsid w:val="00A95796"/>
    <w:rsid w:val="00A970DA"/>
    <w:rsid w:val="00AA4316"/>
    <w:rsid w:val="00AA5EBE"/>
    <w:rsid w:val="00AA7617"/>
    <w:rsid w:val="00AB78E6"/>
    <w:rsid w:val="00AC0008"/>
    <w:rsid w:val="00AC0108"/>
    <w:rsid w:val="00AC095D"/>
    <w:rsid w:val="00AC0F1F"/>
    <w:rsid w:val="00AC2B9A"/>
    <w:rsid w:val="00AC39BF"/>
    <w:rsid w:val="00AC756A"/>
    <w:rsid w:val="00AD0084"/>
    <w:rsid w:val="00AD05F0"/>
    <w:rsid w:val="00AD429E"/>
    <w:rsid w:val="00AE059E"/>
    <w:rsid w:val="00AE15DF"/>
    <w:rsid w:val="00AF30DB"/>
    <w:rsid w:val="00AF5384"/>
    <w:rsid w:val="00AF6AB0"/>
    <w:rsid w:val="00B009CA"/>
    <w:rsid w:val="00B00A82"/>
    <w:rsid w:val="00B0203B"/>
    <w:rsid w:val="00B02924"/>
    <w:rsid w:val="00B03D71"/>
    <w:rsid w:val="00B13483"/>
    <w:rsid w:val="00B2201F"/>
    <w:rsid w:val="00B22C71"/>
    <w:rsid w:val="00B276E9"/>
    <w:rsid w:val="00B30310"/>
    <w:rsid w:val="00B37E02"/>
    <w:rsid w:val="00B433E4"/>
    <w:rsid w:val="00B43C09"/>
    <w:rsid w:val="00B50E67"/>
    <w:rsid w:val="00B538B5"/>
    <w:rsid w:val="00B556CC"/>
    <w:rsid w:val="00B60131"/>
    <w:rsid w:val="00B648BC"/>
    <w:rsid w:val="00B64A45"/>
    <w:rsid w:val="00B67D09"/>
    <w:rsid w:val="00B754CD"/>
    <w:rsid w:val="00B850D5"/>
    <w:rsid w:val="00B8702F"/>
    <w:rsid w:val="00B873F7"/>
    <w:rsid w:val="00B927C8"/>
    <w:rsid w:val="00B93A5D"/>
    <w:rsid w:val="00B9650A"/>
    <w:rsid w:val="00BA5A6B"/>
    <w:rsid w:val="00BA60CE"/>
    <w:rsid w:val="00BB112D"/>
    <w:rsid w:val="00BB3BFC"/>
    <w:rsid w:val="00BB4AC4"/>
    <w:rsid w:val="00BC09F9"/>
    <w:rsid w:val="00BD0359"/>
    <w:rsid w:val="00BD5201"/>
    <w:rsid w:val="00BD58F9"/>
    <w:rsid w:val="00BE108D"/>
    <w:rsid w:val="00BE18A1"/>
    <w:rsid w:val="00BF44A1"/>
    <w:rsid w:val="00C00EC1"/>
    <w:rsid w:val="00C01CED"/>
    <w:rsid w:val="00C07D01"/>
    <w:rsid w:val="00C1034F"/>
    <w:rsid w:val="00C14AE3"/>
    <w:rsid w:val="00C1773A"/>
    <w:rsid w:val="00C22882"/>
    <w:rsid w:val="00C25B0F"/>
    <w:rsid w:val="00C25ED8"/>
    <w:rsid w:val="00C3089F"/>
    <w:rsid w:val="00C34E4E"/>
    <w:rsid w:val="00C3585A"/>
    <w:rsid w:val="00C36E4B"/>
    <w:rsid w:val="00C37EC8"/>
    <w:rsid w:val="00C402FA"/>
    <w:rsid w:val="00C40463"/>
    <w:rsid w:val="00C414F3"/>
    <w:rsid w:val="00C41F83"/>
    <w:rsid w:val="00C4236B"/>
    <w:rsid w:val="00C50B75"/>
    <w:rsid w:val="00C53C8D"/>
    <w:rsid w:val="00C55E0E"/>
    <w:rsid w:val="00C5682F"/>
    <w:rsid w:val="00C632A4"/>
    <w:rsid w:val="00C7086E"/>
    <w:rsid w:val="00C752A5"/>
    <w:rsid w:val="00C8695F"/>
    <w:rsid w:val="00C935E5"/>
    <w:rsid w:val="00CA3A79"/>
    <w:rsid w:val="00CB0A4C"/>
    <w:rsid w:val="00CB2175"/>
    <w:rsid w:val="00CB26CD"/>
    <w:rsid w:val="00CB2EA2"/>
    <w:rsid w:val="00CB4F47"/>
    <w:rsid w:val="00CB6A9F"/>
    <w:rsid w:val="00CC3496"/>
    <w:rsid w:val="00CC447D"/>
    <w:rsid w:val="00CC5A18"/>
    <w:rsid w:val="00CC706F"/>
    <w:rsid w:val="00CD3F77"/>
    <w:rsid w:val="00CD453B"/>
    <w:rsid w:val="00CD64A7"/>
    <w:rsid w:val="00CD7152"/>
    <w:rsid w:val="00CE0F97"/>
    <w:rsid w:val="00CE3958"/>
    <w:rsid w:val="00CE46AB"/>
    <w:rsid w:val="00CE59A1"/>
    <w:rsid w:val="00CE7807"/>
    <w:rsid w:val="00CF222D"/>
    <w:rsid w:val="00D03AA3"/>
    <w:rsid w:val="00D04996"/>
    <w:rsid w:val="00D0527E"/>
    <w:rsid w:val="00D0735B"/>
    <w:rsid w:val="00D12614"/>
    <w:rsid w:val="00D17B0F"/>
    <w:rsid w:val="00D17F33"/>
    <w:rsid w:val="00D20E28"/>
    <w:rsid w:val="00D23896"/>
    <w:rsid w:val="00D247AE"/>
    <w:rsid w:val="00D251F2"/>
    <w:rsid w:val="00D321A1"/>
    <w:rsid w:val="00D333F6"/>
    <w:rsid w:val="00D338C8"/>
    <w:rsid w:val="00D4238C"/>
    <w:rsid w:val="00D44860"/>
    <w:rsid w:val="00D471F6"/>
    <w:rsid w:val="00D50FE5"/>
    <w:rsid w:val="00D520F4"/>
    <w:rsid w:val="00D544AD"/>
    <w:rsid w:val="00D6634F"/>
    <w:rsid w:val="00D67C5D"/>
    <w:rsid w:val="00D67E01"/>
    <w:rsid w:val="00D706A1"/>
    <w:rsid w:val="00D70AC0"/>
    <w:rsid w:val="00D75008"/>
    <w:rsid w:val="00D81E58"/>
    <w:rsid w:val="00D85B47"/>
    <w:rsid w:val="00D90B82"/>
    <w:rsid w:val="00D91554"/>
    <w:rsid w:val="00DA5BBA"/>
    <w:rsid w:val="00DA79B6"/>
    <w:rsid w:val="00DB0AE3"/>
    <w:rsid w:val="00DB216A"/>
    <w:rsid w:val="00DB3118"/>
    <w:rsid w:val="00DB3277"/>
    <w:rsid w:val="00DB3868"/>
    <w:rsid w:val="00DB39F2"/>
    <w:rsid w:val="00DB3A0D"/>
    <w:rsid w:val="00DB3B2C"/>
    <w:rsid w:val="00DC3299"/>
    <w:rsid w:val="00DD4572"/>
    <w:rsid w:val="00DE1EF5"/>
    <w:rsid w:val="00DE2BAC"/>
    <w:rsid w:val="00DE7E26"/>
    <w:rsid w:val="00DF0193"/>
    <w:rsid w:val="00DF3BB6"/>
    <w:rsid w:val="00DF3D67"/>
    <w:rsid w:val="00E07259"/>
    <w:rsid w:val="00E07E9C"/>
    <w:rsid w:val="00E1167A"/>
    <w:rsid w:val="00E25502"/>
    <w:rsid w:val="00E26568"/>
    <w:rsid w:val="00E33DAE"/>
    <w:rsid w:val="00E357C4"/>
    <w:rsid w:val="00E4089F"/>
    <w:rsid w:val="00E43EF7"/>
    <w:rsid w:val="00E442D7"/>
    <w:rsid w:val="00E45B23"/>
    <w:rsid w:val="00E4619F"/>
    <w:rsid w:val="00E51F06"/>
    <w:rsid w:val="00E522EF"/>
    <w:rsid w:val="00E55815"/>
    <w:rsid w:val="00E60298"/>
    <w:rsid w:val="00E62DAE"/>
    <w:rsid w:val="00E67579"/>
    <w:rsid w:val="00E70AA0"/>
    <w:rsid w:val="00E72996"/>
    <w:rsid w:val="00E77D97"/>
    <w:rsid w:val="00E80001"/>
    <w:rsid w:val="00E849FE"/>
    <w:rsid w:val="00E8577A"/>
    <w:rsid w:val="00E85D3A"/>
    <w:rsid w:val="00E85EF7"/>
    <w:rsid w:val="00E868ED"/>
    <w:rsid w:val="00E901DD"/>
    <w:rsid w:val="00E91A52"/>
    <w:rsid w:val="00E95417"/>
    <w:rsid w:val="00E95992"/>
    <w:rsid w:val="00E96CD9"/>
    <w:rsid w:val="00E97876"/>
    <w:rsid w:val="00EB11B5"/>
    <w:rsid w:val="00EB1C79"/>
    <w:rsid w:val="00EB4E87"/>
    <w:rsid w:val="00EB5D71"/>
    <w:rsid w:val="00EC0F07"/>
    <w:rsid w:val="00EC466D"/>
    <w:rsid w:val="00EC6E99"/>
    <w:rsid w:val="00EE0BFD"/>
    <w:rsid w:val="00EE239D"/>
    <w:rsid w:val="00EE4DC7"/>
    <w:rsid w:val="00EE788B"/>
    <w:rsid w:val="00EF05CA"/>
    <w:rsid w:val="00EF1813"/>
    <w:rsid w:val="00EF18A3"/>
    <w:rsid w:val="00EF3BF0"/>
    <w:rsid w:val="00F032B1"/>
    <w:rsid w:val="00F06680"/>
    <w:rsid w:val="00F06C7A"/>
    <w:rsid w:val="00F14436"/>
    <w:rsid w:val="00F212D5"/>
    <w:rsid w:val="00F23F0C"/>
    <w:rsid w:val="00F26E9C"/>
    <w:rsid w:val="00F307D7"/>
    <w:rsid w:val="00F35D92"/>
    <w:rsid w:val="00F368CC"/>
    <w:rsid w:val="00F47287"/>
    <w:rsid w:val="00F4784D"/>
    <w:rsid w:val="00F50891"/>
    <w:rsid w:val="00F50DAC"/>
    <w:rsid w:val="00F515DC"/>
    <w:rsid w:val="00F53069"/>
    <w:rsid w:val="00F530D3"/>
    <w:rsid w:val="00F55D10"/>
    <w:rsid w:val="00F63BA7"/>
    <w:rsid w:val="00F70995"/>
    <w:rsid w:val="00F748D3"/>
    <w:rsid w:val="00F81B32"/>
    <w:rsid w:val="00F81BF5"/>
    <w:rsid w:val="00F83CD8"/>
    <w:rsid w:val="00F857C4"/>
    <w:rsid w:val="00F868C9"/>
    <w:rsid w:val="00F86D86"/>
    <w:rsid w:val="00F86DEB"/>
    <w:rsid w:val="00F90325"/>
    <w:rsid w:val="00F90837"/>
    <w:rsid w:val="00F90EFC"/>
    <w:rsid w:val="00F9289F"/>
    <w:rsid w:val="00F92DB2"/>
    <w:rsid w:val="00F93142"/>
    <w:rsid w:val="00F934C7"/>
    <w:rsid w:val="00F96085"/>
    <w:rsid w:val="00FA0E8B"/>
    <w:rsid w:val="00FA120C"/>
    <w:rsid w:val="00FA2321"/>
    <w:rsid w:val="00FB11EC"/>
    <w:rsid w:val="00FB709B"/>
    <w:rsid w:val="00FB77A4"/>
    <w:rsid w:val="00FB7E1E"/>
    <w:rsid w:val="00FC0520"/>
    <w:rsid w:val="00FC27AD"/>
    <w:rsid w:val="00FD043D"/>
    <w:rsid w:val="00FD0EAE"/>
    <w:rsid w:val="00FD2354"/>
    <w:rsid w:val="00FD7179"/>
    <w:rsid w:val="00FD7753"/>
    <w:rsid w:val="00FF1A70"/>
    <w:rsid w:val="00FF3A88"/>
    <w:rsid w:val="00FF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B15F7"/>
  <w15:docId w15:val="{6F1EA167-D59F-4C75-A1EB-A6CEA00A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11B"/>
  </w:style>
  <w:style w:type="paragraph" w:styleId="1">
    <w:name w:val="heading 1"/>
    <w:basedOn w:val="a"/>
    <w:next w:val="a"/>
    <w:link w:val="10"/>
    <w:uiPriority w:val="99"/>
    <w:qFormat/>
    <w:rsid w:val="00FD775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D775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D7753"/>
    <w:pPr>
      <w:keepNext/>
      <w:keepLines/>
      <w:numPr>
        <w:ilvl w:val="2"/>
        <w:numId w:val="2"/>
      </w:numPr>
      <w:spacing w:before="200" w:after="0"/>
      <w:ind w:left="72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D775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D775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D775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D775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D775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D775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7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D77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D77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D77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FD775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FD775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FD77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FD775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FD7753"/>
    <w:rPr>
      <w:rFonts w:asciiTheme="majorHAnsi" w:eastAsiaTheme="majorEastAsia" w:hAnsiTheme="majorHAnsi" w:cstheme="majorBidi"/>
      <w:i/>
      <w:iCs/>
      <w:color w:val="404040" w:themeColor="text1" w:themeTint="BF"/>
      <w:sz w:val="20"/>
      <w:szCs w:val="20"/>
    </w:rPr>
  </w:style>
  <w:style w:type="paragraph" w:styleId="a3">
    <w:name w:val="TOC Heading"/>
    <w:basedOn w:val="1"/>
    <w:next w:val="a"/>
    <w:uiPriority w:val="39"/>
    <w:semiHidden/>
    <w:unhideWhenUsed/>
    <w:qFormat/>
    <w:rsid w:val="00FD7753"/>
    <w:pPr>
      <w:outlineLvl w:val="9"/>
    </w:pPr>
    <w:rPr>
      <w:lang w:eastAsia="ru-RU"/>
    </w:rPr>
  </w:style>
  <w:style w:type="paragraph" w:styleId="21">
    <w:name w:val="toc 2"/>
    <w:basedOn w:val="a"/>
    <w:next w:val="a"/>
    <w:autoRedefine/>
    <w:uiPriority w:val="39"/>
    <w:semiHidden/>
    <w:unhideWhenUsed/>
    <w:qFormat/>
    <w:rsid w:val="00FD7753"/>
    <w:pPr>
      <w:spacing w:after="100"/>
      <w:ind w:left="220"/>
    </w:pPr>
    <w:rPr>
      <w:rFonts w:eastAsiaTheme="minorEastAsia"/>
      <w:lang w:eastAsia="ru-RU"/>
    </w:rPr>
  </w:style>
  <w:style w:type="paragraph" w:styleId="11">
    <w:name w:val="toc 1"/>
    <w:basedOn w:val="a"/>
    <w:next w:val="a"/>
    <w:autoRedefine/>
    <w:uiPriority w:val="39"/>
    <w:semiHidden/>
    <w:unhideWhenUsed/>
    <w:qFormat/>
    <w:rsid w:val="00FD7753"/>
    <w:pPr>
      <w:spacing w:after="100"/>
    </w:pPr>
    <w:rPr>
      <w:rFonts w:eastAsiaTheme="minorEastAsia"/>
      <w:lang w:eastAsia="ru-RU"/>
    </w:rPr>
  </w:style>
  <w:style w:type="paragraph" w:styleId="31">
    <w:name w:val="toc 3"/>
    <w:basedOn w:val="a"/>
    <w:next w:val="a"/>
    <w:autoRedefine/>
    <w:uiPriority w:val="39"/>
    <w:semiHidden/>
    <w:unhideWhenUsed/>
    <w:qFormat/>
    <w:rsid w:val="00FD7753"/>
    <w:pPr>
      <w:spacing w:after="100"/>
      <w:ind w:left="440"/>
    </w:pPr>
    <w:rPr>
      <w:rFonts w:eastAsiaTheme="minorEastAsia"/>
      <w:lang w:eastAsia="ru-RU"/>
    </w:rPr>
  </w:style>
  <w:style w:type="paragraph" w:styleId="a4">
    <w:name w:val="Balloon Text"/>
    <w:basedOn w:val="a"/>
    <w:link w:val="a5"/>
    <w:uiPriority w:val="99"/>
    <w:semiHidden/>
    <w:unhideWhenUsed/>
    <w:rsid w:val="00FD77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753"/>
    <w:rPr>
      <w:rFonts w:ascii="Tahoma" w:hAnsi="Tahoma" w:cs="Tahoma"/>
      <w:sz w:val="16"/>
      <w:szCs w:val="16"/>
    </w:rPr>
  </w:style>
  <w:style w:type="paragraph" w:styleId="a6">
    <w:name w:val="List Paragraph"/>
    <w:basedOn w:val="a"/>
    <w:uiPriority w:val="34"/>
    <w:qFormat/>
    <w:rsid w:val="00FD7753"/>
    <w:pPr>
      <w:ind w:left="720"/>
      <w:contextualSpacing/>
    </w:pPr>
  </w:style>
  <w:style w:type="character" w:styleId="a7">
    <w:name w:val="Hyperlink"/>
    <w:basedOn w:val="a0"/>
    <w:uiPriority w:val="99"/>
    <w:unhideWhenUsed/>
    <w:rsid w:val="00FD7753"/>
    <w:rPr>
      <w:color w:val="0000FF" w:themeColor="hyperlink"/>
      <w:u w:val="single"/>
    </w:rPr>
  </w:style>
  <w:style w:type="character" w:styleId="a8">
    <w:name w:val="annotation reference"/>
    <w:basedOn w:val="a0"/>
    <w:uiPriority w:val="99"/>
    <w:semiHidden/>
    <w:unhideWhenUsed/>
    <w:rsid w:val="00FD7753"/>
    <w:rPr>
      <w:sz w:val="16"/>
      <w:szCs w:val="16"/>
    </w:rPr>
  </w:style>
  <w:style w:type="paragraph" w:styleId="a9">
    <w:name w:val="annotation text"/>
    <w:basedOn w:val="a"/>
    <w:link w:val="aa"/>
    <w:uiPriority w:val="99"/>
    <w:unhideWhenUsed/>
    <w:rsid w:val="00FD7753"/>
    <w:pPr>
      <w:spacing w:line="240" w:lineRule="auto"/>
    </w:pPr>
    <w:rPr>
      <w:sz w:val="20"/>
      <w:szCs w:val="20"/>
    </w:rPr>
  </w:style>
  <w:style w:type="character" w:customStyle="1" w:styleId="aa">
    <w:name w:val="Текст примечания Знак"/>
    <w:basedOn w:val="a0"/>
    <w:link w:val="a9"/>
    <w:uiPriority w:val="99"/>
    <w:rsid w:val="00FD7753"/>
    <w:rPr>
      <w:sz w:val="20"/>
      <w:szCs w:val="20"/>
    </w:rPr>
  </w:style>
  <w:style w:type="paragraph" w:styleId="ab">
    <w:name w:val="annotation subject"/>
    <w:basedOn w:val="a9"/>
    <w:next w:val="a9"/>
    <w:link w:val="ac"/>
    <w:uiPriority w:val="99"/>
    <w:semiHidden/>
    <w:unhideWhenUsed/>
    <w:rsid w:val="00FD7753"/>
    <w:rPr>
      <w:b/>
      <w:bCs/>
    </w:rPr>
  </w:style>
  <w:style w:type="character" w:customStyle="1" w:styleId="ac">
    <w:name w:val="Тема примечания Знак"/>
    <w:basedOn w:val="aa"/>
    <w:link w:val="ab"/>
    <w:uiPriority w:val="99"/>
    <w:semiHidden/>
    <w:rsid w:val="00FD7753"/>
    <w:rPr>
      <w:b/>
      <w:bCs/>
      <w:sz w:val="20"/>
      <w:szCs w:val="20"/>
    </w:rPr>
  </w:style>
  <w:style w:type="paragraph" w:customStyle="1" w:styleId="s1">
    <w:name w:val="s_1"/>
    <w:basedOn w:val="a"/>
    <w:rsid w:val="00FD77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1">
    <w:name w:val="Сетка таблицы131"/>
    <w:basedOn w:val="a1"/>
    <w:next w:val="ad"/>
    <w:uiPriority w:val="59"/>
    <w:rsid w:val="00FD775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FD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rsid w:val="00FD7753"/>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f">
    <w:name w:val="Верхний колонтитул Знак"/>
    <w:basedOn w:val="a0"/>
    <w:link w:val="ae"/>
    <w:uiPriority w:val="99"/>
    <w:rsid w:val="00FD7753"/>
    <w:rPr>
      <w:rFonts w:ascii="Times New Roman" w:eastAsia="Times New Roman" w:hAnsi="Times New Roman" w:cs="Calibri"/>
      <w:sz w:val="28"/>
    </w:rPr>
  </w:style>
  <w:style w:type="table" w:customStyle="1" w:styleId="300">
    <w:name w:val="Сетка таблицы30"/>
    <w:basedOn w:val="a1"/>
    <w:next w:val="ad"/>
    <w:uiPriority w:val="59"/>
    <w:rsid w:val="00FD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ормальный (таблица)"/>
    <w:basedOn w:val="a"/>
    <w:next w:val="a"/>
    <w:uiPriority w:val="99"/>
    <w:rsid w:val="00FD775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FD775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2">
    <w:name w:val="Цветовое выделение"/>
    <w:uiPriority w:val="99"/>
    <w:rsid w:val="00FD7753"/>
    <w:rPr>
      <w:b/>
      <w:bCs/>
      <w:color w:val="26282F"/>
    </w:rPr>
  </w:style>
  <w:style w:type="character" w:customStyle="1" w:styleId="af3">
    <w:name w:val="Гипертекстовая ссылка"/>
    <w:basedOn w:val="af2"/>
    <w:uiPriority w:val="99"/>
    <w:rsid w:val="00FD7753"/>
    <w:rPr>
      <w:b w:val="0"/>
      <w:bCs w:val="0"/>
      <w:color w:val="106BBE"/>
    </w:rPr>
  </w:style>
  <w:style w:type="paragraph" w:customStyle="1" w:styleId="formattext">
    <w:name w:val="formattext"/>
    <w:basedOn w:val="a"/>
    <w:rsid w:val="00FD7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FD7753"/>
    <w:rPr>
      <w:i/>
      <w:iCs/>
    </w:rPr>
  </w:style>
  <w:style w:type="paragraph" w:styleId="af5">
    <w:name w:val="footer"/>
    <w:basedOn w:val="a"/>
    <w:link w:val="af6"/>
    <w:uiPriority w:val="99"/>
    <w:unhideWhenUsed/>
    <w:rsid w:val="00FD775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D7753"/>
  </w:style>
  <w:style w:type="paragraph" w:styleId="af7">
    <w:name w:val="Revision"/>
    <w:hidden/>
    <w:uiPriority w:val="99"/>
    <w:semiHidden/>
    <w:rsid w:val="00FD7753"/>
    <w:pPr>
      <w:spacing w:after="0" w:line="240" w:lineRule="auto"/>
    </w:pPr>
  </w:style>
  <w:style w:type="paragraph" w:styleId="af8">
    <w:name w:val="Normal (Web)"/>
    <w:basedOn w:val="a"/>
    <w:uiPriority w:val="99"/>
    <w:semiHidden/>
    <w:unhideWhenUsed/>
    <w:rsid w:val="00236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652197"/>
  </w:style>
  <w:style w:type="numbering" w:customStyle="1" w:styleId="12">
    <w:name w:val="Нет списка1"/>
    <w:next w:val="a2"/>
    <w:uiPriority w:val="99"/>
    <w:semiHidden/>
    <w:unhideWhenUsed/>
    <w:rsid w:val="00B276E9"/>
  </w:style>
  <w:style w:type="table" w:customStyle="1" w:styleId="13">
    <w:name w:val="Сетка таблицы1"/>
    <w:basedOn w:val="a1"/>
    <w:next w:val="ad"/>
    <w:uiPriority w:val="59"/>
    <w:rsid w:val="00B276E9"/>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uiPriority w:val="59"/>
    <w:rsid w:val="00B2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B276E9"/>
  </w:style>
  <w:style w:type="paragraph" w:customStyle="1" w:styleId="headertext">
    <w:name w:val="headertext"/>
    <w:basedOn w:val="a"/>
    <w:rsid w:val="00B27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B276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112">
    <w:name w:val="Сетка таблицы12112"/>
    <w:basedOn w:val="a1"/>
    <w:next w:val="ad"/>
    <w:uiPriority w:val="59"/>
    <w:rsid w:val="00B276E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1"/>
    <w:next w:val="ad"/>
    <w:uiPriority w:val="59"/>
    <w:rsid w:val="00B276E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1"/>
    <w:next w:val="ad"/>
    <w:uiPriority w:val="59"/>
    <w:rsid w:val="00B276E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1"/>
    <w:next w:val="ad"/>
    <w:uiPriority w:val="59"/>
    <w:rsid w:val="00B276E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basedOn w:val="a0"/>
    <w:uiPriority w:val="99"/>
    <w:semiHidden/>
    <w:unhideWhenUsed/>
    <w:rsid w:val="00AA7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82199">
      <w:bodyDiv w:val="1"/>
      <w:marLeft w:val="0"/>
      <w:marRight w:val="0"/>
      <w:marTop w:val="0"/>
      <w:marBottom w:val="0"/>
      <w:divBdr>
        <w:top w:val="none" w:sz="0" w:space="0" w:color="auto"/>
        <w:left w:val="none" w:sz="0" w:space="0" w:color="auto"/>
        <w:bottom w:val="none" w:sz="0" w:space="0" w:color="auto"/>
        <w:right w:val="none" w:sz="0" w:space="0" w:color="auto"/>
      </w:divBdr>
    </w:div>
    <w:div w:id="669332951">
      <w:bodyDiv w:val="1"/>
      <w:marLeft w:val="0"/>
      <w:marRight w:val="0"/>
      <w:marTop w:val="0"/>
      <w:marBottom w:val="0"/>
      <w:divBdr>
        <w:top w:val="none" w:sz="0" w:space="0" w:color="auto"/>
        <w:left w:val="none" w:sz="0" w:space="0" w:color="auto"/>
        <w:bottom w:val="none" w:sz="0" w:space="0" w:color="auto"/>
        <w:right w:val="none" w:sz="0" w:space="0" w:color="auto"/>
      </w:divBdr>
    </w:div>
    <w:div w:id="773786938">
      <w:bodyDiv w:val="1"/>
      <w:marLeft w:val="0"/>
      <w:marRight w:val="0"/>
      <w:marTop w:val="0"/>
      <w:marBottom w:val="0"/>
      <w:divBdr>
        <w:top w:val="none" w:sz="0" w:space="0" w:color="auto"/>
        <w:left w:val="none" w:sz="0" w:space="0" w:color="auto"/>
        <w:bottom w:val="none" w:sz="0" w:space="0" w:color="auto"/>
        <w:right w:val="none" w:sz="0" w:space="0" w:color="auto"/>
      </w:divBdr>
      <w:divsChild>
        <w:div w:id="228350410">
          <w:marLeft w:val="0"/>
          <w:marRight w:val="0"/>
          <w:marTop w:val="0"/>
          <w:marBottom w:val="0"/>
          <w:divBdr>
            <w:top w:val="none" w:sz="0" w:space="0" w:color="auto"/>
            <w:left w:val="none" w:sz="0" w:space="0" w:color="auto"/>
            <w:bottom w:val="none" w:sz="0" w:space="0" w:color="auto"/>
            <w:right w:val="none" w:sz="0" w:space="0" w:color="auto"/>
          </w:divBdr>
        </w:div>
      </w:divsChild>
    </w:div>
    <w:div w:id="995298846">
      <w:bodyDiv w:val="1"/>
      <w:marLeft w:val="0"/>
      <w:marRight w:val="0"/>
      <w:marTop w:val="0"/>
      <w:marBottom w:val="0"/>
      <w:divBdr>
        <w:top w:val="none" w:sz="0" w:space="0" w:color="auto"/>
        <w:left w:val="none" w:sz="0" w:space="0" w:color="auto"/>
        <w:bottom w:val="none" w:sz="0" w:space="0" w:color="auto"/>
        <w:right w:val="none" w:sz="0" w:space="0" w:color="auto"/>
      </w:divBdr>
    </w:div>
    <w:div w:id="199984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990941/25728" TargetMode="External"/><Relationship Id="rId18" Type="http://schemas.openxmlformats.org/officeDocument/2006/relationships/hyperlink" Target="https://internet.garant.ru/document/redirect/12184522/21" TargetMode="External"/><Relationship Id="rId26" Type="http://schemas.openxmlformats.org/officeDocument/2006/relationships/hyperlink" Target="https://internet.garant.ru/" TargetMode="External"/><Relationship Id="rId21" Type="http://schemas.openxmlformats.org/officeDocument/2006/relationships/hyperlink" Target="https://internet.garant.ru/document/redirect/990941/25728"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ternet.garant.ru/document/redirect/990941/25728" TargetMode="External"/><Relationship Id="rId17" Type="http://schemas.openxmlformats.org/officeDocument/2006/relationships/hyperlink" Target="https://internet.garant.ru/document/redirect/990941/25728" TargetMode="External"/><Relationship Id="rId25" Type="http://schemas.openxmlformats.org/officeDocument/2006/relationships/hyperlink" Target="https://internet.garant.ru/document/redirect/12184522/21"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internet.garant.ru/document/redirect/10105638/0" TargetMode="External"/><Relationship Id="rId20" Type="http://schemas.openxmlformats.org/officeDocument/2006/relationships/hyperlink" Target="https://internet.garant.ru/document/redirect/12184522/2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document/redirect/12184522/21"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44;&#1040;&#1055;&#1050;&#1080;&#1055;&#1056;\&#1057;&#1069;&#1044;\&#1057;&#1069;&#1044;%20-%20&#1053;&#1055;&#1040;\&#1085;&#1086;&#1074;&#1099;&#1081;%20&#1087;&#1086;&#1088;&#1103;&#1076;&#1086;&#1082;%20&#1086;&#1090;&#1073;&#1086;&#1088;&#1072;%20&#1080;%20&#1087;&#1088;&#1077;&#1076;&#1086;&#1089;&#1090;&#1072;&#1074;&#1083;&#1077;&#1085;&#1080;&#1103;\&#1090;&#1086;&#1083;&#1100;&#1082;&#1086;%20&#1060;&#1041;\&#1074;&#1099;&#1088;&#1077;&#1079;&#1072;&#1085;&#1086;%20&#1055;&#1056;&#1054;%20&#1054;&#1058;&#1041;&#1054;&#1056;.docx" TargetMode="External"/><Relationship Id="rId23" Type="http://schemas.openxmlformats.org/officeDocument/2006/relationships/hyperlink" Target="https://internet.garant.ru/document/redirect/10164072/4013"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hyperlink" Target="https://internet.garant.ru/document/redirect/990941/25728" TargetMode="External"/><Relationship Id="rId19" Type="http://schemas.openxmlformats.org/officeDocument/2006/relationships/hyperlink" Target="https://internet.garant.ru/document/redirect/990941/25728"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dget.gov.ru/" TargetMode="External"/><Relationship Id="rId14" Type="http://schemas.openxmlformats.org/officeDocument/2006/relationships/hyperlink" Target="file:///D:\&#1044;&#1040;&#1055;&#1050;&#1080;&#1055;&#1056;\&#1057;&#1069;&#1044;\&#1057;&#1069;&#1044;%20-%20&#1053;&#1055;&#1040;\&#1085;&#1086;&#1074;&#1099;&#1081;%20&#1087;&#1086;&#1088;&#1103;&#1076;&#1086;&#1082;%20&#1086;&#1090;&#1073;&#1086;&#1088;&#1072;%20&#1080;%20&#1087;&#1088;&#1077;&#1076;&#1086;&#1089;&#1090;&#1072;&#1074;&#1083;&#1077;&#1085;&#1080;&#1103;\&#1090;&#1086;&#1083;&#1100;&#1082;&#1086;%20&#1060;&#1041;\&#1074;&#1099;&#1088;&#1077;&#1079;&#1072;&#1085;&#1086;%20&#1055;&#1056;&#1054;%20&#1054;&#1058;&#1041;&#1054;&#1056;.docx" TargetMode="External"/><Relationship Id="rId22" Type="http://schemas.openxmlformats.org/officeDocument/2006/relationships/hyperlink" Target="file:///D:\&#1044;&#1040;&#1055;&#1050;&#1080;&#1055;&#1056;\&#1057;&#1069;&#1044;\&#1057;&#1069;&#1044;%20-%20&#1053;&#1055;&#1040;\&#1085;&#1086;&#1074;&#1099;&#1081;%20&#1087;&#1086;&#1088;&#1103;&#1076;&#1086;&#1082;%20&#1086;&#1090;&#1073;&#1086;&#1088;&#1072;%20&#1080;%20&#1087;&#1088;&#1077;&#1076;&#1086;&#1089;&#1090;&#1072;&#1074;&#1083;&#1077;&#1085;&#1080;&#1103;\&#1090;&#1086;&#1083;&#1100;&#1082;&#1086;%20&#1060;&#1041;\&#1074;&#1099;&#1088;&#1077;&#1079;&#1072;&#1085;&#1086;%20&#1055;&#1056;&#1054;%20&#1054;&#1058;&#1041;&#1054;&#1056;.docx" TargetMode="External"/><Relationship Id="rId27" Type="http://schemas.openxmlformats.org/officeDocument/2006/relationships/header" Target="header1.xml"/><Relationship Id="rId30" Type="http://schemas.openxmlformats.org/officeDocument/2006/relationships/header" Target="header4.xml"/><Relationship Id="rId35" Type="http://schemas.openxmlformats.org/officeDocument/2006/relationships/hyperlink" Target="https://internet.garant.ru/document/redirect/70408460/100000" TargetMode="External"/><Relationship Id="rId8" Type="http://schemas.openxmlformats.org/officeDocument/2006/relationships/hyperlink" Target="https://internet.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C1BA-C2C0-4A32-AEDA-E85DE0ED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15882</Words>
  <Characters>90529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106199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Воскресенская Дарья Михайловна</dc:creator>
  <cp:lastModifiedBy>Блохина Марина Анатольевна</cp:lastModifiedBy>
  <cp:revision>5</cp:revision>
  <cp:lastPrinted>2024-05-15T05:36:00Z</cp:lastPrinted>
  <dcterms:created xsi:type="dcterms:W3CDTF">2024-05-28T14:59:00Z</dcterms:created>
  <dcterms:modified xsi:type="dcterms:W3CDTF">2024-05-29T07:56:00Z</dcterms:modified>
</cp:coreProperties>
</file>